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8EC8F0" w14:textId="77777777" w:rsidR="00C32C85" w:rsidRPr="00C32C85" w:rsidRDefault="00C32C85" w:rsidP="00C32C85">
      <w:pPr>
        <w:spacing w:line="360" w:lineRule="auto"/>
        <w:jc w:val="center"/>
        <w:rPr>
          <w:rFonts w:cs="Times New Roman"/>
          <w:szCs w:val="24"/>
          <w:lang w:eastAsia="hr-HR"/>
        </w:rPr>
      </w:pPr>
      <w:r w:rsidRPr="00C32C85">
        <w:rPr>
          <w:rFonts w:cs="Times New Roman"/>
          <w:noProof/>
          <w:szCs w:val="24"/>
          <w:lang w:eastAsia="hr-HR"/>
        </w:rPr>
        <w:drawing>
          <wp:inline distT="0" distB="0" distL="0" distR="0" wp14:anchorId="68A8CC1B" wp14:editId="2EAB1488">
            <wp:extent cx="502942" cy="684000"/>
            <wp:effectExtent l="0" t="0" r="0" b="1905"/>
            <wp:docPr id="2" name="Picture 1" descr="Slika na kojoj se prikazuje simbol, emblem, crveno, logotip&#10;&#10;Sadržaj generiran uz AI možda nije 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Slika na kojoj se prikazuje simbol, emblem, crveno, logotip&#10;&#10;Sadržaj generiran uz AI možda nije toča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2942" cy="684000"/>
                    </a:xfrm>
                    <a:prstGeom prst="rect">
                      <a:avLst/>
                    </a:prstGeom>
                    <a:noFill/>
                    <a:ln>
                      <a:noFill/>
                    </a:ln>
                  </pic:spPr>
                </pic:pic>
              </a:graphicData>
            </a:graphic>
          </wp:inline>
        </w:drawing>
      </w:r>
      <w:r w:rsidRPr="00C32C85">
        <w:rPr>
          <w:rFonts w:cs="Times New Roman"/>
          <w:szCs w:val="24"/>
          <w:lang w:eastAsia="hr-HR"/>
        </w:rPr>
        <w:fldChar w:fldCharType="begin"/>
      </w:r>
      <w:r w:rsidRPr="00C32C85">
        <w:rPr>
          <w:rFonts w:cs="Times New Roman"/>
          <w:szCs w:val="24"/>
          <w:lang w:eastAsia="hr-HR"/>
        </w:rPr>
        <w:instrText xml:space="preserve"> INCLUDEPICTURE "http://www.inet.hr/~box/images/grb-rh.gif" \* MERGEFORMATINET </w:instrText>
      </w:r>
      <w:r w:rsidRPr="00C32C85">
        <w:rPr>
          <w:rFonts w:cs="Times New Roman"/>
          <w:szCs w:val="24"/>
          <w:lang w:eastAsia="hr-HR"/>
        </w:rPr>
        <w:fldChar w:fldCharType="end"/>
      </w:r>
    </w:p>
    <w:p w14:paraId="5EBF969F" w14:textId="77777777" w:rsidR="00C32C85" w:rsidRPr="00C32C85" w:rsidRDefault="00C32C85" w:rsidP="00C32C85">
      <w:pPr>
        <w:spacing w:line="360" w:lineRule="auto"/>
        <w:jc w:val="center"/>
        <w:rPr>
          <w:rFonts w:cs="Times New Roman"/>
          <w:szCs w:val="24"/>
          <w:lang w:eastAsia="hr-HR"/>
        </w:rPr>
      </w:pPr>
      <w:r w:rsidRPr="00C32C85">
        <w:rPr>
          <w:rFonts w:cs="Times New Roman"/>
          <w:szCs w:val="24"/>
          <w:lang w:eastAsia="hr-HR"/>
        </w:rPr>
        <w:t>VLADA REPUBLIKE HRVATSKE</w:t>
      </w:r>
    </w:p>
    <w:p w14:paraId="6DF9EEF3" w14:textId="77777777" w:rsidR="00E64973" w:rsidRDefault="00E64973" w:rsidP="00C32C85">
      <w:pPr>
        <w:spacing w:line="360" w:lineRule="auto"/>
        <w:jc w:val="right"/>
        <w:rPr>
          <w:rFonts w:cs="Times New Roman"/>
          <w:szCs w:val="24"/>
          <w:lang w:eastAsia="hr-HR"/>
        </w:rPr>
      </w:pPr>
    </w:p>
    <w:p w14:paraId="40031467" w14:textId="77777777" w:rsidR="00E64973" w:rsidRDefault="00E64973" w:rsidP="00C32C85">
      <w:pPr>
        <w:spacing w:line="360" w:lineRule="auto"/>
        <w:jc w:val="right"/>
        <w:rPr>
          <w:rFonts w:cs="Times New Roman"/>
          <w:szCs w:val="24"/>
          <w:lang w:eastAsia="hr-HR"/>
        </w:rPr>
      </w:pPr>
    </w:p>
    <w:p w14:paraId="194E2694" w14:textId="77777777" w:rsidR="00E64973" w:rsidRDefault="00E64973" w:rsidP="00C32C85">
      <w:pPr>
        <w:spacing w:line="360" w:lineRule="auto"/>
        <w:jc w:val="right"/>
        <w:rPr>
          <w:rFonts w:cs="Times New Roman"/>
          <w:szCs w:val="24"/>
          <w:lang w:eastAsia="hr-HR"/>
        </w:rPr>
      </w:pPr>
    </w:p>
    <w:p w14:paraId="77024047" w14:textId="7C81A875" w:rsidR="00C32C85" w:rsidRPr="00C32C85" w:rsidRDefault="00C32C85" w:rsidP="00C32C85">
      <w:pPr>
        <w:spacing w:line="360" w:lineRule="auto"/>
        <w:jc w:val="right"/>
        <w:rPr>
          <w:rFonts w:cs="Times New Roman"/>
          <w:szCs w:val="24"/>
          <w:lang w:eastAsia="hr-HR"/>
        </w:rPr>
      </w:pPr>
      <w:r w:rsidRPr="00C32C85">
        <w:rPr>
          <w:rFonts w:cs="Times New Roman"/>
          <w:szCs w:val="24"/>
          <w:lang w:eastAsia="hr-HR"/>
        </w:rPr>
        <w:t xml:space="preserve">Zagreb, </w:t>
      </w:r>
      <w:r w:rsidR="003746F0">
        <w:rPr>
          <w:rFonts w:cs="Times New Roman"/>
          <w:szCs w:val="24"/>
          <w:lang w:eastAsia="hr-HR"/>
        </w:rPr>
        <w:t>9</w:t>
      </w:r>
      <w:r w:rsidR="00E64973">
        <w:rPr>
          <w:rFonts w:cs="Times New Roman"/>
          <w:szCs w:val="24"/>
          <w:lang w:eastAsia="hr-HR"/>
        </w:rPr>
        <w:t>. listopada</w:t>
      </w:r>
      <w:r w:rsidRPr="00C32C85">
        <w:rPr>
          <w:rFonts w:cs="Times New Roman"/>
          <w:szCs w:val="24"/>
          <w:lang w:eastAsia="hr-HR"/>
        </w:rPr>
        <w:t xml:space="preserve"> 2026.</w:t>
      </w:r>
    </w:p>
    <w:p w14:paraId="2C68E0ED" w14:textId="77777777" w:rsidR="00C32C85" w:rsidRPr="00C32C85" w:rsidRDefault="00C32C85" w:rsidP="00C32C85">
      <w:pPr>
        <w:spacing w:line="360" w:lineRule="auto"/>
        <w:jc w:val="right"/>
        <w:rPr>
          <w:rFonts w:cs="Times New Roman"/>
          <w:szCs w:val="24"/>
          <w:lang w:eastAsia="hr-HR"/>
        </w:rPr>
      </w:pPr>
    </w:p>
    <w:p w14:paraId="4E89A4C3" w14:textId="77777777" w:rsidR="00C32C85" w:rsidRPr="00C32C85" w:rsidRDefault="00C32C85" w:rsidP="00C32C85">
      <w:pPr>
        <w:spacing w:line="360" w:lineRule="auto"/>
        <w:jc w:val="right"/>
        <w:rPr>
          <w:rFonts w:cs="Times New Roman"/>
          <w:szCs w:val="24"/>
          <w:lang w:eastAsia="hr-HR"/>
        </w:rPr>
      </w:pPr>
    </w:p>
    <w:p w14:paraId="11829D51" w14:textId="77777777" w:rsidR="00C32C85" w:rsidRPr="00C32C85" w:rsidRDefault="00C32C85" w:rsidP="00C32C85">
      <w:pPr>
        <w:spacing w:line="360" w:lineRule="auto"/>
        <w:rPr>
          <w:rFonts w:cs="Times New Roman"/>
          <w:szCs w:val="24"/>
          <w:lang w:eastAsia="hr-HR"/>
        </w:rPr>
      </w:pPr>
      <w:r w:rsidRPr="00C32C85">
        <w:rPr>
          <w:rFonts w:cs="Times New Roman"/>
          <w:szCs w:val="24"/>
          <w:lang w:eastAsia="hr-HR"/>
        </w:rPr>
        <w:t>__________________________________________________________________________</w:t>
      </w:r>
    </w:p>
    <w:tbl>
      <w:tblPr>
        <w:tblStyle w:val="Reetkatablice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9"/>
        <w:gridCol w:w="7123"/>
      </w:tblGrid>
      <w:tr w:rsidR="00C32C85" w:rsidRPr="00C32C85" w14:paraId="2D1943A7" w14:textId="77777777" w:rsidTr="00834D0D">
        <w:tc>
          <w:tcPr>
            <w:tcW w:w="1951" w:type="dxa"/>
          </w:tcPr>
          <w:p w14:paraId="5AD9E30C" w14:textId="77777777" w:rsidR="00C32C85" w:rsidRPr="00C32C85" w:rsidRDefault="00C32C85" w:rsidP="00C32C85">
            <w:pPr>
              <w:spacing w:line="360" w:lineRule="auto"/>
              <w:jc w:val="right"/>
              <w:rPr>
                <w:b/>
                <w:bCs/>
                <w:szCs w:val="24"/>
              </w:rPr>
            </w:pPr>
            <w:r w:rsidRPr="00C32C85">
              <w:rPr>
                <w:b/>
                <w:bCs/>
                <w:szCs w:val="24"/>
              </w:rPr>
              <w:t xml:space="preserve"> </w:t>
            </w:r>
            <w:r w:rsidRPr="00C32C85">
              <w:rPr>
                <w:b/>
                <w:bCs/>
                <w:smallCaps/>
                <w:szCs w:val="24"/>
              </w:rPr>
              <w:t>Predlagatelj</w:t>
            </w:r>
            <w:r w:rsidRPr="00C32C85">
              <w:rPr>
                <w:b/>
                <w:bCs/>
                <w:szCs w:val="24"/>
              </w:rPr>
              <w:t>:</w:t>
            </w:r>
          </w:p>
        </w:tc>
        <w:tc>
          <w:tcPr>
            <w:tcW w:w="7229" w:type="dxa"/>
          </w:tcPr>
          <w:p w14:paraId="73E82D28" w14:textId="41D6FDCC" w:rsidR="00C32C85" w:rsidRPr="00DA1D50" w:rsidRDefault="00C32C85" w:rsidP="00C32C85">
            <w:pPr>
              <w:spacing w:line="360" w:lineRule="auto"/>
              <w:rPr>
                <w:szCs w:val="24"/>
              </w:rPr>
            </w:pPr>
            <w:r w:rsidRPr="00DA1D50">
              <w:rPr>
                <w:szCs w:val="24"/>
              </w:rPr>
              <w:t xml:space="preserve">Ministarstvo </w:t>
            </w:r>
            <w:r w:rsidR="00E64973" w:rsidRPr="00DA1D50">
              <w:rPr>
                <w:szCs w:val="24"/>
              </w:rPr>
              <w:t>pravosuđa, uprave i digitalne transformacije</w:t>
            </w:r>
          </w:p>
        </w:tc>
      </w:tr>
    </w:tbl>
    <w:p w14:paraId="3D453BB4" w14:textId="77777777" w:rsidR="00C32C85" w:rsidRPr="00C32C85" w:rsidRDefault="00C32C85" w:rsidP="00C32C85">
      <w:pPr>
        <w:spacing w:line="360" w:lineRule="auto"/>
        <w:rPr>
          <w:rFonts w:cs="Times New Roman"/>
          <w:szCs w:val="24"/>
          <w:lang w:eastAsia="hr-HR"/>
        </w:rPr>
      </w:pPr>
      <w:r w:rsidRPr="00C32C85">
        <w:rPr>
          <w:rFonts w:cs="Times New Roman"/>
          <w:szCs w:val="24"/>
          <w:lang w:eastAsia="hr-HR"/>
        </w:rPr>
        <w:t>__________________________________________________________________________</w:t>
      </w:r>
    </w:p>
    <w:tbl>
      <w:tblPr>
        <w:tblStyle w:val="Reetkatablice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0"/>
        <w:gridCol w:w="7132"/>
      </w:tblGrid>
      <w:tr w:rsidR="00C32C85" w:rsidRPr="00C32C85" w14:paraId="2CBC6C7F" w14:textId="77777777" w:rsidTr="00834D0D">
        <w:tc>
          <w:tcPr>
            <w:tcW w:w="1951" w:type="dxa"/>
          </w:tcPr>
          <w:p w14:paraId="241040A8" w14:textId="77777777" w:rsidR="00C32C85" w:rsidRPr="00C32C85" w:rsidRDefault="00C32C85" w:rsidP="00C32C85">
            <w:pPr>
              <w:spacing w:line="360" w:lineRule="auto"/>
              <w:jc w:val="right"/>
              <w:rPr>
                <w:b/>
                <w:bCs/>
                <w:szCs w:val="24"/>
              </w:rPr>
            </w:pPr>
            <w:r w:rsidRPr="00C32C85">
              <w:rPr>
                <w:b/>
                <w:bCs/>
                <w:smallCaps/>
                <w:szCs w:val="24"/>
              </w:rPr>
              <w:t>Predmet</w:t>
            </w:r>
            <w:r w:rsidRPr="00C32C85">
              <w:rPr>
                <w:b/>
                <w:bCs/>
                <w:szCs w:val="24"/>
              </w:rPr>
              <w:t>:</w:t>
            </w:r>
          </w:p>
        </w:tc>
        <w:tc>
          <w:tcPr>
            <w:tcW w:w="7229" w:type="dxa"/>
          </w:tcPr>
          <w:p w14:paraId="1E8D45D3" w14:textId="621DCB73" w:rsidR="00C32C85" w:rsidRPr="00DA1D50" w:rsidRDefault="00E64973" w:rsidP="00C32C85">
            <w:pPr>
              <w:spacing w:line="360" w:lineRule="auto"/>
              <w:rPr>
                <w:szCs w:val="24"/>
              </w:rPr>
            </w:pPr>
            <w:r w:rsidRPr="00DA1D50">
              <w:rPr>
                <w:szCs w:val="24"/>
              </w:rPr>
              <w:t>Nacrt prijedloga zakona o registru birača</w:t>
            </w:r>
            <w:r w:rsidR="00C32C85" w:rsidRPr="00DA1D50">
              <w:rPr>
                <w:szCs w:val="24"/>
              </w:rPr>
              <w:t xml:space="preserve"> </w:t>
            </w:r>
          </w:p>
        </w:tc>
      </w:tr>
    </w:tbl>
    <w:p w14:paraId="539B0A7E" w14:textId="77777777" w:rsidR="00C32C85" w:rsidRPr="00C32C85" w:rsidRDefault="00C32C85" w:rsidP="00C32C85">
      <w:pPr>
        <w:spacing w:line="360" w:lineRule="auto"/>
        <w:rPr>
          <w:rFonts w:cs="Times New Roman"/>
          <w:szCs w:val="24"/>
          <w:lang w:eastAsia="hr-HR"/>
        </w:rPr>
      </w:pPr>
      <w:r w:rsidRPr="00C32C85">
        <w:rPr>
          <w:rFonts w:cs="Times New Roman"/>
          <w:szCs w:val="24"/>
          <w:lang w:eastAsia="hr-HR"/>
        </w:rPr>
        <w:t>__________________________________________________________________________</w:t>
      </w:r>
    </w:p>
    <w:p w14:paraId="7DEE731D" w14:textId="77777777" w:rsidR="00C32C85" w:rsidRPr="00C32C85" w:rsidRDefault="00C32C85" w:rsidP="00C32C85">
      <w:pPr>
        <w:spacing w:line="360" w:lineRule="auto"/>
        <w:rPr>
          <w:rFonts w:cs="Times New Roman"/>
          <w:szCs w:val="24"/>
          <w:lang w:eastAsia="hr-HR"/>
        </w:rPr>
      </w:pPr>
    </w:p>
    <w:p w14:paraId="3FC31C97" w14:textId="77777777" w:rsidR="00C32C85" w:rsidRPr="00C32C85" w:rsidRDefault="00C32C85" w:rsidP="00C32C85">
      <w:pPr>
        <w:spacing w:line="360" w:lineRule="auto"/>
        <w:rPr>
          <w:rFonts w:cs="Times New Roman"/>
          <w:szCs w:val="24"/>
          <w:lang w:eastAsia="hr-HR"/>
        </w:rPr>
      </w:pPr>
    </w:p>
    <w:p w14:paraId="3B2CACD7" w14:textId="77777777" w:rsidR="00C32C85" w:rsidRPr="00C32C85" w:rsidRDefault="00C32C85" w:rsidP="00C32C85">
      <w:pPr>
        <w:spacing w:line="360" w:lineRule="auto"/>
        <w:rPr>
          <w:rFonts w:cs="Times New Roman"/>
          <w:szCs w:val="24"/>
          <w:lang w:eastAsia="hr-HR"/>
        </w:rPr>
      </w:pPr>
    </w:p>
    <w:p w14:paraId="3BEF81BB" w14:textId="77777777" w:rsidR="00C32C85" w:rsidRPr="00C32C85" w:rsidRDefault="00C32C85" w:rsidP="00C32C85">
      <w:pPr>
        <w:spacing w:line="360" w:lineRule="auto"/>
        <w:rPr>
          <w:rFonts w:cs="Times New Roman"/>
          <w:szCs w:val="24"/>
          <w:lang w:eastAsia="hr-HR"/>
        </w:rPr>
      </w:pPr>
    </w:p>
    <w:p w14:paraId="6E50C3AA" w14:textId="77777777" w:rsidR="00C32C85" w:rsidRPr="00C32C85" w:rsidRDefault="00C32C85" w:rsidP="00C32C85">
      <w:pPr>
        <w:spacing w:line="360" w:lineRule="auto"/>
        <w:jc w:val="center"/>
        <w:rPr>
          <w:rFonts w:cs="Times New Roman"/>
          <w:w w:val="61"/>
          <w:szCs w:val="24"/>
        </w:rPr>
      </w:pPr>
    </w:p>
    <w:p w14:paraId="659F006C" w14:textId="77777777" w:rsidR="00C32C85" w:rsidRPr="00C32C85" w:rsidRDefault="00C32C85" w:rsidP="007731D1">
      <w:pPr>
        <w:spacing w:line="360" w:lineRule="auto"/>
        <w:rPr>
          <w:rFonts w:cs="Times New Roman"/>
          <w:w w:val="61"/>
          <w:szCs w:val="24"/>
        </w:rPr>
      </w:pPr>
    </w:p>
    <w:p w14:paraId="1FE02DDE" w14:textId="77777777" w:rsidR="00C32C85" w:rsidRPr="00C32C85" w:rsidRDefault="00C32C85" w:rsidP="00C32C85">
      <w:pPr>
        <w:pBdr>
          <w:top w:val="single" w:sz="4" w:space="1" w:color="404040"/>
        </w:pBdr>
        <w:tabs>
          <w:tab w:val="center" w:pos="4536"/>
          <w:tab w:val="right" w:pos="9072"/>
        </w:tabs>
        <w:spacing w:line="360" w:lineRule="auto"/>
        <w:jc w:val="center"/>
        <w:rPr>
          <w:rFonts w:cs="Times New Roman"/>
          <w:color w:val="404040"/>
          <w:spacing w:val="20"/>
          <w:sz w:val="22"/>
          <w:lang w:eastAsia="hr-HR"/>
        </w:rPr>
      </w:pPr>
      <w:r w:rsidRPr="00C32C85">
        <w:rPr>
          <w:rFonts w:cs="Times New Roman"/>
          <w:color w:val="404040"/>
          <w:spacing w:val="20"/>
          <w:sz w:val="22"/>
          <w:lang w:eastAsia="hr-HR"/>
        </w:rPr>
        <w:t>Banski dvori | Trg Sv. Marka 2  | 10000 Zagreb | tel. 01 4569 222 | vlada.gov.hr</w:t>
      </w:r>
    </w:p>
    <w:p w14:paraId="12F57AD4" w14:textId="77777777" w:rsidR="007731D1" w:rsidRDefault="007731D1" w:rsidP="00C32C85">
      <w:pPr>
        <w:spacing w:after="160" w:line="259" w:lineRule="auto"/>
        <w:jc w:val="left"/>
        <w:rPr>
          <w:rFonts w:cs="Times New Roman"/>
          <w:b/>
          <w:bCs/>
          <w:szCs w:val="24"/>
          <w:lang w:eastAsia="hr-HR"/>
        </w:rPr>
        <w:sectPr w:rsidR="007731D1" w:rsidSect="00AB6DDD">
          <w:footerReference w:type="default" r:id="rId13"/>
          <w:pgSz w:w="11906" w:h="16838"/>
          <w:pgMar w:top="1417" w:right="1417" w:bottom="1417" w:left="1417" w:header="708" w:footer="708" w:gutter="0"/>
          <w:cols w:space="708"/>
          <w:titlePg/>
          <w:docGrid w:linePitch="360"/>
        </w:sectPr>
      </w:pPr>
    </w:p>
    <w:p w14:paraId="4EE60AF2" w14:textId="77777777" w:rsidR="007731D1" w:rsidRDefault="007731D1" w:rsidP="00C32C85">
      <w:pPr>
        <w:spacing w:after="160" w:line="259" w:lineRule="auto"/>
        <w:jc w:val="left"/>
        <w:rPr>
          <w:rFonts w:cs="Times New Roman"/>
          <w:b/>
          <w:bCs/>
          <w:szCs w:val="24"/>
          <w:lang w:eastAsia="hr-HR"/>
        </w:rPr>
        <w:sectPr w:rsidR="007731D1" w:rsidSect="007731D1">
          <w:type w:val="continuous"/>
          <w:pgSz w:w="11906" w:h="16838"/>
          <w:pgMar w:top="1417" w:right="1417" w:bottom="1417" w:left="1417" w:header="708" w:footer="708" w:gutter="0"/>
          <w:cols w:space="708"/>
          <w:titlePg/>
          <w:docGrid w:linePitch="360"/>
        </w:sectPr>
      </w:pPr>
    </w:p>
    <w:p w14:paraId="5B1176FD" w14:textId="3CEECAF9" w:rsidR="007A68A3" w:rsidRPr="0043508C" w:rsidRDefault="007A68A3" w:rsidP="000E405D">
      <w:pPr>
        <w:jc w:val="center"/>
        <w:rPr>
          <w:rFonts w:eastAsia="Calibri" w:cs="Times New Roman"/>
          <w:kern w:val="0"/>
          <w:szCs w:val="24"/>
          <w14:ligatures w14:val="none"/>
        </w:rPr>
      </w:pPr>
      <w:r w:rsidRPr="0043508C">
        <w:rPr>
          <w:rFonts w:eastAsia="Calibri" w:cs="Times New Roman"/>
          <w:kern w:val="0"/>
          <w:szCs w:val="24"/>
          <w14:ligatures w14:val="none"/>
        </w:rPr>
        <w:lastRenderedPageBreak/>
        <w:t>REPUBLIKA HRVATSKA</w:t>
      </w:r>
    </w:p>
    <w:p w14:paraId="480EB1A2" w14:textId="77777777" w:rsidR="007A68A3" w:rsidRPr="0043508C" w:rsidRDefault="007A68A3" w:rsidP="000E405D">
      <w:pPr>
        <w:jc w:val="center"/>
        <w:rPr>
          <w:rFonts w:eastAsia="Calibri" w:cs="Times New Roman"/>
          <w:b/>
          <w:kern w:val="0"/>
          <w:szCs w:val="24"/>
          <w14:ligatures w14:val="none"/>
        </w:rPr>
      </w:pPr>
      <w:r w:rsidRPr="0043508C">
        <w:rPr>
          <w:rFonts w:eastAsia="Calibri" w:cs="Times New Roman"/>
          <w:b/>
          <w:kern w:val="0"/>
          <w:szCs w:val="24"/>
          <w14:ligatures w14:val="none"/>
        </w:rPr>
        <w:t>MINISTARSTVO PRAVOSUĐA, UPRAVE I DIGITALNE TRANSFORMACIJE</w:t>
      </w:r>
    </w:p>
    <w:p w14:paraId="76C17900" w14:textId="77777777" w:rsidR="007A68A3" w:rsidRPr="0043508C" w:rsidRDefault="007A68A3" w:rsidP="000E405D">
      <w:pPr>
        <w:jc w:val="center"/>
        <w:rPr>
          <w:rFonts w:eastAsia="Calibri" w:cs="Times New Roman"/>
          <w:b/>
          <w:kern w:val="0"/>
          <w:szCs w:val="24"/>
          <w14:ligatures w14:val="none"/>
        </w:rPr>
      </w:pPr>
      <w:r w:rsidRPr="0043508C">
        <w:rPr>
          <w:rFonts w:eastAsia="Calibri" w:cs="Times New Roman"/>
          <w:b/>
          <w:kern w:val="0"/>
          <w:szCs w:val="24"/>
          <w14:ligatures w14:val="none"/>
        </w:rPr>
        <w:t>___________________________________________________________________________</w:t>
      </w:r>
    </w:p>
    <w:p w14:paraId="62009D13" w14:textId="77777777" w:rsidR="00F26D92" w:rsidRPr="00F26D92" w:rsidRDefault="00F26D92" w:rsidP="00F26D92">
      <w:pPr>
        <w:jc w:val="right"/>
        <w:rPr>
          <w:rFonts w:eastAsia="Calibri" w:cs="Times New Roman"/>
          <w:b/>
          <w:i/>
          <w:kern w:val="0"/>
          <w:szCs w:val="24"/>
          <w14:ligatures w14:val="none"/>
        </w:rPr>
      </w:pPr>
      <w:r w:rsidRPr="00F26D92">
        <w:rPr>
          <w:rFonts w:eastAsia="Calibri" w:cs="Times New Roman"/>
          <w:b/>
          <w:i/>
          <w:kern w:val="0"/>
          <w:szCs w:val="24"/>
          <w14:ligatures w14:val="none"/>
        </w:rPr>
        <w:t>NACRT</w:t>
      </w:r>
    </w:p>
    <w:p w14:paraId="774BFD71" w14:textId="77777777" w:rsidR="007A68A3" w:rsidRPr="0043508C" w:rsidRDefault="007A68A3" w:rsidP="000E405D">
      <w:pPr>
        <w:jc w:val="right"/>
        <w:rPr>
          <w:rFonts w:eastAsia="Calibri" w:cs="Times New Roman"/>
          <w:b/>
          <w:kern w:val="0"/>
          <w:szCs w:val="24"/>
          <w14:ligatures w14:val="none"/>
        </w:rPr>
      </w:pPr>
    </w:p>
    <w:p w14:paraId="34853879" w14:textId="570B1079" w:rsidR="00F64A11" w:rsidRPr="00F26D92" w:rsidRDefault="00F64A11" w:rsidP="000E405D">
      <w:pPr>
        <w:jc w:val="right"/>
        <w:rPr>
          <w:rFonts w:eastAsia="Calibri" w:cs="Times New Roman"/>
          <w:bCs/>
          <w:iCs/>
          <w:kern w:val="0"/>
          <w:szCs w:val="24"/>
          <w14:ligatures w14:val="none"/>
        </w:rPr>
      </w:pPr>
    </w:p>
    <w:p w14:paraId="6C8FD69E" w14:textId="77777777" w:rsidR="007A68A3" w:rsidRPr="0043508C" w:rsidRDefault="007A68A3" w:rsidP="000E405D">
      <w:pPr>
        <w:jc w:val="right"/>
        <w:rPr>
          <w:rFonts w:eastAsia="Calibri" w:cs="Times New Roman"/>
          <w:b/>
          <w:kern w:val="0"/>
          <w:szCs w:val="24"/>
          <w14:ligatures w14:val="none"/>
        </w:rPr>
      </w:pPr>
    </w:p>
    <w:p w14:paraId="652965AE" w14:textId="77777777" w:rsidR="007A68A3" w:rsidRPr="0043508C" w:rsidRDefault="007A68A3" w:rsidP="000E405D">
      <w:pPr>
        <w:jc w:val="right"/>
        <w:rPr>
          <w:rFonts w:eastAsia="Calibri" w:cs="Times New Roman"/>
          <w:b/>
          <w:kern w:val="0"/>
          <w:szCs w:val="24"/>
          <w14:ligatures w14:val="none"/>
        </w:rPr>
      </w:pPr>
    </w:p>
    <w:p w14:paraId="002EAED7" w14:textId="77777777" w:rsidR="007A68A3" w:rsidRPr="0043508C" w:rsidRDefault="007A68A3" w:rsidP="000E405D">
      <w:pPr>
        <w:jc w:val="right"/>
        <w:rPr>
          <w:rFonts w:eastAsia="Calibri" w:cs="Times New Roman"/>
          <w:b/>
          <w:kern w:val="0"/>
          <w:szCs w:val="24"/>
          <w14:ligatures w14:val="none"/>
        </w:rPr>
      </w:pPr>
    </w:p>
    <w:p w14:paraId="19F60D6E" w14:textId="77777777" w:rsidR="007A68A3" w:rsidRPr="0043508C" w:rsidRDefault="007A68A3" w:rsidP="000E405D">
      <w:pPr>
        <w:jc w:val="right"/>
        <w:rPr>
          <w:rFonts w:eastAsia="Calibri" w:cs="Times New Roman"/>
          <w:b/>
          <w:kern w:val="0"/>
          <w:szCs w:val="24"/>
          <w14:ligatures w14:val="none"/>
        </w:rPr>
      </w:pPr>
    </w:p>
    <w:p w14:paraId="56FE342B" w14:textId="77777777" w:rsidR="007A68A3" w:rsidRDefault="007A68A3" w:rsidP="00F64A11">
      <w:pPr>
        <w:rPr>
          <w:rFonts w:eastAsia="Calibri" w:cs="Times New Roman"/>
          <w:b/>
          <w:kern w:val="0"/>
          <w:szCs w:val="24"/>
          <w14:ligatures w14:val="none"/>
        </w:rPr>
      </w:pPr>
    </w:p>
    <w:p w14:paraId="5C03DD5A" w14:textId="77777777" w:rsidR="00E47DC2" w:rsidRPr="0043508C" w:rsidRDefault="00E47DC2" w:rsidP="00F64A11">
      <w:pPr>
        <w:rPr>
          <w:rFonts w:eastAsia="Calibri" w:cs="Times New Roman"/>
          <w:b/>
          <w:kern w:val="0"/>
          <w:szCs w:val="24"/>
          <w14:ligatures w14:val="none"/>
        </w:rPr>
      </w:pPr>
    </w:p>
    <w:p w14:paraId="71242E9D" w14:textId="77777777" w:rsidR="007A68A3" w:rsidRPr="0043508C" w:rsidRDefault="007A68A3" w:rsidP="000E405D">
      <w:pPr>
        <w:jc w:val="right"/>
        <w:rPr>
          <w:rFonts w:eastAsia="Calibri" w:cs="Times New Roman"/>
          <w:b/>
          <w:kern w:val="0"/>
          <w:szCs w:val="24"/>
          <w14:ligatures w14:val="none"/>
        </w:rPr>
      </w:pPr>
    </w:p>
    <w:p w14:paraId="141D3D04" w14:textId="77777777" w:rsidR="007A68A3" w:rsidRPr="0043508C" w:rsidRDefault="007A68A3" w:rsidP="000E405D">
      <w:pPr>
        <w:jc w:val="right"/>
        <w:rPr>
          <w:rFonts w:eastAsia="Calibri" w:cs="Times New Roman"/>
          <w:b/>
          <w:kern w:val="0"/>
          <w:szCs w:val="24"/>
          <w14:ligatures w14:val="none"/>
        </w:rPr>
      </w:pPr>
    </w:p>
    <w:p w14:paraId="38A9A9C2" w14:textId="77777777" w:rsidR="007A68A3" w:rsidRPr="0043508C" w:rsidRDefault="007A68A3" w:rsidP="000E405D">
      <w:pPr>
        <w:jc w:val="center"/>
        <w:rPr>
          <w:rFonts w:eastAsia="Calibri" w:cs="Times New Roman"/>
          <w:b/>
          <w:kern w:val="0"/>
          <w:szCs w:val="24"/>
          <w14:ligatures w14:val="none"/>
        </w:rPr>
      </w:pPr>
    </w:p>
    <w:p w14:paraId="5FE252BD" w14:textId="77777777" w:rsidR="007A68A3" w:rsidRPr="0043508C" w:rsidRDefault="007A68A3" w:rsidP="000E405D">
      <w:pPr>
        <w:jc w:val="center"/>
        <w:rPr>
          <w:rFonts w:eastAsia="Calibri" w:cs="Times New Roman"/>
          <w:b/>
          <w:kern w:val="0"/>
          <w:szCs w:val="24"/>
          <w14:ligatures w14:val="none"/>
        </w:rPr>
      </w:pPr>
      <w:r w:rsidRPr="0043508C">
        <w:rPr>
          <w:rFonts w:eastAsia="Calibri" w:cs="Times New Roman"/>
          <w:b/>
          <w:kern w:val="0"/>
          <w:szCs w:val="24"/>
          <w14:ligatures w14:val="none"/>
        </w:rPr>
        <w:t>PRIJEDLOG ZAKONA O REGISTRU BIRAČA</w:t>
      </w:r>
    </w:p>
    <w:p w14:paraId="088CFFA5" w14:textId="77777777" w:rsidR="007A68A3" w:rsidRPr="0043508C" w:rsidRDefault="007A68A3" w:rsidP="000E405D">
      <w:pPr>
        <w:jc w:val="center"/>
        <w:rPr>
          <w:rFonts w:eastAsia="Calibri" w:cs="Times New Roman"/>
          <w:b/>
          <w:kern w:val="0"/>
          <w:szCs w:val="24"/>
          <w14:ligatures w14:val="none"/>
        </w:rPr>
      </w:pPr>
    </w:p>
    <w:p w14:paraId="24380E65" w14:textId="77777777" w:rsidR="007A68A3" w:rsidRPr="0043508C" w:rsidRDefault="007A68A3" w:rsidP="000E405D">
      <w:pPr>
        <w:jc w:val="center"/>
        <w:rPr>
          <w:rFonts w:eastAsia="Calibri" w:cs="Times New Roman"/>
          <w:b/>
          <w:kern w:val="0"/>
          <w:szCs w:val="24"/>
          <w14:ligatures w14:val="none"/>
        </w:rPr>
      </w:pPr>
    </w:p>
    <w:p w14:paraId="158D0E0A" w14:textId="77777777" w:rsidR="007A68A3" w:rsidRPr="0043508C" w:rsidRDefault="007A68A3" w:rsidP="000E405D">
      <w:pPr>
        <w:jc w:val="center"/>
        <w:rPr>
          <w:rFonts w:eastAsia="Calibri" w:cs="Times New Roman"/>
          <w:b/>
          <w:kern w:val="0"/>
          <w:szCs w:val="24"/>
          <w14:ligatures w14:val="none"/>
        </w:rPr>
      </w:pPr>
    </w:p>
    <w:p w14:paraId="5F6044D6" w14:textId="77777777" w:rsidR="007A68A3" w:rsidRPr="0043508C" w:rsidRDefault="007A68A3" w:rsidP="000E405D">
      <w:pPr>
        <w:jc w:val="center"/>
        <w:rPr>
          <w:rFonts w:eastAsia="Calibri" w:cs="Times New Roman"/>
          <w:b/>
          <w:kern w:val="0"/>
          <w:szCs w:val="24"/>
          <w14:ligatures w14:val="none"/>
        </w:rPr>
      </w:pPr>
    </w:p>
    <w:p w14:paraId="12B809F9" w14:textId="77777777" w:rsidR="007A68A3" w:rsidRDefault="007A68A3" w:rsidP="000E405D">
      <w:pPr>
        <w:jc w:val="center"/>
        <w:rPr>
          <w:rFonts w:eastAsia="Calibri" w:cs="Times New Roman"/>
          <w:b/>
          <w:kern w:val="0"/>
          <w:szCs w:val="24"/>
          <w14:ligatures w14:val="none"/>
        </w:rPr>
      </w:pPr>
    </w:p>
    <w:p w14:paraId="41EEB942" w14:textId="77777777" w:rsidR="000E405D" w:rsidRDefault="000E405D" w:rsidP="000E405D">
      <w:pPr>
        <w:jc w:val="center"/>
        <w:rPr>
          <w:rFonts w:eastAsia="Calibri" w:cs="Times New Roman"/>
          <w:b/>
          <w:kern w:val="0"/>
          <w:szCs w:val="24"/>
          <w14:ligatures w14:val="none"/>
        </w:rPr>
      </w:pPr>
    </w:p>
    <w:p w14:paraId="5E69B79C" w14:textId="77777777" w:rsidR="000E405D" w:rsidRDefault="000E405D" w:rsidP="000E405D">
      <w:pPr>
        <w:jc w:val="center"/>
        <w:rPr>
          <w:rFonts w:eastAsia="Calibri" w:cs="Times New Roman"/>
          <w:b/>
          <w:kern w:val="0"/>
          <w:szCs w:val="24"/>
          <w14:ligatures w14:val="none"/>
        </w:rPr>
      </w:pPr>
    </w:p>
    <w:p w14:paraId="122E8428" w14:textId="77777777" w:rsidR="000E405D" w:rsidRDefault="000E405D" w:rsidP="000E405D">
      <w:pPr>
        <w:jc w:val="center"/>
        <w:rPr>
          <w:rFonts w:eastAsia="Calibri" w:cs="Times New Roman"/>
          <w:b/>
          <w:kern w:val="0"/>
          <w:szCs w:val="24"/>
          <w14:ligatures w14:val="none"/>
        </w:rPr>
      </w:pPr>
    </w:p>
    <w:p w14:paraId="5165AA96" w14:textId="77777777" w:rsidR="000E405D" w:rsidRDefault="000E405D" w:rsidP="000E405D">
      <w:pPr>
        <w:jc w:val="center"/>
        <w:rPr>
          <w:rFonts w:eastAsia="Calibri" w:cs="Times New Roman"/>
          <w:b/>
          <w:kern w:val="0"/>
          <w:szCs w:val="24"/>
          <w14:ligatures w14:val="none"/>
        </w:rPr>
      </w:pPr>
    </w:p>
    <w:p w14:paraId="4322C58C" w14:textId="77777777" w:rsidR="000E405D" w:rsidRPr="0043508C" w:rsidRDefault="000E405D" w:rsidP="000E405D">
      <w:pPr>
        <w:jc w:val="center"/>
        <w:rPr>
          <w:rFonts w:eastAsia="Calibri" w:cs="Times New Roman"/>
          <w:b/>
          <w:kern w:val="0"/>
          <w:szCs w:val="24"/>
          <w14:ligatures w14:val="none"/>
        </w:rPr>
      </w:pPr>
    </w:p>
    <w:p w14:paraId="39635D50" w14:textId="77777777" w:rsidR="007A68A3" w:rsidRPr="0043508C" w:rsidRDefault="007A68A3" w:rsidP="000E405D">
      <w:pPr>
        <w:jc w:val="center"/>
        <w:rPr>
          <w:rFonts w:eastAsia="Calibri" w:cs="Times New Roman"/>
          <w:b/>
          <w:kern w:val="0"/>
          <w:szCs w:val="24"/>
          <w14:ligatures w14:val="none"/>
        </w:rPr>
      </w:pPr>
      <w:r w:rsidRPr="0043508C">
        <w:rPr>
          <w:rFonts w:eastAsia="Calibri" w:cs="Times New Roman"/>
          <w:b/>
          <w:kern w:val="0"/>
          <w:szCs w:val="24"/>
          <w14:ligatures w14:val="none"/>
        </w:rPr>
        <w:t>________________________________________________________</w:t>
      </w:r>
    </w:p>
    <w:p w14:paraId="33FFA752" w14:textId="2F0A2D72" w:rsidR="007A68A3" w:rsidRPr="0043508C" w:rsidRDefault="007A68A3" w:rsidP="000E405D">
      <w:pPr>
        <w:jc w:val="center"/>
        <w:rPr>
          <w:rFonts w:eastAsia="Calibri" w:cs="Times New Roman"/>
          <w:b/>
          <w:kern w:val="0"/>
          <w:szCs w:val="24"/>
          <w14:ligatures w14:val="none"/>
        </w:rPr>
      </w:pPr>
      <w:r w:rsidRPr="0043508C">
        <w:rPr>
          <w:rFonts w:eastAsia="Calibri" w:cs="Times New Roman"/>
          <w:b/>
          <w:kern w:val="0"/>
          <w:szCs w:val="24"/>
          <w14:ligatures w14:val="none"/>
        </w:rPr>
        <w:t xml:space="preserve">Zagreb, </w:t>
      </w:r>
      <w:r w:rsidR="001359EC">
        <w:rPr>
          <w:rFonts w:eastAsia="Calibri" w:cs="Times New Roman"/>
          <w:b/>
          <w:kern w:val="0"/>
          <w:szCs w:val="24"/>
          <w14:ligatures w14:val="none"/>
        </w:rPr>
        <w:t>listopad</w:t>
      </w:r>
      <w:r w:rsidR="00D41AAE">
        <w:rPr>
          <w:rFonts w:eastAsia="Calibri" w:cs="Times New Roman"/>
          <w:b/>
          <w:kern w:val="0"/>
          <w:szCs w:val="24"/>
          <w14:ligatures w14:val="none"/>
        </w:rPr>
        <w:t xml:space="preserve"> </w:t>
      </w:r>
      <w:r w:rsidRPr="0043508C">
        <w:rPr>
          <w:rFonts w:eastAsia="Calibri" w:cs="Times New Roman"/>
          <w:b/>
          <w:kern w:val="0"/>
          <w:szCs w:val="24"/>
          <w14:ligatures w14:val="none"/>
        </w:rPr>
        <w:t>2026.</w:t>
      </w:r>
    </w:p>
    <w:p w14:paraId="71C2C5C9" w14:textId="36A0DC67" w:rsidR="007A68A3" w:rsidRPr="0043508C" w:rsidRDefault="007A68A3" w:rsidP="001359EC">
      <w:pPr>
        <w:jc w:val="center"/>
        <w:rPr>
          <w:rFonts w:eastAsia="Calibri" w:cs="Times New Roman"/>
          <w:b/>
          <w:kern w:val="0"/>
          <w:szCs w:val="24"/>
          <w14:ligatures w14:val="none"/>
        </w:rPr>
      </w:pPr>
      <w:r w:rsidRPr="0043508C">
        <w:rPr>
          <w:rFonts w:eastAsia="Calibri" w:cs="Times New Roman"/>
          <w:b/>
          <w:kern w:val="0"/>
          <w:szCs w:val="24"/>
          <w14:ligatures w14:val="none"/>
        </w:rPr>
        <w:br w:type="page"/>
      </w:r>
      <w:r w:rsidR="001359EC" w:rsidRPr="0043508C">
        <w:rPr>
          <w:rFonts w:eastAsia="Calibri" w:cs="Times New Roman"/>
          <w:b/>
          <w:kern w:val="0"/>
          <w:szCs w:val="24"/>
          <w14:ligatures w14:val="none"/>
        </w:rPr>
        <w:lastRenderedPageBreak/>
        <w:t>PRIJEDLOG ZAKONA O REGISTRU BIRAČA</w:t>
      </w:r>
    </w:p>
    <w:p w14:paraId="582A976B" w14:textId="77777777" w:rsidR="007A68A3" w:rsidRPr="0043508C" w:rsidRDefault="007A68A3" w:rsidP="000E405D">
      <w:pPr>
        <w:keepNext/>
        <w:numPr>
          <w:ilvl w:val="0"/>
          <w:numId w:val="1"/>
        </w:numPr>
        <w:spacing w:before="240"/>
        <w:outlineLvl w:val="1"/>
        <w:rPr>
          <w:rFonts w:eastAsia="Times New Roman" w:cs="Times New Roman"/>
          <w:b/>
          <w:bCs/>
          <w:kern w:val="0"/>
          <w:szCs w:val="24"/>
          <w:lang w:eastAsia="hr-HR"/>
          <w14:ligatures w14:val="none"/>
        </w:rPr>
      </w:pPr>
      <w:r w:rsidRPr="0043508C">
        <w:rPr>
          <w:rFonts w:eastAsia="Times New Roman" w:cs="Times New Roman"/>
          <w:b/>
          <w:bCs/>
          <w:kern w:val="0"/>
          <w:szCs w:val="24"/>
          <w:lang w:eastAsia="hr-HR"/>
          <w14:ligatures w14:val="none"/>
        </w:rPr>
        <w:t>USTAVNA OSNOVA ZA DONOŠENJE ZAKONA</w:t>
      </w:r>
    </w:p>
    <w:p w14:paraId="74FFD72F" w14:textId="52B7683A" w:rsidR="007A68A3" w:rsidRPr="0043508C" w:rsidRDefault="007A68A3" w:rsidP="000E405D">
      <w:pPr>
        <w:ind w:hanging="348"/>
        <w:rPr>
          <w:rFonts w:eastAsia="Times New Roman" w:cs="Times New Roman"/>
          <w:kern w:val="0"/>
          <w:szCs w:val="24"/>
          <w:lang w:eastAsia="hr-HR"/>
          <w14:ligatures w14:val="none"/>
        </w:rPr>
      </w:pPr>
      <w:r w:rsidRPr="0043508C">
        <w:rPr>
          <w:rFonts w:eastAsia="Calibri" w:cs="Times New Roman"/>
          <w:kern w:val="0"/>
          <w:szCs w:val="24"/>
          <w14:ligatures w14:val="none"/>
        </w:rPr>
        <w:tab/>
      </w:r>
      <w:r w:rsidRPr="0043508C">
        <w:rPr>
          <w:rFonts w:eastAsia="Times New Roman" w:cs="Times New Roman"/>
          <w:kern w:val="0"/>
          <w:szCs w:val="24"/>
          <w:lang w:eastAsia="hr-HR"/>
          <w14:ligatures w14:val="none"/>
        </w:rPr>
        <w:t xml:space="preserve">Ustavna osnova za donošenje ovoga </w:t>
      </w:r>
      <w:r w:rsidRPr="00F27FD3">
        <w:rPr>
          <w:rFonts w:eastAsia="Times New Roman" w:cs="Times New Roman"/>
          <w:kern w:val="0"/>
          <w:szCs w:val="24"/>
          <w:lang w:eastAsia="hr-HR"/>
          <w14:ligatures w14:val="none"/>
        </w:rPr>
        <w:t>Zakona sadržana je u odredbi članka 2. stavka 4. podstavka 1. Ustava Republike Hrvatske („Narodne novine“, br. 85/10</w:t>
      </w:r>
      <w:r w:rsidR="006B78A7">
        <w:rPr>
          <w:rFonts w:eastAsia="Times New Roman" w:cs="Times New Roman"/>
          <w:kern w:val="0"/>
          <w:szCs w:val="24"/>
          <w:lang w:eastAsia="hr-HR"/>
          <w14:ligatures w14:val="none"/>
        </w:rPr>
        <w:t>.</w:t>
      </w:r>
      <w:r w:rsidRPr="00F27FD3">
        <w:rPr>
          <w:rFonts w:eastAsia="Times New Roman" w:cs="Times New Roman"/>
          <w:kern w:val="0"/>
          <w:szCs w:val="24"/>
          <w:lang w:eastAsia="hr-HR"/>
          <w14:ligatures w14:val="none"/>
        </w:rPr>
        <w:t xml:space="preserve"> – pročišćeni tekst i 5/14</w:t>
      </w:r>
      <w:r w:rsidR="006B78A7">
        <w:rPr>
          <w:rFonts w:eastAsia="Times New Roman" w:cs="Times New Roman"/>
          <w:kern w:val="0"/>
          <w:szCs w:val="24"/>
          <w:lang w:eastAsia="hr-HR"/>
          <w14:ligatures w14:val="none"/>
        </w:rPr>
        <w:t>.</w:t>
      </w:r>
      <w:r w:rsidRPr="00F27FD3">
        <w:rPr>
          <w:rFonts w:eastAsia="Times New Roman" w:cs="Times New Roman"/>
          <w:kern w:val="0"/>
          <w:szCs w:val="24"/>
          <w:lang w:eastAsia="hr-HR"/>
          <w14:ligatures w14:val="none"/>
        </w:rPr>
        <w:t xml:space="preserve"> – Odluka Ustavnog suda Republike Hrvatske).</w:t>
      </w:r>
    </w:p>
    <w:p w14:paraId="15EF14D2" w14:textId="77777777" w:rsidR="007A68A3" w:rsidRPr="00FC7FF0" w:rsidRDefault="007A68A3" w:rsidP="00FC7FF0">
      <w:pPr>
        <w:keepNext/>
        <w:numPr>
          <w:ilvl w:val="0"/>
          <w:numId w:val="1"/>
        </w:numPr>
        <w:spacing w:before="240"/>
        <w:outlineLvl w:val="1"/>
        <w:rPr>
          <w:rFonts w:eastAsia="Times New Roman" w:cs="Times New Roman"/>
          <w:b/>
          <w:bCs/>
          <w:kern w:val="0"/>
          <w:szCs w:val="24"/>
          <w:lang w:eastAsia="hr-HR"/>
          <w14:ligatures w14:val="none"/>
        </w:rPr>
      </w:pPr>
      <w:r w:rsidRPr="00FC7FF0">
        <w:rPr>
          <w:rFonts w:eastAsia="Times New Roman" w:cs="Times New Roman"/>
          <w:b/>
          <w:bCs/>
          <w:kern w:val="0"/>
          <w:szCs w:val="24"/>
          <w:lang w:eastAsia="hr-HR"/>
          <w14:ligatures w14:val="none"/>
        </w:rPr>
        <w:t>OCJENA STANJA I OSNOVNA PITANJA KOJA SE UREĐUJU ZAKONOM TE POSLJEDICE KOJE ĆE DONOŠENJEM ZAKONA PROISTEĆI</w:t>
      </w:r>
    </w:p>
    <w:p w14:paraId="0FFE81C0" w14:textId="36FF1320" w:rsidR="007A68A3" w:rsidRDefault="007A68A3" w:rsidP="00FC7FF0">
      <w:pPr>
        <w:pStyle w:val="Heading3"/>
        <w:numPr>
          <w:ilvl w:val="0"/>
          <w:numId w:val="35"/>
        </w:numPr>
        <w:rPr>
          <w:rFonts w:eastAsia="Calibri"/>
        </w:rPr>
      </w:pPr>
      <w:r w:rsidRPr="00EE3E1B">
        <w:rPr>
          <w:rFonts w:eastAsia="Calibri"/>
        </w:rPr>
        <w:t>Ocjena stanja</w:t>
      </w:r>
    </w:p>
    <w:p w14:paraId="6DCE739D" w14:textId="27932321" w:rsidR="00D557CA" w:rsidRDefault="00A844F7" w:rsidP="00237FD4">
      <w:r>
        <w:t>Zakon</w:t>
      </w:r>
      <w:r w:rsidR="00FE195A">
        <w:t xml:space="preserve"> o registru birača („Narodne novine“, br. </w:t>
      </w:r>
      <w:r w:rsidR="00FE195A" w:rsidRPr="00FE195A">
        <w:t>144/12</w:t>
      </w:r>
      <w:r w:rsidR="006B78A7">
        <w:t>.</w:t>
      </w:r>
      <w:r w:rsidR="00FE195A" w:rsidRPr="00FE195A">
        <w:t>, 105/15</w:t>
      </w:r>
      <w:r w:rsidR="006B78A7">
        <w:t>.</w:t>
      </w:r>
      <w:r w:rsidR="00FE195A">
        <w:t xml:space="preserve"> i </w:t>
      </w:r>
      <w:r w:rsidR="00FE195A" w:rsidRPr="00FE195A">
        <w:t>98/19</w:t>
      </w:r>
      <w:r w:rsidR="006B78A7">
        <w:t>.</w:t>
      </w:r>
      <w:r w:rsidR="00FE195A">
        <w:t xml:space="preserve">, u daljnjem tekstu: važeći Zakon) donesen je 2012. godine i otad je mijenjan dvaput. </w:t>
      </w:r>
    </w:p>
    <w:p w14:paraId="51983503" w14:textId="41E0906D" w:rsidR="00D557CA" w:rsidRDefault="00980F00" w:rsidP="00237FD4">
      <w:r>
        <w:t xml:space="preserve">Osnovnim tekstom Zakona iz 2012. </w:t>
      </w:r>
      <w:r w:rsidR="00A86472">
        <w:t xml:space="preserve">postavljeni su temelji </w:t>
      </w:r>
      <w:r w:rsidR="00B136EC">
        <w:t>današnjeg</w:t>
      </w:r>
      <w:r w:rsidR="00A86472">
        <w:t xml:space="preserve"> registra birača, odnosno </w:t>
      </w:r>
      <w:r>
        <w:t>ustrojena je jedinstvena elektronička baza podataka osoba koj</w:t>
      </w:r>
      <w:r w:rsidR="00B136EC">
        <w:t>a</w:t>
      </w:r>
      <w:r>
        <w:t xml:space="preserve"> imaju biračko pravo</w:t>
      </w:r>
      <w:r w:rsidR="00F61336">
        <w:t>, a što je bio značajan iskorak u povezivanju podataka, ne samo unutar registra birača nego i s drugim bazama podataka u skladu s tadašnjim mogućnostima</w:t>
      </w:r>
      <w:r w:rsidR="00072D7F">
        <w:t xml:space="preserve"> </w:t>
      </w:r>
      <w:r w:rsidR="00F61336">
        <w:t xml:space="preserve">interoperabilnosti. </w:t>
      </w:r>
    </w:p>
    <w:p w14:paraId="66792C65" w14:textId="5720C040" w:rsidR="00D557CA" w:rsidRDefault="00F61336" w:rsidP="00237FD4">
      <w:r>
        <w:t>Zakonom iz 2012. uvedeni su pojmovi „registar birača“ i „popis birača“</w:t>
      </w:r>
      <w:r w:rsidR="00CA109E">
        <w:t xml:space="preserve">. </w:t>
      </w:r>
      <w:r w:rsidR="00CA4795">
        <w:t>Prema važećem Zakonu</w:t>
      </w:r>
      <w:r w:rsidR="004D0D12">
        <w:t xml:space="preserve"> </w:t>
      </w:r>
      <w:r w:rsidR="00CA4795">
        <w:rPr>
          <w:i/>
          <w:iCs/>
        </w:rPr>
        <w:t>r</w:t>
      </w:r>
      <w:r w:rsidR="00CA4795" w:rsidRPr="00CA4795">
        <w:rPr>
          <w:i/>
          <w:iCs/>
        </w:rPr>
        <w:t>egistar birača</w:t>
      </w:r>
      <w:r w:rsidR="00CA4795" w:rsidRPr="00CA4795">
        <w:t xml:space="preserve"> je zbirka osobnih podataka o svim biračima hrvatskim državljanima s prebivalištem u Republici Hrvatskoj i hrvatskim državljanima koji nemaju prebivalište u Republici Hrvatskoj te državljanima država članica Europske unije koji ostvaruju biračko pravo u Republici Hrvatskoj</w:t>
      </w:r>
      <w:r w:rsidR="00CA4795">
        <w:t xml:space="preserve">, a </w:t>
      </w:r>
      <w:r w:rsidR="00CA4795" w:rsidRPr="00CA4795">
        <w:rPr>
          <w:i/>
          <w:iCs/>
        </w:rPr>
        <w:t>popis birača</w:t>
      </w:r>
      <w:r w:rsidR="00CA4795" w:rsidRPr="00CA4795">
        <w:t xml:space="preserve"> je dio registra birača koji se sastavlja nakon zatvaranja registra, a sastoji se od podataka iz evidencije hrvatskih državljana s prebivalištem u Republici Hrvatskoj koji imaju važeće osobne iskaznice, evidencije privremeno upisanih birača, birača kojima je izdana potvrda za glasovanje izvan mjesta prebivališta, evidencije prethodno registriranih birača, popisa aktivno registriranih hrvatskih državljana koji nemaju prebivalište u Republici Hrvatskoj i evidencije državljana država članica Europske unije koji ostvaruju biračko pravo u Republici Hrvatskoj te služi kao temelj za glasovanje na dan izbora odnosno referenduma.</w:t>
      </w:r>
      <w:r w:rsidR="00B136EC">
        <w:t xml:space="preserve"> </w:t>
      </w:r>
      <w:r w:rsidR="00C64889">
        <w:t xml:space="preserve">U zadnjih deset godina broj birača bez važeće osobne iskaznice varira (2016., prijevremeni izbori za zastupnike u Hrvatski sabor, 38.324 birača s prebivalištem u RH bez važeće OI; 2025., lokalni zbori, </w:t>
      </w:r>
      <w:r w:rsidR="00C64889" w:rsidRPr="00C64889">
        <w:t>101.184 birača s prebivalištem u RH bez važeće OI</w:t>
      </w:r>
      <w:r w:rsidR="00C64889">
        <w:t xml:space="preserve">). </w:t>
      </w:r>
      <w:r w:rsidR="00CA109E">
        <w:t>Ovdje je potrebno napomenuti da n</w:t>
      </w:r>
      <w:r w:rsidR="00887950">
        <w:t xml:space="preserve">eovisno o tome što osobe s nevažećom osobnom iskaznicom </w:t>
      </w:r>
      <w:r w:rsidR="00CD7B8B">
        <w:t xml:space="preserve">prema važećem Zakonu </w:t>
      </w:r>
      <w:r w:rsidR="00B136EC">
        <w:t>ne ulaze</w:t>
      </w:r>
      <w:r w:rsidR="00887950">
        <w:t xml:space="preserve"> u popis birača</w:t>
      </w:r>
      <w:r w:rsidR="00CA109E">
        <w:t>,</w:t>
      </w:r>
      <w:r w:rsidR="00887950">
        <w:t xml:space="preserve"> one i dalje </w:t>
      </w:r>
      <w:r w:rsidR="00B136EC">
        <w:t xml:space="preserve">imaju i </w:t>
      </w:r>
      <w:r w:rsidR="00887950">
        <w:t>mog</w:t>
      </w:r>
      <w:r w:rsidR="00B136EC">
        <w:t xml:space="preserve">u </w:t>
      </w:r>
      <w:r w:rsidR="00887950">
        <w:t>ostvarivati biračko pravo na temelju potvrde</w:t>
      </w:r>
      <w:r w:rsidR="00B136EC">
        <w:t xml:space="preserve"> za glasovanje</w:t>
      </w:r>
      <w:r w:rsidR="003C4467">
        <w:t xml:space="preserve"> (plava potvrda</w:t>
      </w:r>
      <w:r w:rsidR="00B136EC">
        <w:t>) koja im se izdaje</w:t>
      </w:r>
      <w:r w:rsidR="00887950">
        <w:t xml:space="preserve"> na izborni dan. </w:t>
      </w:r>
    </w:p>
    <w:p w14:paraId="6E05A7CA" w14:textId="7F4F5C1A" w:rsidR="007B79FD" w:rsidRDefault="00887950" w:rsidP="00237FD4">
      <w:r>
        <w:t xml:space="preserve">Zakon iz 2012. </w:t>
      </w:r>
      <w:r w:rsidR="00765884">
        <w:t>uveo je novi pojam</w:t>
      </w:r>
      <w:r>
        <w:t xml:space="preserve"> „aktivna registracija“</w:t>
      </w:r>
      <w:r w:rsidR="00765884">
        <w:t xml:space="preserve"> koji se </w:t>
      </w:r>
      <w:r w:rsidR="007B79FD">
        <w:t>odnosi na birače koji nemaju prebivalište u Republici Hrvatskoj.</w:t>
      </w:r>
      <w:r w:rsidR="00786E85">
        <w:t xml:space="preserve"> </w:t>
      </w:r>
    </w:p>
    <w:p w14:paraId="6C15F04E" w14:textId="713EC1C8" w:rsidR="00237FD4" w:rsidRDefault="008E6729" w:rsidP="00237FD4">
      <w:r>
        <w:t>I</w:t>
      </w:r>
      <w:r w:rsidR="00FE195A">
        <w:t xml:space="preserve">zmjene iz 2015. godine povezane su </w:t>
      </w:r>
      <w:r>
        <w:t>s donošenjem novog Zakona o osobnoj iskaznici („Narodne novine“, br</w:t>
      </w:r>
      <w:r w:rsidR="006B78A7">
        <w:t>.</w:t>
      </w:r>
      <w:r>
        <w:t xml:space="preserve"> 62/15</w:t>
      </w:r>
      <w:r w:rsidR="006B78A7">
        <w:t>.</w:t>
      </w:r>
      <w:r>
        <w:t>). Donošenjem novog Zakona o osobnoj iskaznici omogućeno je i</w:t>
      </w:r>
      <w:r w:rsidRPr="008E6729">
        <w:t xml:space="preserve"> </w:t>
      </w:r>
      <w:r>
        <w:t>h</w:t>
      </w:r>
      <w:r w:rsidRPr="008E6729">
        <w:t>rvatski</w:t>
      </w:r>
      <w:r>
        <w:t>m</w:t>
      </w:r>
      <w:r w:rsidRPr="008E6729">
        <w:t xml:space="preserve"> državljani</w:t>
      </w:r>
      <w:r>
        <w:t>ma</w:t>
      </w:r>
      <w:r w:rsidRPr="008E6729">
        <w:t xml:space="preserve"> koji nema</w:t>
      </w:r>
      <w:r>
        <w:t>ju</w:t>
      </w:r>
      <w:r w:rsidRPr="008E6729">
        <w:t xml:space="preserve"> prijavljeno prebivalište u Republici Hrvatskoj </w:t>
      </w:r>
      <w:r>
        <w:t>da</w:t>
      </w:r>
      <w:r w:rsidRPr="008E6729">
        <w:t xml:space="preserve"> ishod</w:t>
      </w:r>
      <w:r>
        <w:t>e</w:t>
      </w:r>
      <w:r w:rsidRPr="008E6729">
        <w:t xml:space="preserve"> osobnu iskaznicu </w:t>
      </w:r>
      <w:r>
        <w:t xml:space="preserve">s podatkom o njihovu prebivalištu </w:t>
      </w:r>
      <w:r w:rsidRPr="008E6729">
        <w:t>izvan Republike Hrvatske prema podacima o prebivalištu ispisanim u javn</w:t>
      </w:r>
      <w:r>
        <w:t xml:space="preserve">im </w:t>
      </w:r>
      <w:r w:rsidRPr="008E6729">
        <w:t>isprav</w:t>
      </w:r>
      <w:r>
        <w:t>ama</w:t>
      </w:r>
      <w:r w:rsidRPr="008E6729">
        <w:t xml:space="preserve"> koj</w:t>
      </w:r>
      <w:r>
        <w:t xml:space="preserve">e im </w:t>
      </w:r>
      <w:r w:rsidRPr="008E6729">
        <w:t>je izdalo nadležno tijelo države u kojoj ima</w:t>
      </w:r>
      <w:r w:rsidR="00CC2B06">
        <w:t>ju</w:t>
      </w:r>
      <w:r w:rsidRPr="008E6729">
        <w:t xml:space="preserve"> prijavljeno prebivalište ili odobren boravak.</w:t>
      </w:r>
      <w:r w:rsidR="00CC2B06">
        <w:t xml:space="preserve"> Slijedom toga, postojeći institut aktivne registracije je dodatno razrađen pa je uz aktivnu registraciju na</w:t>
      </w:r>
      <w:r w:rsidR="00277CFA">
        <w:t xml:space="preserve"> osobni</w:t>
      </w:r>
      <w:r w:rsidR="00CC2B06">
        <w:t xml:space="preserve"> zahtjev uvedena </w:t>
      </w:r>
      <w:r w:rsidR="00711947">
        <w:t>i</w:t>
      </w:r>
      <w:r w:rsidR="00CC2B06">
        <w:t xml:space="preserve"> aktivna registracija po službenoj dužnosti</w:t>
      </w:r>
      <w:r w:rsidR="00FA757E">
        <w:t xml:space="preserve"> birača kojima je izdana osobna iskaznica s podatkom o prebivalištu izvan Republike Hrvatske. </w:t>
      </w:r>
    </w:p>
    <w:p w14:paraId="3DF29DBE" w14:textId="0BA368F8" w:rsidR="00AF1B33" w:rsidRDefault="00977500" w:rsidP="00AF1B33">
      <w:r>
        <w:lastRenderedPageBreak/>
        <w:t>Izmjene iz 2019.</w:t>
      </w:r>
      <w:r w:rsidR="00AF1B33">
        <w:t xml:space="preserve"> povezane su s donošenjem novog </w:t>
      </w:r>
      <w:r w:rsidR="00AF1B33" w:rsidRPr="00AF1B33">
        <w:t>Zakon</w:t>
      </w:r>
      <w:r w:rsidR="00AF1B33">
        <w:t>a</w:t>
      </w:r>
      <w:r w:rsidR="00AF1B33" w:rsidRPr="00AF1B33">
        <w:t xml:space="preserve"> o sustavu državne uprave (</w:t>
      </w:r>
      <w:r w:rsidR="00AF1B33">
        <w:t>„</w:t>
      </w:r>
      <w:r w:rsidR="00AF1B33" w:rsidRPr="00AF1B33">
        <w:t>Narodne novine</w:t>
      </w:r>
      <w:r w:rsidR="00AF1B33">
        <w:t>“</w:t>
      </w:r>
      <w:r w:rsidR="00AF1B33" w:rsidRPr="00AF1B33">
        <w:t>, br</w:t>
      </w:r>
      <w:r w:rsidR="006B78A7">
        <w:t>.</w:t>
      </w:r>
      <w:r w:rsidR="00AF1B33" w:rsidRPr="00AF1B33">
        <w:t xml:space="preserve"> 66/19</w:t>
      </w:r>
      <w:r w:rsidR="006B78A7">
        <w:t>.</w:t>
      </w:r>
      <w:r w:rsidR="00AF1B33" w:rsidRPr="00AF1B33">
        <w:t>)</w:t>
      </w:r>
      <w:r w:rsidR="00AF1B33">
        <w:t xml:space="preserve"> i potrebom usklađivanja </w:t>
      </w:r>
      <w:r w:rsidR="00AF1B33" w:rsidRPr="00AF1B33">
        <w:t>s promjenama u sustavu državne uprave.</w:t>
      </w:r>
      <w:r w:rsidR="00AF1B33">
        <w:t xml:space="preserve"> Dotadašnje poslove koji su obavljali uredi</w:t>
      </w:r>
      <w:r w:rsidR="00AF1B33" w:rsidRPr="00AF1B33">
        <w:t xml:space="preserve"> državne uprave u županijama</w:t>
      </w:r>
      <w:r w:rsidR="00AF1B33">
        <w:t xml:space="preserve"> trebalo je povjeriti županijama.</w:t>
      </w:r>
    </w:p>
    <w:p w14:paraId="55A407E5" w14:textId="77777777" w:rsidR="00CF5B11" w:rsidRDefault="00176F5C" w:rsidP="00AF1B33">
      <w:r>
        <w:t>U praćenju i analizi primjene važećeg Zakona istaknulo se nekoliko bitnih razloga za promjenu pravnog okvira koji uređuje registar birača.</w:t>
      </w:r>
    </w:p>
    <w:p w14:paraId="7C3C6790" w14:textId="16FEAB6B" w:rsidR="00AF1B33" w:rsidRDefault="00CA109E" w:rsidP="00AF1B33">
      <w:r>
        <w:t>Uvodno</w:t>
      </w:r>
      <w:r w:rsidR="00176F5C">
        <w:t xml:space="preserve"> je potrebno istaknuti da Zakon o registru birača nije samo pravni okvir, nego je to i popis funkcionalnih zahtjeva koje mora imati aplikacija, odnosno informacijski sustav registra birača. Razvoj</w:t>
      </w:r>
      <w:r w:rsidR="00AE52BD">
        <w:t>em</w:t>
      </w:r>
      <w:r w:rsidR="00176F5C">
        <w:t xml:space="preserve"> novih tehnologija</w:t>
      </w:r>
      <w:r w:rsidR="00AE52BD">
        <w:t xml:space="preserve"> i državne informacijske infrastrukture te unaprjeđenjem interoperabilnosti stvorene su pretpostavke za pojednostavljenje i digitalizaciju procesa koji se trenutno obavljaju ručno ili poluautomatski</w:t>
      </w:r>
      <w:r w:rsidR="00D85A55">
        <w:t xml:space="preserve"> i u većem broju koraka nego je to potrebno</w:t>
      </w:r>
      <w:r w:rsidR="00AE52BD">
        <w:t>.</w:t>
      </w:r>
      <w:r w:rsidR="00E22809">
        <w:t xml:space="preserve"> U tom smislu, daljnja digitalizacija</w:t>
      </w:r>
      <w:r w:rsidR="00D85A55">
        <w:t xml:space="preserve"> i pojednostavljenje postupanja</w:t>
      </w:r>
      <w:r w:rsidR="00E22809">
        <w:t xml:space="preserve"> traži promjenu određenih pravnih pravila</w:t>
      </w:r>
      <w:r w:rsidR="00542784">
        <w:t xml:space="preserve"> koja uređuju registar birača. Isto tako, registar birača kao informacijski sustav mora biti sukladan Zakonu o državnoj informacijskoj infrastrukturi („Narodne novine“,</w:t>
      </w:r>
      <w:r w:rsidR="00C80D1F">
        <w:t xml:space="preserve"> br. 72/25</w:t>
      </w:r>
      <w:r w:rsidR="006B78A7">
        <w:t>.</w:t>
      </w:r>
      <w:r w:rsidR="00C80D1F">
        <w:t>)</w:t>
      </w:r>
      <w:r w:rsidR="00542784">
        <w:t xml:space="preserve"> </w:t>
      </w:r>
      <w:r w:rsidR="00C80D1F">
        <w:t>u smislu tehničke izvedbe</w:t>
      </w:r>
      <w:r w:rsidR="00B06C3E">
        <w:t xml:space="preserve"> i dohvaćanja podataka</w:t>
      </w:r>
      <w:r w:rsidR="00C80D1F">
        <w:t>.</w:t>
      </w:r>
    </w:p>
    <w:p w14:paraId="07F99C80" w14:textId="4302D9A0" w:rsidR="00120166" w:rsidRDefault="00120166" w:rsidP="00AF1B33">
      <w:r>
        <w:t xml:space="preserve">Sadržaj osobnih podatka koji se upisuju u registar birača potrebno je uskladiti </w:t>
      </w:r>
      <w:r w:rsidR="0068429A">
        <w:t xml:space="preserve">sa </w:t>
      </w:r>
      <w:r w:rsidR="0068429A" w:rsidRPr="0068429A">
        <w:t>Zakon</w:t>
      </w:r>
      <w:r w:rsidR="0068429A">
        <w:t>om</w:t>
      </w:r>
      <w:r w:rsidR="0068429A" w:rsidRPr="0068429A">
        <w:t xml:space="preserve"> o prestanku važenja Zakona o matičnom broju</w:t>
      </w:r>
      <w:r w:rsidR="0068429A">
        <w:t xml:space="preserve"> („Narodne novine“, br. 10/23</w:t>
      </w:r>
      <w:r w:rsidR="006B78A7">
        <w:t>.</w:t>
      </w:r>
      <w:r w:rsidR="0068429A">
        <w:t xml:space="preserve">). Važećim Zakonom je propisano da se u registar birača upisuje matični broj građana, a koji se više ne dodjeljuje od stupanja na snagu </w:t>
      </w:r>
      <w:r w:rsidR="0068429A" w:rsidRPr="0068429A">
        <w:t>Zakon</w:t>
      </w:r>
      <w:r w:rsidR="00E07DA2">
        <w:t>a</w:t>
      </w:r>
      <w:r w:rsidR="0068429A" w:rsidRPr="0068429A">
        <w:t xml:space="preserve"> o prestanku važenja Zakona o matičnom broju</w:t>
      </w:r>
      <w:r w:rsidR="0068429A">
        <w:t xml:space="preserve"> 4. veljače 2023.</w:t>
      </w:r>
    </w:p>
    <w:p w14:paraId="70C98C68" w14:textId="5F37EB8D" w:rsidR="004F5FDA" w:rsidRDefault="004F5FDA" w:rsidP="00AF1B33">
      <w:r>
        <w:t xml:space="preserve">Nadalje, zbog činjenice da su na izvatke dostavljene na biračka mjesta bili upisani </w:t>
      </w:r>
      <w:r w:rsidR="00B06C3E">
        <w:t xml:space="preserve">samo </w:t>
      </w:r>
      <w:r>
        <w:t>birači s važećom osobnom iskaznicom</w:t>
      </w:r>
      <w:r w:rsidR="00B06C3E">
        <w:t xml:space="preserve"> - </w:t>
      </w:r>
      <w:r>
        <w:t>birači bez važeće osobne iskaznice</w:t>
      </w:r>
      <w:r w:rsidR="00C80D1F">
        <w:t>,</w:t>
      </w:r>
      <w:r>
        <w:t xml:space="preserve"> da bi mogli glasovati</w:t>
      </w:r>
      <w:r w:rsidR="00C80D1F">
        <w:t>,</w:t>
      </w:r>
      <w:r>
        <w:t xml:space="preserve"> su na izborni dan morali prethodno ishoditi tzv. plavu potvrdu</w:t>
      </w:r>
      <w:r w:rsidR="00DA0CAB">
        <w:t>, a</w:t>
      </w:r>
      <w:r>
        <w:t xml:space="preserve"> </w:t>
      </w:r>
      <w:r w:rsidR="00DA0CAB">
        <w:t>b</w:t>
      </w:r>
      <w:r>
        <w:t>iračka mjesta nisu uvijek na istom mjestu pa ni blizu mjesta gdje se izdaju potvrde</w:t>
      </w:r>
      <w:r w:rsidR="00DA0CAB">
        <w:t>. I</w:t>
      </w:r>
      <w:r>
        <w:t xml:space="preserve">shođenje potvrde je za birače administrativni teret i oduzimanje vremena i nepoznato je koliko je birača to odvratilo od glasovanja, ali je poznato da je u zadnjem izbornom ciklusu za izbore održane 2024. i </w:t>
      </w:r>
      <w:r w:rsidRPr="00931D75">
        <w:t>2025.</w:t>
      </w:r>
      <w:r w:rsidR="00931D75" w:rsidRPr="00931D75">
        <w:t xml:space="preserve"> izdano </w:t>
      </w:r>
      <w:r w:rsidR="00277CFA">
        <w:t>11.530</w:t>
      </w:r>
      <w:r w:rsidR="00931D75">
        <w:t xml:space="preserve"> </w:t>
      </w:r>
      <w:r w:rsidR="00931D75" w:rsidRPr="00931D75">
        <w:t>plavih potvrda</w:t>
      </w:r>
      <w:r w:rsidR="00277CFA">
        <w:t xml:space="preserve"> biračima s prebivalištem u Republici Hrvatskoj, od toga </w:t>
      </w:r>
      <w:r w:rsidR="00277CFA" w:rsidRPr="00277CFA">
        <w:t xml:space="preserve">7.642 </w:t>
      </w:r>
      <w:r w:rsidR="009F4D25">
        <w:t xml:space="preserve">na izborni </w:t>
      </w:r>
      <w:r w:rsidR="00E07DA2">
        <w:t>dan</w:t>
      </w:r>
      <w:r w:rsidR="009F4D25">
        <w:t xml:space="preserve"> za </w:t>
      </w:r>
      <w:r w:rsidR="00E83DB9">
        <w:t>zastupnike u Hrvatski sabor</w:t>
      </w:r>
      <w:r w:rsidR="00277CFA">
        <w:t>.</w:t>
      </w:r>
      <w:r w:rsidR="001C729E">
        <w:t xml:space="preserve"> Od izdane 7.642 potvrde samo Grad Zagreb je izdao 2.225. Za svaku izdanu potvrdu potrebno </w:t>
      </w:r>
      <w:r w:rsidR="00F71FE5">
        <w:t>je, prema procjeni ovlaštenih službenika za izdavanje</w:t>
      </w:r>
      <w:r w:rsidR="00C80D1F">
        <w:t xml:space="preserve"> potvrda </w:t>
      </w:r>
      <w:r w:rsidR="00524640">
        <w:t>oko sedam</w:t>
      </w:r>
      <w:r w:rsidR="00C80D1F">
        <w:t xml:space="preserve"> </w:t>
      </w:r>
      <w:r w:rsidR="00F71FE5">
        <w:t xml:space="preserve">minuta </w:t>
      </w:r>
      <w:r w:rsidR="001C729E">
        <w:t xml:space="preserve">(proces izdavanja potvrde: </w:t>
      </w:r>
      <w:r w:rsidR="00F71FE5" w:rsidRPr="00F71FE5">
        <w:t xml:space="preserve">1. birač dolazi u ured po plavu potvrdu, 2. utvrđivanje identiteta </w:t>
      </w:r>
      <w:r w:rsidR="00F71FE5">
        <w:t>birača</w:t>
      </w:r>
      <w:r w:rsidR="00F71FE5" w:rsidRPr="00F71FE5">
        <w:t xml:space="preserve"> i provjera podataka u registru birača o statusu osobne iskaznice, 3. unos podataka u aplikaciju registra birač</w:t>
      </w:r>
      <w:r w:rsidR="00F71FE5">
        <w:t xml:space="preserve">a, 4. </w:t>
      </w:r>
      <w:r w:rsidR="00F71FE5" w:rsidRPr="00F71FE5">
        <w:t xml:space="preserve">ispisivanje zahtjeva za izdavanje potvrde, </w:t>
      </w:r>
      <w:r w:rsidR="00F71FE5">
        <w:t xml:space="preserve">5. izdavanje i ovjera potvrde, 6. </w:t>
      </w:r>
      <w:r w:rsidR="00F71FE5" w:rsidRPr="00F71FE5">
        <w:t>uruč</w:t>
      </w:r>
      <w:r w:rsidR="00F71FE5">
        <w:t>enje potvrde</w:t>
      </w:r>
      <w:r w:rsidR="00F71FE5" w:rsidRPr="00F71FE5">
        <w:t xml:space="preserve"> biraču</w:t>
      </w:r>
      <w:r w:rsidR="001C729E">
        <w:t>).</w:t>
      </w:r>
      <w:r w:rsidR="00C80D1F">
        <w:t xml:space="preserve"> S obzirom da u iskazano vrijeme za izdavanje potvrde (7 min.) nije uračunato vrijeme birača za dolazak do mjesta za izdavanje potvrde i vraćanje na biračko mjesto, stvarno vremensko i financijsko opterećenje ovog procesa je još i veće.</w:t>
      </w:r>
    </w:p>
    <w:p w14:paraId="430B3E0C" w14:textId="5F0FB518" w:rsidR="00C45BE7" w:rsidRDefault="00C45BE7" w:rsidP="00FC7FF0">
      <w:r>
        <w:t xml:space="preserve">Odredbe o posebnim statusima (privremeni upis, prethodna registracija, aktivna registracija i izdavanje potvrde za glasovanje izvan mjesta prebivališta) u vrijeme raspisanih izbora </w:t>
      </w:r>
      <w:r w:rsidRPr="00C45BE7">
        <w:t>za zastupnike u Hrvatski sabor, Predsjednika Republike Hrvatske, članove u Europski parlament iz Republike Hrvatske ili državn</w:t>
      </w:r>
      <w:r>
        <w:t>i</w:t>
      </w:r>
      <w:r w:rsidRPr="00C45BE7">
        <w:t xml:space="preserve"> referendum </w:t>
      </w:r>
      <w:r>
        <w:t xml:space="preserve">potrebno je sadržajno i nomotehnički urediti. To je posebno potrebno u odnosu na podnošenje i rješavanje zahtjeva kako bi se otklonili nepotrebni administrativni međukoraci i time rasteretila nadležna upravna tijela, a biračima se brže riješio njihov zahtjev. </w:t>
      </w:r>
    </w:p>
    <w:p w14:paraId="6E7FD8AB" w14:textId="0FA9AA97" w:rsidR="0068429A" w:rsidRDefault="00120166" w:rsidP="00FC7FF0">
      <w:r>
        <w:t>Odredbe kojima se uređuje izrada izvadaka potrebno je detaljnije razraditi i normirati glede sadržaja, izrade i dostave izvadaka na biračka mjesta.</w:t>
      </w:r>
    </w:p>
    <w:p w14:paraId="1DE6F969" w14:textId="5DCCC7BD" w:rsidR="00B71E93" w:rsidRDefault="0068429A" w:rsidP="00343031">
      <w:r>
        <w:lastRenderedPageBreak/>
        <w:t>Sadržaj važećeg Zakona</w:t>
      </w:r>
      <w:r w:rsidR="00335C91">
        <w:t xml:space="preserve"> kao</w:t>
      </w:r>
      <w:r>
        <w:t xml:space="preserve"> i ovog</w:t>
      </w:r>
      <w:r w:rsidR="00343031">
        <w:t>a</w:t>
      </w:r>
      <w:r>
        <w:t xml:space="preserve"> Prijedloga zakona o registru birača velikim dijelom je zadan </w:t>
      </w:r>
      <w:r w:rsidR="00B71E93">
        <w:t>propisima</w:t>
      </w:r>
      <w:r>
        <w:t xml:space="preserve"> kojima se uređuju izbori i referendum</w:t>
      </w:r>
      <w:r w:rsidR="00B71E93">
        <w:t xml:space="preserve"> (</w:t>
      </w:r>
      <w:r w:rsidR="00B71E93" w:rsidRPr="00B71E93">
        <w:t>Zakon o izboru predsjednika Republike Hrvatske</w:t>
      </w:r>
      <w:r w:rsidR="00B71E93">
        <w:t xml:space="preserve"> („Narodne novine“, br. </w:t>
      </w:r>
      <w:r w:rsidR="00B71E93" w:rsidRPr="00B71E93">
        <w:t>22/92</w:t>
      </w:r>
      <w:r w:rsidR="006B78A7">
        <w:t>.</w:t>
      </w:r>
      <w:r w:rsidR="00B71E93" w:rsidRPr="00B71E93">
        <w:t>, 42/92</w:t>
      </w:r>
      <w:r w:rsidR="006B78A7">
        <w:t>.</w:t>
      </w:r>
      <w:r w:rsidR="00B71E93" w:rsidRPr="00B71E93">
        <w:t>, 71/97</w:t>
      </w:r>
      <w:r w:rsidR="006B78A7">
        <w:t>.</w:t>
      </w:r>
      <w:r w:rsidR="00B71E93" w:rsidRPr="00B71E93">
        <w:t>, 69/04</w:t>
      </w:r>
      <w:r w:rsidR="006B78A7">
        <w:t>.</w:t>
      </w:r>
      <w:r w:rsidR="00B71E93" w:rsidRPr="00B71E93">
        <w:t>, 99/04</w:t>
      </w:r>
      <w:r w:rsidR="006B78A7">
        <w:t>.</w:t>
      </w:r>
      <w:r w:rsidR="00B71E93" w:rsidRPr="00B71E93">
        <w:t>, 44/06</w:t>
      </w:r>
      <w:r w:rsidR="006B78A7">
        <w:t>.</w:t>
      </w:r>
      <w:r w:rsidR="00B71E93" w:rsidRPr="00B71E93">
        <w:t>, 24/11</w:t>
      </w:r>
      <w:r w:rsidR="006B78A7">
        <w:t>.</w:t>
      </w:r>
      <w:r w:rsidR="00B71E93">
        <w:t xml:space="preserve"> i</w:t>
      </w:r>
      <w:r w:rsidR="00B71E93" w:rsidRPr="00B71E93">
        <w:t xml:space="preserve"> 128/14</w:t>
      </w:r>
      <w:r w:rsidR="006B78A7">
        <w:t>.</w:t>
      </w:r>
      <w:r w:rsidR="00B71E93">
        <w:t xml:space="preserve">), </w:t>
      </w:r>
      <w:r w:rsidR="00B71E93" w:rsidRPr="00B71E93">
        <w:t>Zakon o izborima zastupnika u Hrvatski sabor</w:t>
      </w:r>
      <w:r w:rsidR="00B71E93">
        <w:t xml:space="preserve"> </w:t>
      </w:r>
      <w:r w:rsidR="00B71E93" w:rsidRPr="00B71E93">
        <w:t>(„Narodne novine“, br.</w:t>
      </w:r>
      <w:r w:rsidR="00B71E93">
        <w:t xml:space="preserve"> </w:t>
      </w:r>
      <w:r w:rsidR="00B71E93" w:rsidRPr="00B71E93">
        <w:t>116/99</w:t>
      </w:r>
      <w:r w:rsidR="006B78A7">
        <w:t>.</w:t>
      </w:r>
      <w:r w:rsidR="00B71E93" w:rsidRPr="00B71E93">
        <w:t>, 109/00</w:t>
      </w:r>
      <w:r w:rsidR="006B78A7">
        <w:t>.</w:t>
      </w:r>
      <w:r w:rsidR="00B71E93" w:rsidRPr="00B71E93">
        <w:t>, 53/03</w:t>
      </w:r>
      <w:r w:rsidR="006B78A7">
        <w:t>.</w:t>
      </w:r>
      <w:r w:rsidR="00B71E93" w:rsidRPr="00B71E93">
        <w:t>, 44/06</w:t>
      </w:r>
      <w:r w:rsidR="006B78A7">
        <w:t>.</w:t>
      </w:r>
      <w:r w:rsidR="00B71E93" w:rsidRPr="00B71E93">
        <w:t>, 19/07</w:t>
      </w:r>
      <w:r w:rsidR="006B78A7">
        <w:t>.</w:t>
      </w:r>
      <w:r w:rsidR="00B71E93" w:rsidRPr="00B71E93">
        <w:t>, 20/09</w:t>
      </w:r>
      <w:r w:rsidR="006B78A7">
        <w:t>.</w:t>
      </w:r>
      <w:r w:rsidR="00B71E93" w:rsidRPr="00B71E93">
        <w:t>, 145/10</w:t>
      </w:r>
      <w:r w:rsidR="006B78A7">
        <w:t>.</w:t>
      </w:r>
      <w:r w:rsidR="00B71E93" w:rsidRPr="00B71E93">
        <w:t>, 24/11</w:t>
      </w:r>
      <w:r w:rsidR="006B78A7">
        <w:t>.</w:t>
      </w:r>
      <w:r w:rsidR="00B71E93" w:rsidRPr="00B71E93">
        <w:t>, 93/11</w:t>
      </w:r>
      <w:r w:rsidR="006B78A7">
        <w:t>.</w:t>
      </w:r>
      <w:r w:rsidR="00B71E93" w:rsidRPr="00B71E93">
        <w:t>, 19/15</w:t>
      </w:r>
      <w:r w:rsidR="006B78A7">
        <w:t>.</w:t>
      </w:r>
      <w:r w:rsidR="00B71E93" w:rsidRPr="00B71E93">
        <w:t>, 104/15</w:t>
      </w:r>
      <w:r w:rsidR="006B78A7">
        <w:t>.</w:t>
      </w:r>
      <w:r w:rsidR="00B71E93">
        <w:t xml:space="preserve"> i</w:t>
      </w:r>
      <w:r w:rsidR="00B71E93" w:rsidRPr="00B71E93">
        <w:t xml:space="preserve"> 98/19</w:t>
      </w:r>
      <w:r w:rsidR="006B78A7">
        <w:t>.</w:t>
      </w:r>
      <w:r w:rsidR="00B71E93">
        <w:t xml:space="preserve">), </w:t>
      </w:r>
      <w:r w:rsidR="00B71E93" w:rsidRPr="00B71E93">
        <w:t>Zakon o izboru članova u Europski parlament iz Republike Hrvatske („Narodne novine“, br. 23/13</w:t>
      </w:r>
      <w:r w:rsidR="006B78A7">
        <w:t>.</w:t>
      </w:r>
      <w:r w:rsidR="00B71E93" w:rsidRPr="00B71E93">
        <w:t>, 92/10</w:t>
      </w:r>
      <w:r w:rsidR="006B78A7">
        <w:t>.</w:t>
      </w:r>
      <w:r w:rsidR="00B71E93">
        <w:t xml:space="preserve"> i</w:t>
      </w:r>
      <w:r w:rsidR="00B71E93" w:rsidRPr="00B71E93">
        <w:t xml:space="preserve"> 143/13</w:t>
      </w:r>
      <w:r w:rsidR="006B78A7">
        <w:t>.</w:t>
      </w:r>
      <w:r w:rsidR="00B71E93">
        <w:t xml:space="preserve">), </w:t>
      </w:r>
      <w:r w:rsidR="00737800" w:rsidRPr="00737800">
        <w:t>Zakon o lokalnim izborima (</w:t>
      </w:r>
      <w:r w:rsidR="00737800">
        <w:t>„</w:t>
      </w:r>
      <w:r w:rsidR="00737800" w:rsidRPr="00737800">
        <w:t>Narodne novine</w:t>
      </w:r>
      <w:r w:rsidR="00737800">
        <w:t>“</w:t>
      </w:r>
      <w:r w:rsidR="00737800" w:rsidRPr="00737800">
        <w:t>, br</w:t>
      </w:r>
      <w:r w:rsidR="00737800">
        <w:t>.</w:t>
      </w:r>
      <w:r w:rsidR="00737800" w:rsidRPr="00737800">
        <w:t xml:space="preserve"> 144/12</w:t>
      </w:r>
      <w:r w:rsidR="006B78A7">
        <w:t>.</w:t>
      </w:r>
      <w:r w:rsidR="00737800" w:rsidRPr="00737800">
        <w:t>, 121/16</w:t>
      </w:r>
      <w:r w:rsidR="006B78A7">
        <w:t>.</w:t>
      </w:r>
      <w:r w:rsidR="00737800" w:rsidRPr="00737800">
        <w:t>, 98/19</w:t>
      </w:r>
      <w:r w:rsidR="006B78A7">
        <w:t>.</w:t>
      </w:r>
      <w:r w:rsidR="00737800" w:rsidRPr="00737800">
        <w:t>, 42/20</w:t>
      </w:r>
      <w:r w:rsidR="006B78A7">
        <w:t>.</w:t>
      </w:r>
      <w:r w:rsidR="00737800" w:rsidRPr="00737800">
        <w:t>, 144/20</w:t>
      </w:r>
      <w:r w:rsidR="006B78A7">
        <w:t>.</w:t>
      </w:r>
      <w:r w:rsidR="00737800" w:rsidRPr="00737800">
        <w:t xml:space="preserve"> i 37/21</w:t>
      </w:r>
      <w:r w:rsidR="006B78A7">
        <w:t>.</w:t>
      </w:r>
      <w:r w:rsidR="00737800" w:rsidRPr="00737800">
        <w:t>)</w:t>
      </w:r>
      <w:r w:rsidR="00E84F25">
        <w:t xml:space="preserve">, </w:t>
      </w:r>
      <w:r w:rsidR="00737800" w:rsidRPr="00737800">
        <w:t>Zakon o pravu državljana drugih država članica Europske Unije u izborima za predstavnička tijela jedinica lokalne i područne (regionalne) samouprave (</w:t>
      </w:r>
      <w:r w:rsidR="00737800">
        <w:t>„</w:t>
      </w:r>
      <w:r w:rsidR="00737800" w:rsidRPr="00737800">
        <w:t>Narodne novine</w:t>
      </w:r>
      <w:r w:rsidR="00737800">
        <w:t>“</w:t>
      </w:r>
      <w:r w:rsidR="00737800" w:rsidRPr="00737800">
        <w:t>, broj 92/10</w:t>
      </w:r>
      <w:r w:rsidR="006B78A7">
        <w:t>.</w:t>
      </w:r>
      <w:r w:rsidR="00737800" w:rsidRPr="00737800">
        <w:t>)</w:t>
      </w:r>
      <w:r w:rsidR="00737800">
        <w:t>, Zakon o lokalnoj i područnoj (regionalnoj) samoupravi („Narodne novine“, br. 33/01</w:t>
      </w:r>
      <w:r w:rsidR="006B78A7">
        <w:t>.</w:t>
      </w:r>
      <w:r w:rsidR="00737800">
        <w:t>, 60/01</w:t>
      </w:r>
      <w:r w:rsidR="006B78A7">
        <w:t>.</w:t>
      </w:r>
      <w:r w:rsidR="00737800">
        <w:t>, 129/05</w:t>
      </w:r>
      <w:r w:rsidR="006B78A7">
        <w:t>.</w:t>
      </w:r>
      <w:r w:rsidR="00737800">
        <w:t>, 109/07</w:t>
      </w:r>
      <w:r w:rsidR="006B78A7">
        <w:t>.</w:t>
      </w:r>
      <w:r w:rsidR="00737800">
        <w:t>, 125/08</w:t>
      </w:r>
      <w:r w:rsidR="006B78A7">
        <w:t>.</w:t>
      </w:r>
      <w:r w:rsidR="00737800">
        <w:t>, 36/09</w:t>
      </w:r>
      <w:r w:rsidR="006B78A7">
        <w:t>.</w:t>
      </w:r>
      <w:r w:rsidR="00737800">
        <w:t>, 36/09</w:t>
      </w:r>
      <w:r w:rsidR="006B78A7">
        <w:t>.</w:t>
      </w:r>
      <w:r w:rsidR="00737800">
        <w:t>, 150/11</w:t>
      </w:r>
      <w:r w:rsidR="006B78A7">
        <w:t>.</w:t>
      </w:r>
      <w:r w:rsidR="00737800">
        <w:t>, 144/12</w:t>
      </w:r>
      <w:r w:rsidR="006B78A7">
        <w:t>.</w:t>
      </w:r>
      <w:r w:rsidR="00737800">
        <w:t>,</w:t>
      </w:r>
      <w:r w:rsidR="006B78A7">
        <w:t xml:space="preserve"> </w:t>
      </w:r>
      <w:r w:rsidR="00737800">
        <w:t>19/13</w:t>
      </w:r>
      <w:r w:rsidR="006B78A7">
        <w:t>.</w:t>
      </w:r>
      <w:r w:rsidR="00737800">
        <w:t>, 137/15, 123/17</w:t>
      </w:r>
      <w:r w:rsidR="006B78A7">
        <w:t>.</w:t>
      </w:r>
      <w:r w:rsidR="00737800">
        <w:t>, 98/19</w:t>
      </w:r>
      <w:r w:rsidR="006B78A7">
        <w:t>.</w:t>
      </w:r>
      <w:r w:rsidR="00737800">
        <w:t xml:space="preserve"> i 144/20</w:t>
      </w:r>
      <w:r w:rsidR="006B78A7">
        <w:t>.</w:t>
      </w:r>
      <w:r w:rsidR="00737800">
        <w:t>),</w:t>
      </w:r>
      <w:r w:rsidR="00343031">
        <w:t xml:space="preserve"> </w:t>
      </w:r>
      <w:r w:rsidR="00737800">
        <w:t>Zakon o izboru vijeća i predstavnika nacionalnih manjina („Narodne novine“, br. 25/19</w:t>
      </w:r>
      <w:r w:rsidR="006B78A7">
        <w:t>.</w:t>
      </w:r>
      <w:r w:rsidR="00737800">
        <w:t xml:space="preserve">), </w:t>
      </w:r>
      <w:r w:rsidR="00737800" w:rsidRPr="00737800">
        <w:t>Zakon o referendumu i drugim oblicima osobnog sudjelovanja u obavljanju državne vlasti i lokalne i područne (regionalne) samouprave</w:t>
      </w:r>
      <w:r w:rsidR="00737800">
        <w:t xml:space="preserve"> („Narodne novine“, br.</w:t>
      </w:r>
      <w:r w:rsidR="00737800" w:rsidRPr="00737800">
        <w:t xml:space="preserve"> 33/96</w:t>
      </w:r>
      <w:r w:rsidR="006B78A7">
        <w:t>.</w:t>
      </w:r>
      <w:r w:rsidR="00737800" w:rsidRPr="00737800">
        <w:t>, 92/01</w:t>
      </w:r>
      <w:r w:rsidR="006B78A7">
        <w:t>.</w:t>
      </w:r>
      <w:r w:rsidR="00737800" w:rsidRPr="00737800">
        <w:t>, 44/06</w:t>
      </w:r>
      <w:r w:rsidR="006B78A7">
        <w:t>.</w:t>
      </w:r>
      <w:r w:rsidR="00737800" w:rsidRPr="00737800">
        <w:t>, 58/06</w:t>
      </w:r>
      <w:r w:rsidR="006B78A7">
        <w:t>.</w:t>
      </w:r>
      <w:r w:rsidR="00737800" w:rsidRPr="00737800">
        <w:t>, 69/07</w:t>
      </w:r>
      <w:r w:rsidR="006B78A7">
        <w:t>.</w:t>
      </w:r>
      <w:r w:rsidR="00737800" w:rsidRPr="00737800">
        <w:t>, 38/09</w:t>
      </w:r>
      <w:r w:rsidR="006B78A7">
        <w:t>.</w:t>
      </w:r>
      <w:r w:rsidR="00737800" w:rsidRPr="00737800">
        <w:t>, 100/16</w:t>
      </w:r>
      <w:r w:rsidR="006B78A7">
        <w:t>.</w:t>
      </w:r>
      <w:r w:rsidR="00E84F25">
        <w:t xml:space="preserve"> i </w:t>
      </w:r>
      <w:r w:rsidR="00737800" w:rsidRPr="00737800">
        <w:t>73/17</w:t>
      </w:r>
      <w:r w:rsidR="006B78A7">
        <w:t>.</w:t>
      </w:r>
      <w:r w:rsidR="00737800">
        <w:t>)</w:t>
      </w:r>
      <w:r w:rsidR="00343031">
        <w:t>).</w:t>
      </w:r>
    </w:p>
    <w:p w14:paraId="2843B3D4" w14:textId="19584DA1" w:rsidR="00343031" w:rsidRDefault="00343031" w:rsidP="00343031">
      <w:r>
        <w:t>Sadržaj ovoga Prijedloga zakona dijelom je u</w:t>
      </w:r>
      <w:r w:rsidR="009555EE">
        <w:t>vjetovan državnom informacijskom infrastrukturom, aplikacijom registra birača i elektroničkom uslugom e-Birači (složena usluga koja obuhvaća: e-Privremeni upis, e-Prethodnu registraciju, e-Aktivnu registraciju, e-Promjenu nacionalnosti i e-Zapis iz registra birača) u smislu</w:t>
      </w:r>
      <w:r w:rsidR="00511A86">
        <w:t xml:space="preserve"> daljnje</w:t>
      </w:r>
      <w:r w:rsidR="009555EE">
        <w:t xml:space="preserve"> digitalizacije i pojednostavljenja postupanja. </w:t>
      </w:r>
    </w:p>
    <w:p w14:paraId="31C464D7" w14:textId="4E95C029" w:rsidR="007A68A3" w:rsidRDefault="007A68A3" w:rsidP="00FC7FF0">
      <w:pPr>
        <w:pStyle w:val="Heading3"/>
        <w:numPr>
          <w:ilvl w:val="0"/>
          <w:numId w:val="35"/>
        </w:numPr>
        <w:rPr>
          <w:rFonts w:eastAsia="Calibri"/>
        </w:rPr>
      </w:pPr>
      <w:r w:rsidRPr="00EE3E1B">
        <w:rPr>
          <w:rFonts w:eastAsia="Calibri"/>
        </w:rPr>
        <w:t>Osnovna pitanja koja se uređuju Zakonom</w:t>
      </w:r>
    </w:p>
    <w:p w14:paraId="36B39ECE" w14:textId="65B4F6D3" w:rsidR="00FC7FF0" w:rsidRDefault="00FC7FF0" w:rsidP="00DE5335">
      <w:pPr>
        <w:spacing w:after="0"/>
      </w:pPr>
      <w:r w:rsidRPr="00932B4F">
        <w:t>Prijedlogom zakona uređuju se sl</w:t>
      </w:r>
      <w:r w:rsidR="00DE5335">
        <w:t>jedeć</w:t>
      </w:r>
      <w:r w:rsidRPr="00932B4F">
        <w:t>a osnovna pitanja:</w:t>
      </w:r>
    </w:p>
    <w:p w14:paraId="7C538BE5" w14:textId="5158B721" w:rsidR="00511A86" w:rsidRDefault="00CE7529" w:rsidP="00511A86">
      <w:pPr>
        <w:pStyle w:val="ListParagraph"/>
        <w:numPr>
          <w:ilvl w:val="0"/>
          <w:numId w:val="36"/>
        </w:numPr>
      </w:pPr>
      <w:r>
        <w:t>s</w:t>
      </w:r>
      <w:r w:rsidR="00511A86">
        <w:t>adržaj</w:t>
      </w:r>
      <w:r>
        <w:t xml:space="preserve">, </w:t>
      </w:r>
      <w:r w:rsidR="00511A86">
        <w:t>vođenje registra birača</w:t>
      </w:r>
      <w:r>
        <w:t xml:space="preserve"> i ažuriranje podataka</w:t>
      </w:r>
    </w:p>
    <w:p w14:paraId="16EF1587" w14:textId="4DE8D71C" w:rsidR="00511A86" w:rsidRPr="00511A86" w:rsidRDefault="00511A86" w:rsidP="00511A86">
      <w:pPr>
        <w:pStyle w:val="ListParagraph"/>
        <w:numPr>
          <w:ilvl w:val="0"/>
          <w:numId w:val="36"/>
        </w:numPr>
        <w:rPr>
          <w:rFonts w:eastAsia="Calibri"/>
          <w:b/>
        </w:rPr>
      </w:pPr>
      <w:r>
        <w:t>upis, deaktivacija upisa i brisanje iz registra birača</w:t>
      </w:r>
    </w:p>
    <w:p w14:paraId="00374351" w14:textId="51BBE0A5" w:rsidR="00DE5335" w:rsidRPr="00DE5335" w:rsidRDefault="00511A86" w:rsidP="00DE5335">
      <w:pPr>
        <w:pStyle w:val="ListParagraph"/>
        <w:numPr>
          <w:ilvl w:val="0"/>
          <w:numId w:val="36"/>
        </w:numPr>
        <w:rPr>
          <w:rFonts w:eastAsia="Calibri"/>
          <w:b/>
        </w:rPr>
      </w:pPr>
      <w:r>
        <w:t>prava i obveze nadležnih tijela i birača u vrijeme raspisanih izbora</w:t>
      </w:r>
    </w:p>
    <w:p w14:paraId="0B413FF2" w14:textId="4F80B96E" w:rsidR="00DE5335" w:rsidRPr="00DE5335" w:rsidRDefault="00DE5335" w:rsidP="00DE5335">
      <w:pPr>
        <w:pStyle w:val="ListParagraph"/>
        <w:numPr>
          <w:ilvl w:val="0"/>
          <w:numId w:val="36"/>
        </w:numPr>
        <w:rPr>
          <w:rFonts w:eastAsia="Calibri"/>
          <w:b/>
        </w:rPr>
      </w:pPr>
      <w:r>
        <w:t>ostvarivanje prava glasovanja izvan mjesta prebivališta</w:t>
      </w:r>
    </w:p>
    <w:p w14:paraId="4E05EA64" w14:textId="27D5CAAC" w:rsidR="00DE5335" w:rsidRPr="00DE5335" w:rsidRDefault="00DE5335" w:rsidP="00DE5335">
      <w:pPr>
        <w:pStyle w:val="ListParagraph"/>
        <w:numPr>
          <w:ilvl w:val="0"/>
          <w:numId w:val="36"/>
        </w:numPr>
        <w:rPr>
          <w:rFonts w:eastAsia="Calibri"/>
          <w:b/>
        </w:rPr>
      </w:pPr>
      <w:r>
        <w:t>zatvaranje registra birača, zaključivanje registra birača i izrada izvadaka</w:t>
      </w:r>
    </w:p>
    <w:p w14:paraId="0183D984" w14:textId="438FF3EB" w:rsidR="00DE5335" w:rsidRPr="00DE5335" w:rsidRDefault="00DE5335" w:rsidP="00DE5335">
      <w:pPr>
        <w:pStyle w:val="ListParagraph"/>
        <w:numPr>
          <w:ilvl w:val="0"/>
          <w:numId w:val="36"/>
        </w:numPr>
        <w:rPr>
          <w:rFonts w:eastAsia="Calibri"/>
          <w:b/>
        </w:rPr>
      </w:pPr>
      <w:r>
        <w:t>izdavanje potvrde o biračkom pravu</w:t>
      </w:r>
    </w:p>
    <w:p w14:paraId="1B2262EB" w14:textId="05766C01" w:rsidR="00DE5335" w:rsidRPr="00DE5335" w:rsidRDefault="003C4467" w:rsidP="00DE5335">
      <w:pPr>
        <w:pStyle w:val="ListParagraph"/>
        <w:numPr>
          <w:ilvl w:val="0"/>
          <w:numId w:val="36"/>
        </w:numPr>
        <w:rPr>
          <w:rFonts w:eastAsia="Calibri"/>
          <w:b/>
        </w:rPr>
      </w:pPr>
      <w:r>
        <w:t xml:space="preserve">otvorenost, kontrola i </w:t>
      </w:r>
      <w:r w:rsidR="00DE5335">
        <w:t>zaštita osobnih podataka.</w:t>
      </w:r>
    </w:p>
    <w:p w14:paraId="71D9918D" w14:textId="2DC875A0" w:rsidR="000C3A2E" w:rsidRDefault="007A68A3" w:rsidP="00307532">
      <w:pPr>
        <w:pStyle w:val="Heading3"/>
        <w:numPr>
          <w:ilvl w:val="0"/>
          <w:numId w:val="35"/>
        </w:numPr>
        <w:rPr>
          <w:rFonts w:eastAsia="Calibri"/>
        </w:rPr>
      </w:pPr>
      <w:r w:rsidRPr="00307532">
        <w:rPr>
          <w:rFonts w:eastAsia="Calibri"/>
        </w:rPr>
        <w:t>Posljedice koje će proisteći donošenjem Zakona</w:t>
      </w:r>
      <w:r w:rsidRPr="00E91C32">
        <w:rPr>
          <w:rFonts w:eastAsia="Calibri"/>
        </w:rPr>
        <w:t xml:space="preserve"> </w:t>
      </w:r>
    </w:p>
    <w:p w14:paraId="1F7ED332" w14:textId="4F6C35B8" w:rsidR="008707EE" w:rsidRDefault="008707EE" w:rsidP="00307532">
      <w:r>
        <w:t xml:space="preserve">Ovim Zakonom otklanja se niz </w:t>
      </w:r>
      <w:r w:rsidR="00133616">
        <w:t xml:space="preserve">dvojbi i nedorečenosti u razumijevanju i primjeni instituta registra birača uz istovremeno administrativno rasterećenje nadležnih tijela i birača te povećanje transparentnosti vođenja, ažuriranja i korištenja podataka iz registra birača za pripremu izbora i referenduma. </w:t>
      </w:r>
    </w:p>
    <w:p w14:paraId="3F96BF83" w14:textId="0915AC47" w:rsidR="00307532" w:rsidRDefault="00CE7529" w:rsidP="00307532">
      <w:r>
        <w:t xml:space="preserve">Posljedice koje će proizaći iz ovoga Zakona mogu se podijeliti </w:t>
      </w:r>
      <w:r w:rsidR="000C3A2E">
        <w:t>po sljedećim područjima:</w:t>
      </w:r>
    </w:p>
    <w:p w14:paraId="5243B7FC" w14:textId="65CF61DA" w:rsidR="000C3A2E" w:rsidRPr="00A02F32" w:rsidRDefault="000C3A2E" w:rsidP="00A02F32">
      <w:pPr>
        <w:spacing w:before="240" w:after="120"/>
        <w:rPr>
          <w:b/>
          <w:bCs/>
          <w:i/>
          <w:iCs/>
        </w:rPr>
      </w:pPr>
      <w:r w:rsidRPr="00A02F32">
        <w:rPr>
          <w:b/>
          <w:bCs/>
          <w:i/>
          <w:iCs/>
        </w:rPr>
        <w:t xml:space="preserve">Digitalna transformacija i </w:t>
      </w:r>
      <w:r w:rsidR="00204025" w:rsidRPr="00A02F32">
        <w:rPr>
          <w:b/>
          <w:bCs/>
          <w:i/>
          <w:iCs/>
        </w:rPr>
        <w:t>automatizacija procesa</w:t>
      </w:r>
    </w:p>
    <w:p w14:paraId="77189E21" w14:textId="3ED6FF2D" w:rsidR="000A055D" w:rsidRDefault="000C3A2E" w:rsidP="00307532">
      <w:r>
        <w:t>Paralelno s izradom ovoga Zakona radi se i na reinženjeringu aplikacije registra birača</w:t>
      </w:r>
      <w:r w:rsidR="000A055D">
        <w:t xml:space="preserve"> sukladno novim tehnologijama. </w:t>
      </w:r>
      <w:r w:rsidR="00D77014">
        <w:t xml:space="preserve">U smislu dohvaćanja i ažuriranja podataka nova aplikacija registra birača, a koju </w:t>
      </w:r>
      <w:r w:rsidR="00EF690D">
        <w:t>treba</w:t>
      </w:r>
      <w:r w:rsidR="00D77014">
        <w:t xml:space="preserve"> pratiti i pripadajući pravni okvir, bit će usklađena sa Zakonom o državnoj informacijskoj infrastrukturi. To znači da će se podaci automatski ažurirati u realnom vremenu dohvaćanjem podatka iz nadležnih službenih evidencija koje se za njih vode. To ujedno znači da kvaliteta i točnost podataka u registru birača ovisi o kvaliteti i točnosti podataka u </w:t>
      </w:r>
      <w:r w:rsidR="00204025">
        <w:t xml:space="preserve">temeljenim </w:t>
      </w:r>
      <w:r w:rsidR="00D77014">
        <w:t>evidencijama koje se vode za te podatke.</w:t>
      </w:r>
      <w:r w:rsidR="000A055D">
        <w:t xml:space="preserve"> Ovdje treba ukazati i na odgovornost birača da točno </w:t>
      </w:r>
      <w:r w:rsidR="000A055D">
        <w:lastRenderedPageBreak/>
        <w:t xml:space="preserve">prijavljuju svoje podatke, a </w:t>
      </w:r>
      <w:r w:rsidR="00256DC1">
        <w:t xml:space="preserve">u </w:t>
      </w:r>
      <w:r w:rsidR="000A055D">
        <w:t xml:space="preserve">kontekstu registra birača jedan od najvažnijih podataka je podatak o prebivalištu. </w:t>
      </w:r>
    </w:p>
    <w:p w14:paraId="336740B7" w14:textId="6E82A2F3" w:rsidR="004C60AA" w:rsidRDefault="004C60AA" w:rsidP="00307532">
      <w:r>
        <w:t xml:space="preserve">Osim </w:t>
      </w:r>
      <w:r w:rsidR="008707EE">
        <w:t xml:space="preserve">automatskog ažuriranja podataka, niz dosadašnjih poslovnih procesa koji su se odvijali ručno ili poluautomatski uz udio rada službenih osoba u županijama i Gradu Zagrebu, automatiziran </w:t>
      </w:r>
      <w:r w:rsidR="00E07DA2">
        <w:t xml:space="preserve">je </w:t>
      </w:r>
      <w:r w:rsidR="008707EE">
        <w:t xml:space="preserve">do kraja. Tako će se sad, primjerice, zahtjevi podneseni putem sustava e-Građani automatski </w:t>
      </w:r>
      <w:r w:rsidR="007C7B91">
        <w:t>provoditi</w:t>
      </w:r>
      <w:r w:rsidR="008707EE">
        <w:t xml:space="preserve">. </w:t>
      </w:r>
      <w:r w:rsidR="00B84BFA">
        <w:t>Dosad je za to trebalo dodatno odobrenje službenika županije, odnosno Grada Zagreba</w:t>
      </w:r>
      <w:r w:rsidR="00EF4074">
        <w:t xml:space="preserve">. Dakle, službenik je morao ući u aplikaciju birača, pa u </w:t>
      </w:r>
      <w:r w:rsidR="00EF4074" w:rsidRPr="00EF4074">
        <w:t>popis podnesenih zahtjeva putem e-</w:t>
      </w:r>
      <w:r w:rsidR="00EF4074">
        <w:t>G</w:t>
      </w:r>
      <w:r w:rsidR="00EF4074" w:rsidRPr="00EF4074">
        <w:t>rađan</w:t>
      </w:r>
      <w:r w:rsidR="00EF4074">
        <w:t>i, odabrati birača pojedinačno i kliknuti na opciju „odobri zahtjev“.</w:t>
      </w:r>
      <w:r w:rsidR="00EF4074" w:rsidRPr="00EF4074">
        <w:t xml:space="preserve"> </w:t>
      </w:r>
      <w:r w:rsidR="00EF4074">
        <w:t>Samo službenici Grada Zagreba za izbore održane 2024. i 2025. za odobrenje privremenog upisa, aktivne i prethodne registracije podnesen</w:t>
      </w:r>
      <w:r w:rsidR="00A02F32">
        <w:t>ih</w:t>
      </w:r>
      <w:r w:rsidR="00EF4074">
        <w:t xml:space="preserve"> putem e-Građani </w:t>
      </w:r>
      <w:r w:rsidR="00EF4074" w:rsidRPr="00EF4074">
        <w:t xml:space="preserve">su kliknuli </w:t>
      </w:r>
      <w:r w:rsidR="00EF4074">
        <w:t>14.536 puta.</w:t>
      </w:r>
      <w:r w:rsidR="00B2106B">
        <w:t xml:space="preserve"> Ako se uzme da za svakog birača treba samo minuta, to su 242 sata rada službenika koji su se mogli utrošiti za obavljanje drugih poslova. </w:t>
      </w:r>
      <w:r w:rsidR="008707EE">
        <w:t>Isto tako</w:t>
      </w:r>
      <w:r w:rsidR="003F723D">
        <w:t>,</w:t>
      </w:r>
      <w:r w:rsidR="008707EE">
        <w:t xml:space="preserve"> većina bilješki koje su se dosad ručno unosile</w:t>
      </w:r>
      <w:r w:rsidR="00252E66">
        <w:t xml:space="preserve"> (</w:t>
      </w:r>
      <w:r w:rsidR="00CF257C">
        <w:t xml:space="preserve">primjerice </w:t>
      </w:r>
      <w:r w:rsidR="00252E66">
        <w:t>za upis bilješke o brisanju</w:t>
      </w:r>
      <w:r w:rsidR="00CF257C">
        <w:t xml:space="preserve"> </w:t>
      </w:r>
      <w:r w:rsidR="00252E66">
        <w:t>treba u prosjeku pet minuta po biraču)</w:t>
      </w:r>
      <w:r w:rsidR="008707EE">
        <w:t xml:space="preserve"> automatski </w:t>
      </w:r>
      <w:r w:rsidR="003F723D">
        <w:t xml:space="preserve">će se </w:t>
      </w:r>
      <w:r w:rsidR="008707EE">
        <w:t xml:space="preserve">kreirati </w:t>
      </w:r>
      <w:r w:rsidR="00133616">
        <w:t>na temelju dostupnih podataka</w:t>
      </w:r>
      <w:r w:rsidR="00252E66">
        <w:t xml:space="preserve">, a što će za posljedicu imati uštedu tisuća sati rada službenih osoba u županijama i Gradu Zagrebu. </w:t>
      </w:r>
    </w:p>
    <w:p w14:paraId="2A0F7B2B" w14:textId="5E7F74CD" w:rsidR="003F723D" w:rsidRDefault="003F723D" w:rsidP="00307532">
      <w:r>
        <w:t>Sve navedeno, osim što će administrativno rasteretiti službene osobe nadležnih upravnih tijela u županijama i Gradu Zagrebu, mogućnost ljudske pogreške će svesti na minimum.</w:t>
      </w:r>
    </w:p>
    <w:p w14:paraId="216E0AF8" w14:textId="59CC755E" w:rsidR="007C7B91" w:rsidRPr="00A02F32" w:rsidRDefault="007C7B91" w:rsidP="00A02F32">
      <w:pPr>
        <w:spacing w:before="240" w:after="120"/>
        <w:rPr>
          <w:b/>
          <w:bCs/>
          <w:i/>
          <w:iCs/>
        </w:rPr>
      </w:pPr>
      <w:r w:rsidRPr="00A02F32">
        <w:rPr>
          <w:b/>
          <w:bCs/>
          <w:i/>
          <w:iCs/>
        </w:rPr>
        <w:t>Usklađivanje s drugim zakonima</w:t>
      </w:r>
    </w:p>
    <w:p w14:paraId="4C9867D9" w14:textId="293C1160" w:rsidR="003F723D" w:rsidRDefault="003F723D" w:rsidP="003F723D">
      <w:r>
        <w:t xml:space="preserve">Ovaj Zakon bit će usklađen sa </w:t>
      </w:r>
      <w:r w:rsidR="00726AC7" w:rsidRPr="00726AC7">
        <w:t>Zakonom o prestanku važenja Zakona o matičnom broju</w:t>
      </w:r>
      <w:r w:rsidR="00726AC7">
        <w:t xml:space="preserve"> jer ne previđa vođenje podataka o matičnom broju građana uz osobni identifikacijski broj </w:t>
      </w:r>
      <w:r w:rsidR="00E50A35">
        <w:t xml:space="preserve">(OIB) za birače hrvatske državljane. </w:t>
      </w:r>
    </w:p>
    <w:p w14:paraId="34EA76AF" w14:textId="65F53279" w:rsidR="003F723D" w:rsidRPr="003F723D" w:rsidRDefault="00E50A35" w:rsidP="003F723D">
      <w:r>
        <w:t>Isto tako, bit će usklađen sa Z</w:t>
      </w:r>
      <w:r w:rsidR="00E07DA2">
        <w:t>akonom o</w:t>
      </w:r>
      <w:r>
        <w:t xml:space="preserve"> državnoj informacijskoj infrastrukturi u smislu dohvaćanja i razmjene podatka putem Državne sabirnice (GSB).</w:t>
      </w:r>
    </w:p>
    <w:p w14:paraId="19C2FABF" w14:textId="56AD52B9" w:rsidR="00133616" w:rsidRPr="00A02F32" w:rsidRDefault="006D7986" w:rsidP="00A02F32">
      <w:pPr>
        <w:spacing w:before="240" w:after="120"/>
        <w:rPr>
          <w:b/>
          <w:bCs/>
          <w:i/>
          <w:iCs/>
        </w:rPr>
      </w:pPr>
      <w:r w:rsidRPr="00072D7F">
        <w:rPr>
          <w:b/>
          <w:bCs/>
          <w:i/>
          <w:iCs/>
        </w:rPr>
        <w:t>Pojednostavljenje ostvarivanja biračkog prava</w:t>
      </w:r>
    </w:p>
    <w:p w14:paraId="06BEBE4C" w14:textId="16776A6F" w:rsidR="00CF257C" w:rsidRDefault="006D7986" w:rsidP="00F36943">
      <w:r>
        <w:t>Postojanje različitih kategorija, odnosno</w:t>
      </w:r>
      <w:r w:rsidR="00025847">
        <w:t xml:space="preserve"> pojmova </w:t>
      </w:r>
      <w:r w:rsidR="00025847" w:rsidRPr="00CF257C">
        <w:rPr>
          <w:i/>
          <w:iCs/>
        </w:rPr>
        <w:t>registar birača</w:t>
      </w:r>
      <w:r w:rsidR="00025847">
        <w:t xml:space="preserve"> – </w:t>
      </w:r>
      <w:r w:rsidR="00025847" w:rsidRPr="00CF257C">
        <w:rPr>
          <w:i/>
          <w:iCs/>
        </w:rPr>
        <w:t>popis birača</w:t>
      </w:r>
      <w:r>
        <w:t xml:space="preserve"> nije se pokazal</w:t>
      </w:r>
      <w:r w:rsidR="004D56E9">
        <w:t>o</w:t>
      </w:r>
      <w:r>
        <w:t xml:space="preserve"> opravdan</w:t>
      </w:r>
      <w:r w:rsidR="004D56E9">
        <w:t>im</w:t>
      </w:r>
      <w:r>
        <w:t xml:space="preserve"> ni koris</w:t>
      </w:r>
      <w:r w:rsidR="004D56E9">
        <w:t>nim</w:t>
      </w:r>
      <w:r>
        <w:t xml:space="preserve">, pogotovo ne za birače. </w:t>
      </w:r>
      <w:r w:rsidR="00682331">
        <w:t>U</w:t>
      </w:r>
      <w:r w:rsidR="00C95171">
        <w:t>kida</w:t>
      </w:r>
      <w:r w:rsidR="00682331">
        <w:t>njem</w:t>
      </w:r>
      <w:r w:rsidR="00C95171">
        <w:t xml:space="preserve"> </w:t>
      </w:r>
      <w:r w:rsidR="00682331">
        <w:t xml:space="preserve">sadašnjeg </w:t>
      </w:r>
      <w:r w:rsidR="00C95171">
        <w:t>poj</w:t>
      </w:r>
      <w:r w:rsidR="00682331">
        <w:t>ma</w:t>
      </w:r>
      <w:r w:rsidR="00C95171">
        <w:t xml:space="preserve"> </w:t>
      </w:r>
      <w:r w:rsidR="00682331">
        <w:t>„</w:t>
      </w:r>
      <w:r w:rsidR="00C95171">
        <w:t>popis birača</w:t>
      </w:r>
      <w:r w:rsidR="00682331">
        <w:t>“,</w:t>
      </w:r>
      <w:r w:rsidR="00C95171">
        <w:t xml:space="preserve"> u središte </w:t>
      </w:r>
      <w:r w:rsidR="00682331">
        <w:t xml:space="preserve">se </w:t>
      </w:r>
      <w:r w:rsidR="00C95171">
        <w:t>stavlja birača kojem treba olakšati, a ne otežati ostvarivanje njegovog Ustavom zajamčenog prava. Ako je biraču poznato prebivalište u Republici Hrvatskoj temeljem podataka iz službene evidencije o prebivalištu i boravištu građana Ministarstva unutarnjih poslova, toga će se birača uvrstiti u izvadak biračkog mjesta prema mjestu prebivališta neovisno o statusu osobne iskaznice i neće ga se više slati da prvo ide po tzv. plavu potvrdu kako bi mogao glasovati.</w:t>
      </w:r>
      <w:r w:rsidR="00C95171" w:rsidRPr="00C95171">
        <w:t xml:space="preserve"> </w:t>
      </w:r>
    </w:p>
    <w:p w14:paraId="519BE0C9" w14:textId="4CCE827C" w:rsidR="00E50A35" w:rsidRPr="00E50A35" w:rsidRDefault="00CF257C" w:rsidP="00F36943">
      <w:r>
        <w:t>Prema Prijedlogu zakona, status osobne iskaznice ostat će relevantan samo u odnosu na birače koji nemaju prebivalište u Republici Hrvatskoj za potrebe provođenja aktivne registracije po službenoj dužnosti.</w:t>
      </w:r>
    </w:p>
    <w:p w14:paraId="089F8BC8" w14:textId="61568AE9" w:rsidR="00025847" w:rsidRPr="00A02F32" w:rsidRDefault="004D56E9" w:rsidP="00A02F32">
      <w:pPr>
        <w:spacing w:before="240" w:after="120"/>
        <w:rPr>
          <w:b/>
          <w:bCs/>
          <w:i/>
          <w:iCs/>
        </w:rPr>
      </w:pPr>
      <w:r>
        <w:rPr>
          <w:b/>
          <w:bCs/>
          <w:i/>
          <w:iCs/>
        </w:rPr>
        <w:t>Ažuriranje podataka</w:t>
      </w:r>
    </w:p>
    <w:p w14:paraId="720892E4" w14:textId="2C924CB0" w:rsidR="00F36943" w:rsidRDefault="004D56E9" w:rsidP="00F36943">
      <w:r>
        <w:t xml:space="preserve">Podaci </w:t>
      </w:r>
      <w:r w:rsidR="0072704C">
        <w:t>u</w:t>
      </w:r>
      <w:r>
        <w:t xml:space="preserve"> registru birača ažurirat će se </w:t>
      </w:r>
      <w:r w:rsidR="00E84F25">
        <w:t xml:space="preserve">u </w:t>
      </w:r>
      <w:r>
        <w:t xml:space="preserve">realnom vremenu dohvaćanjem podataka iz nadležnih službenih evidencija. </w:t>
      </w:r>
      <w:r w:rsidR="00F36943">
        <w:t>Automatsko ažuriranje podataka ispunjava svoju svrhu sve dok podaci potrebni registru birača</w:t>
      </w:r>
      <w:r w:rsidR="00B36359">
        <w:t xml:space="preserve"> postoje u temeljen</w:t>
      </w:r>
      <w:r w:rsidR="006C31D1">
        <w:t>im</w:t>
      </w:r>
      <w:r w:rsidR="00B36359">
        <w:t xml:space="preserve"> evidencij</w:t>
      </w:r>
      <w:r w:rsidR="006C31D1">
        <w:t xml:space="preserve">ama </w:t>
      </w:r>
      <w:r w:rsidR="00B36359">
        <w:t>iz koj</w:t>
      </w:r>
      <w:r w:rsidR="006C31D1">
        <w:t>ih</w:t>
      </w:r>
      <w:r w:rsidR="00B36359">
        <w:t xml:space="preserve"> se dohvaćaju</w:t>
      </w:r>
      <w:r>
        <w:t xml:space="preserve">. </w:t>
      </w:r>
      <w:r w:rsidR="00B36359">
        <w:t xml:space="preserve"> </w:t>
      </w:r>
      <w:r>
        <w:t xml:space="preserve">U odnosu na </w:t>
      </w:r>
      <w:r w:rsidR="00274C94">
        <w:t>upise u kojima</w:t>
      </w:r>
      <w:r>
        <w:t xml:space="preserve"> nedostaju </w:t>
      </w:r>
      <w:r w:rsidR="00274C94">
        <w:t xml:space="preserve">ključni podaci </w:t>
      </w:r>
      <w:r>
        <w:t>uvodi se administrativno zatvaranje upisa dok se ne utvrde potrebni podaci. Ne radi s</w:t>
      </w:r>
      <w:r w:rsidR="00274C94">
        <w:t xml:space="preserve">e </w:t>
      </w:r>
      <w:r>
        <w:t>o brisanju birača i gubitku prava glasa</w:t>
      </w:r>
      <w:r w:rsidR="00274C94">
        <w:t xml:space="preserve"> nego o administrativno-tehničkom uređenju kako bi imali točan i pouzdan registar birača.</w:t>
      </w:r>
    </w:p>
    <w:p w14:paraId="2DA65475" w14:textId="50C4A656" w:rsidR="007C7B91" w:rsidRPr="005A7BEC" w:rsidRDefault="005A7BEC" w:rsidP="005A7BEC">
      <w:pPr>
        <w:spacing w:before="240" w:after="120"/>
        <w:rPr>
          <w:b/>
          <w:bCs/>
          <w:i/>
          <w:iCs/>
        </w:rPr>
      </w:pPr>
      <w:r>
        <w:rPr>
          <w:b/>
          <w:bCs/>
          <w:i/>
          <w:iCs/>
        </w:rPr>
        <w:t>Širenje nadležnosti i o</w:t>
      </w:r>
      <w:r w:rsidR="00D727C9" w:rsidRPr="005A7BEC">
        <w:rPr>
          <w:b/>
          <w:bCs/>
          <w:i/>
          <w:iCs/>
        </w:rPr>
        <w:t>lakšavanje podnošenja zahtjeva birača</w:t>
      </w:r>
    </w:p>
    <w:p w14:paraId="32042BA5" w14:textId="336A3F03" w:rsidR="00D727C9" w:rsidRDefault="00114AA9" w:rsidP="00D727C9">
      <w:r>
        <w:lastRenderedPageBreak/>
        <w:t>Ovim Prijedlogom zakona proširuje se stvarna nadležnost za zaprimanje i rješavanje zahtjeva u vrijeme raspisanih izbora (zahtjevi za privremeni upis, prethodnu registraciju, aktivnu registraciju i izdavanje potvrde za glasovanje izvan mjesta prebivališta). Ove odredbe idu u prilog kako birača tako i nadležnih tijela jer je povećana dostupnost tijela uz istovremeno pojednostavljenje procedura. Naglasak je da bi zahtjeve koji se mogu podnijeti putem</w:t>
      </w:r>
      <w:r w:rsidR="00D81D81">
        <w:t xml:space="preserve"> sustava e-Građani</w:t>
      </w:r>
      <w:r>
        <w:t xml:space="preserve"> (</w:t>
      </w:r>
      <w:r w:rsidRPr="00114AA9">
        <w:t>zahtjevi za privremeni upis, prethodnu registraciju</w:t>
      </w:r>
      <w:r>
        <w:t xml:space="preserve"> i</w:t>
      </w:r>
      <w:r w:rsidRPr="00114AA9">
        <w:t xml:space="preserve"> aktivnu registraciju</w:t>
      </w:r>
      <w:r>
        <w:t>) trebalo tim putem i podnositi. Međutim, za birače koji žele neposredno podnijeti zahtjev, dostupnost nadležnih tijela je bitno proširena</w:t>
      </w:r>
      <w:r w:rsidR="009970A0">
        <w:t>.</w:t>
      </w:r>
    </w:p>
    <w:p w14:paraId="4EDA7DC1" w14:textId="7EFB7896" w:rsidR="00F4711A" w:rsidRPr="00F4711A" w:rsidRDefault="00F4711A" w:rsidP="00F4711A">
      <w:pPr>
        <w:spacing w:before="240" w:after="120"/>
        <w:rPr>
          <w:b/>
          <w:bCs/>
          <w:i/>
          <w:iCs/>
        </w:rPr>
      </w:pPr>
      <w:r w:rsidRPr="00F4711A">
        <w:rPr>
          <w:b/>
          <w:bCs/>
          <w:i/>
          <w:iCs/>
        </w:rPr>
        <w:t>Zatvaranje registra, donošenje odluke o zaključenom registru birača i izrada izvadaka</w:t>
      </w:r>
    </w:p>
    <w:p w14:paraId="27E85F8A" w14:textId="11593CFD" w:rsidR="00E0307F" w:rsidRDefault="00E0307F" w:rsidP="00E0307F">
      <w:r>
        <w:t xml:space="preserve">Odredbe o zatvaranju registra birača, donošenju odluke o zaključenom registru birača i izradi izvadaka su nomotehnički i normativno dorađene. Također, redefinirani su rokovi, odnosno produžen je rok između zatvaranja registra birača i donošenja </w:t>
      </w:r>
      <w:r w:rsidR="00F4711A">
        <w:t>odluke</w:t>
      </w:r>
      <w:r>
        <w:t xml:space="preserve"> o zaključenom registru birača</w:t>
      </w:r>
      <w:r w:rsidR="00F4711A">
        <w:t>. Ovaj rok je trebalo produžiti kako bi se nadležnim tijelima ostavilo dovoljno vremena za zaprimanje i obradu pravovremeno podnesenih zahtjeva</w:t>
      </w:r>
      <w:r>
        <w:t xml:space="preserve"> i izbjeglo donošenje odluke o izmjeni odluke zbog obrade u roku podnesenih, ali naknadno zaprimljenih zahtjeva, a što </w:t>
      </w:r>
      <w:r w:rsidR="00F4711A">
        <w:t xml:space="preserve">je </w:t>
      </w:r>
      <w:r>
        <w:t>zbog dosadašnjeg roka od samo dva dana bilo gotovo pravilo.</w:t>
      </w:r>
    </w:p>
    <w:p w14:paraId="3495F8BF" w14:textId="10002FCC" w:rsidR="00F4711A" w:rsidRPr="00F4711A" w:rsidRDefault="00F4711A" w:rsidP="00F4711A">
      <w:pPr>
        <w:spacing w:before="240" w:after="120"/>
        <w:rPr>
          <w:b/>
          <w:bCs/>
          <w:i/>
          <w:iCs/>
        </w:rPr>
      </w:pPr>
      <w:r w:rsidRPr="00F4711A">
        <w:rPr>
          <w:b/>
          <w:bCs/>
          <w:i/>
          <w:iCs/>
        </w:rPr>
        <w:t xml:space="preserve">Otvorenost, kontrola i zaštita osobnih podataka </w:t>
      </w:r>
    </w:p>
    <w:p w14:paraId="2AD19798" w14:textId="6B6FC340" w:rsidR="000C3A2E" w:rsidRDefault="00A86472" w:rsidP="00E0307F">
      <w:r>
        <w:t>Otvorenost</w:t>
      </w:r>
      <w:r w:rsidR="00E0307F">
        <w:t xml:space="preserve"> podataka</w:t>
      </w:r>
      <w:r>
        <w:t xml:space="preserve"> i kontrola podataka</w:t>
      </w:r>
      <w:r w:rsidR="00F4711A">
        <w:t xml:space="preserve"> u registru birača</w:t>
      </w:r>
      <w:r w:rsidR="00523299">
        <w:t xml:space="preserve"> u ravnoteži su sa</w:t>
      </w:r>
      <w:r w:rsidR="00E0307F">
        <w:t xml:space="preserve"> zaštit</w:t>
      </w:r>
      <w:r w:rsidR="00523299">
        <w:t>om</w:t>
      </w:r>
      <w:r w:rsidR="00E0307F">
        <w:t xml:space="preserve"> osobnih podataka</w:t>
      </w:r>
      <w:r w:rsidR="00523299">
        <w:t>. Ovim Prijedlogom zakona kao i važećim Zakonom, omogućava se svakom biraču da provjeri svoj upis u registru birača</w:t>
      </w:r>
      <w:r w:rsidR="00F4711A">
        <w:t>,</w:t>
      </w:r>
      <w:r w:rsidR="00523299">
        <w:t xml:space="preserve"> bilo putem sustava e-Građani ili u nadležnom upravnom tijelu</w:t>
      </w:r>
      <w:r w:rsidR="00F4711A">
        <w:t xml:space="preserve">. </w:t>
      </w:r>
      <w:r w:rsidR="00523299">
        <w:t>Isto tako, sukladno posebnim zakonima, zastupnici u Hrvatskom saboru i članovi predstavničkih tijela jedinica lokalne i područne (regionalne) samouprave imaju pravo uvida u podatke iz registra birača.</w:t>
      </w:r>
      <w:r w:rsidR="00F4711A">
        <w:t xml:space="preserve"> Ovim odredbama omogućava se kontrola podataka upisanih u registar birača.</w:t>
      </w:r>
    </w:p>
    <w:p w14:paraId="694BB146" w14:textId="4FFFC889" w:rsidR="00744B81" w:rsidRDefault="00523299" w:rsidP="00307532">
      <w:r>
        <w:t xml:space="preserve">Otvorenosti i kontroli podataka pridonijet će i objava otvorenih </w:t>
      </w:r>
      <w:r w:rsidR="003C4467">
        <w:t>podataka na portalu otvorenih podataka.</w:t>
      </w:r>
    </w:p>
    <w:p w14:paraId="5DBD942E" w14:textId="0C16A42B" w:rsidR="00F4711A" w:rsidRDefault="00F4711A" w:rsidP="00307532">
      <w:r>
        <w:t>Zaštita osobnih podataka je uređena u zasebnom poglavlju</w:t>
      </w:r>
      <w:r w:rsidR="008853AF">
        <w:t>. Jasno i pregledno su popisani voditelji obrade podataka ovisno o nadležnosti, odnosno poslovima, obvezama i pravima koje imaju na temelju ovoga Zakona i posebnih zakona kojima se uređuju izbori i referendum.</w:t>
      </w:r>
    </w:p>
    <w:p w14:paraId="7F4F5245" w14:textId="5FD252D7" w:rsidR="007A68A3" w:rsidRDefault="007A68A3" w:rsidP="00FC7FF0">
      <w:pPr>
        <w:keepNext/>
        <w:numPr>
          <w:ilvl w:val="0"/>
          <w:numId w:val="1"/>
        </w:numPr>
        <w:spacing w:before="240"/>
        <w:outlineLvl w:val="1"/>
        <w:rPr>
          <w:rFonts w:eastAsia="Times New Roman" w:cs="Times New Roman"/>
          <w:b/>
          <w:bCs/>
          <w:kern w:val="0"/>
          <w:szCs w:val="24"/>
          <w:lang w:eastAsia="hr-HR"/>
          <w14:ligatures w14:val="none"/>
        </w:rPr>
      </w:pPr>
      <w:r w:rsidRPr="00FC7FF0">
        <w:rPr>
          <w:rFonts w:eastAsia="Times New Roman" w:cs="Times New Roman"/>
          <w:b/>
          <w:bCs/>
          <w:kern w:val="0"/>
          <w:szCs w:val="24"/>
          <w:lang w:eastAsia="hr-HR"/>
          <w14:ligatures w14:val="none"/>
        </w:rPr>
        <w:t xml:space="preserve">OCJENA </w:t>
      </w:r>
      <w:r w:rsidR="006F6891" w:rsidRPr="00FC7FF0">
        <w:rPr>
          <w:rFonts w:eastAsia="Times New Roman" w:cs="Times New Roman"/>
          <w:b/>
          <w:bCs/>
          <w:kern w:val="0"/>
          <w:szCs w:val="24"/>
          <w:lang w:eastAsia="hr-HR"/>
          <w14:ligatures w14:val="none"/>
        </w:rPr>
        <w:t>I IZVORI POTREBNIH SREDSTAVA ZA PROVOĐENJE ZAKONA</w:t>
      </w:r>
    </w:p>
    <w:p w14:paraId="4C69071F" w14:textId="77777777" w:rsidR="008D14EB" w:rsidRDefault="008D14EB" w:rsidP="008D14EB">
      <w:r>
        <w:t>Sredstva u iznosu 267.000 eura (198.900 eura za 2026.: nova aplikacija Registra birača i 68.100 eura za 2027.) potrebna za reinženjering informacijskog sustava registra birača, razvoj servisa za razmjenu podataka između informacijskog sustava registra birača s drugim evidencijama te prilagodbu elektroničke usluge e-Birači, osigurana su za 2026. godinu u Državnom proračunu Republike Hrvatske za 2026. godinu i projekcijama za 2027. i 2028. godinu u okviru razdjela 109 Ministarstvo pravosuđa, uprave i digitalne transformacije, glave 10905, aktivnosti A677016 Elektroničko pravosuđe i uprava, a za 2027. godinu su planirana u okviru limita ukupnih rashoda koje je Vlada Republike Hrvatske utvrdila Odlukom o proračunskom okviru za razdoblje 2027. - 2029. donesenom na sjednici održanoj 30. lipnja 2026. godine za razdjel 109 Ministarstvo pravosuđa, uprave i digitalne transformacije.</w:t>
      </w:r>
    </w:p>
    <w:p w14:paraId="74430753" w14:textId="77777777" w:rsidR="008D14EB" w:rsidRDefault="008D14EB" w:rsidP="008D14EB">
      <w:r>
        <w:t xml:space="preserve">Sredstva za provedbu aktivnosti iz nadležnosti Ministarstva unutarnjih poslova planirana su u okviru limita ukupnih rashoda koje je Vlada Republike Hrvatske utvrdila Odlukom o </w:t>
      </w:r>
      <w:r>
        <w:lastRenderedPageBreak/>
        <w:t>proračunskom okviru za razdoblje 2027. - 2029. donesenoj na sjednici održanoj 30. lipnja 2026. godine za razdjel 040 Ministarstvo unutarnjih poslova, u okviru redovnog poslovanja.</w:t>
      </w:r>
    </w:p>
    <w:p w14:paraId="4A7CFDE7" w14:textId="77777777" w:rsidR="008D14EB" w:rsidRDefault="008D14EB" w:rsidP="008D14EB">
      <w:r>
        <w:t xml:space="preserve">Sredstva u iznosu 38.125 eura potrebna za povezivanje izbornih sustava Državnog izbornog povjerenstva s Registrom birača planirana su u okviru limita ukupnih rashoda koje je Vlada Republike Hrvatske utvrdila Odlukom o proračunskom okviru za razdoblje 2027. - 2029. donesenom na sjednici održanoj 30. lipnja 2026. godine za razdjel 012 Državno izborno povjerenstvo Republike Hrvatske. </w:t>
      </w:r>
    </w:p>
    <w:p w14:paraId="1AC3579C" w14:textId="0CCA067B" w:rsidR="007A68A3" w:rsidRPr="0043508C" w:rsidRDefault="008D14EB" w:rsidP="008D14EB">
      <w:r>
        <w:t>Planirani rok stupanja Zakona na snagu: 1. ožujka 2027.</w:t>
      </w:r>
      <w:r w:rsidR="007A68A3" w:rsidRPr="0043508C">
        <w:br w:type="page"/>
      </w:r>
    </w:p>
    <w:p w14:paraId="5304B1C5" w14:textId="7E2BDDF0" w:rsidR="007A68A3" w:rsidRPr="0043508C" w:rsidRDefault="00A676F3" w:rsidP="000E405D">
      <w:pPr>
        <w:keepNext/>
        <w:keepLines/>
        <w:spacing w:before="360"/>
        <w:jc w:val="center"/>
        <w:outlineLvl w:val="0"/>
        <w:rPr>
          <w:rFonts w:eastAsia="Times New Roman" w:cs="Times New Roman"/>
          <w:b/>
          <w:bCs/>
          <w:kern w:val="0"/>
          <w:szCs w:val="24"/>
          <w14:ligatures w14:val="none"/>
        </w:rPr>
      </w:pPr>
      <w:r w:rsidRPr="0043508C">
        <w:rPr>
          <w:rFonts w:eastAsia="Times New Roman" w:cs="Times New Roman"/>
          <w:b/>
          <w:bCs/>
          <w:kern w:val="0"/>
          <w:szCs w:val="24"/>
          <w14:ligatures w14:val="none"/>
        </w:rPr>
        <w:lastRenderedPageBreak/>
        <w:t>PRIJEDLOG ZAKONA O REGISTRU BIRAČA</w:t>
      </w:r>
    </w:p>
    <w:p w14:paraId="7624B1F2" w14:textId="77777777" w:rsidR="007A68A3" w:rsidRPr="0043508C" w:rsidRDefault="007A68A3" w:rsidP="000E405D">
      <w:pPr>
        <w:keepNext/>
        <w:keepLines/>
        <w:spacing w:before="360"/>
        <w:jc w:val="center"/>
        <w:outlineLvl w:val="1"/>
        <w:rPr>
          <w:rFonts w:eastAsia="Times New Roman" w:cs="Times New Roman"/>
          <w:b/>
          <w:bCs/>
          <w:kern w:val="0"/>
          <w:szCs w:val="24"/>
          <w14:ligatures w14:val="none"/>
        </w:rPr>
      </w:pPr>
      <w:r w:rsidRPr="0043508C">
        <w:rPr>
          <w:rFonts w:eastAsia="Times New Roman" w:cs="Times New Roman"/>
          <w:b/>
          <w:bCs/>
          <w:kern w:val="0"/>
          <w:szCs w:val="24"/>
          <w14:ligatures w14:val="none"/>
        </w:rPr>
        <w:t>I</w:t>
      </w:r>
      <w:r w:rsidRPr="0043508C">
        <w:rPr>
          <w:rFonts w:eastAsia="Times New Roman" w:cs="Times New Roman"/>
          <w:kern w:val="0"/>
          <w:szCs w:val="24"/>
          <w14:ligatures w14:val="none"/>
        </w:rPr>
        <w:t>.</w:t>
      </w:r>
      <w:r w:rsidRPr="0043508C">
        <w:rPr>
          <w:rFonts w:eastAsia="Times New Roman" w:cs="Times New Roman"/>
          <w:b/>
          <w:bCs/>
          <w:kern w:val="0"/>
          <w:szCs w:val="24"/>
          <w14:ligatures w14:val="none"/>
        </w:rPr>
        <w:t xml:space="preserve"> OPĆE ODREDBE</w:t>
      </w:r>
    </w:p>
    <w:p w14:paraId="78CB99E1" w14:textId="77777777" w:rsidR="007A68A3" w:rsidRPr="00E91C32" w:rsidRDefault="007A68A3" w:rsidP="00E91C32">
      <w:pPr>
        <w:pStyle w:val="Heading4"/>
      </w:pPr>
      <w:bookmarkStart w:id="0" w:name="_Hlk9080077"/>
      <w:r w:rsidRPr="00E91C32">
        <w:t>Članak 1.</w:t>
      </w:r>
      <w:bookmarkEnd w:id="0"/>
    </w:p>
    <w:p w14:paraId="35DB4E71" w14:textId="344611FD" w:rsidR="007A68A3" w:rsidRPr="0043508C" w:rsidRDefault="007A68A3" w:rsidP="000E405D">
      <w:pPr>
        <w:rPr>
          <w:rFonts w:eastAsia="Calibri" w:cs="Times New Roman"/>
          <w:kern w:val="0"/>
          <w:szCs w:val="24"/>
          <w14:ligatures w14:val="none"/>
        </w:rPr>
      </w:pPr>
      <w:r w:rsidRPr="0043508C">
        <w:rPr>
          <w:rFonts w:eastAsia="Calibri" w:cs="Times New Roman"/>
          <w:kern w:val="0"/>
          <w:szCs w:val="24"/>
          <w14:ligatures w14:val="none"/>
        </w:rPr>
        <w:t xml:space="preserve">Ovim Zakonom uređuje se </w:t>
      </w:r>
      <w:r w:rsidR="000A771D" w:rsidRPr="0043508C">
        <w:rPr>
          <w:rFonts w:eastAsia="Calibri" w:cs="Times New Roman"/>
          <w:kern w:val="0"/>
          <w:szCs w:val="24"/>
          <w14:ligatures w14:val="none"/>
        </w:rPr>
        <w:t xml:space="preserve">ustroj, </w:t>
      </w:r>
      <w:r w:rsidR="00BE6F79" w:rsidRPr="0043508C">
        <w:rPr>
          <w:rFonts w:eastAsia="Calibri" w:cs="Times New Roman"/>
          <w:kern w:val="0"/>
          <w:szCs w:val="24"/>
          <w14:ligatures w14:val="none"/>
        </w:rPr>
        <w:t>sadržaj</w:t>
      </w:r>
      <w:r w:rsidR="00EE369A" w:rsidRPr="0043508C">
        <w:rPr>
          <w:rFonts w:eastAsia="Calibri" w:cs="Times New Roman"/>
          <w:kern w:val="0"/>
          <w:szCs w:val="24"/>
          <w14:ligatures w14:val="none"/>
        </w:rPr>
        <w:t>, vođenje</w:t>
      </w:r>
      <w:r w:rsidRPr="0043508C">
        <w:rPr>
          <w:rFonts w:eastAsia="Calibri" w:cs="Times New Roman"/>
          <w:kern w:val="0"/>
          <w:szCs w:val="24"/>
          <w14:ligatures w14:val="none"/>
        </w:rPr>
        <w:t xml:space="preserve"> </w:t>
      </w:r>
      <w:r w:rsidR="001B46C1" w:rsidRPr="0043508C">
        <w:rPr>
          <w:rFonts w:eastAsia="Calibri" w:cs="Times New Roman"/>
          <w:kern w:val="0"/>
          <w:szCs w:val="24"/>
          <w14:ligatures w14:val="none"/>
        </w:rPr>
        <w:t>i</w:t>
      </w:r>
      <w:r w:rsidRPr="0043508C">
        <w:rPr>
          <w:rFonts w:eastAsia="Calibri" w:cs="Times New Roman"/>
          <w:kern w:val="0"/>
          <w:szCs w:val="24"/>
          <w14:ligatures w14:val="none"/>
        </w:rPr>
        <w:t xml:space="preserve"> priprema registr</w:t>
      </w:r>
      <w:r w:rsidR="001B46C1" w:rsidRPr="0043508C">
        <w:rPr>
          <w:rFonts w:eastAsia="Calibri" w:cs="Times New Roman"/>
          <w:kern w:val="0"/>
          <w:szCs w:val="24"/>
          <w14:ligatures w14:val="none"/>
        </w:rPr>
        <w:t>a</w:t>
      </w:r>
      <w:r w:rsidRPr="0043508C">
        <w:rPr>
          <w:rFonts w:eastAsia="Calibri" w:cs="Times New Roman"/>
          <w:kern w:val="0"/>
          <w:szCs w:val="24"/>
          <w14:ligatures w14:val="none"/>
        </w:rPr>
        <w:t xml:space="preserve"> birača za provedbu izbora i referenduma.</w:t>
      </w:r>
    </w:p>
    <w:p w14:paraId="395D08B6" w14:textId="77777777" w:rsidR="007A68A3" w:rsidRPr="0043508C" w:rsidRDefault="007A68A3" w:rsidP="00E91C32">
      <w:pPr>
        <w:pStyle w:val="Heading4"/>
        <w:rPr>
          <w:rFonts w:eastAsia="Times New Roman"/>
        </w:rPr>
      </w:pPr>
      <w:r w:rsidRPr="0043508C">
        <w:rPr>
          <w:rFonts w:eastAsia="Times New Roman"/>
        </w:rPr>
        <w:t>Članak 2.</w:t>
      </w:r>
    </w:p>
    <w:p w14:paraId="412408C8" w14:textId="77777777" w:rsidR="007A68A3" w:rsidRPr="0043508C" w:rsidRDefault="007A68A3" w:rsidP="000E405D">
      <w:pPr>
        <w:rPr>
          <w:rFonts w:eastAsia="Calibri" w:cs="Times New Roman"/>
          <w:kern w:val="0"/>
          <w:szCs w:val="24"/>
          <w14:ligatures w14:val="none"/>
        </w:rPr>
      </w:pPr>
      <w:r w:rsidRPr="0043508C">
        <w:rPr>
          <w:rFonts w:eastAsia="Calibri" w:cs="Times New Roman"/>
          <w:kern w:val="0"/>
          <w:szCs w:val="24"/>
          <w14:ligatures w14:val="none"/>
        </w:rPr>
        <w:t>Pojmovi koji se koriste u ovom Zakonu, a imaju rodno značenje, odnose se jednako na muški i ženski rod.</w:t>
      </w:r>
    </w:p>
    <w:p w14:paraId="2EDA2AEF" w14:textId="77777777" w:rsidR="00D272D5" w:rsidRPr="00E91C32" w:rsidRDefault="007A68A3" w:rsidP="00E91C32">
      <w:pPr>
        <w:pStyle w:val="Heading4"/>
      </w:pPr>
      <w:r w:rsidRPr="00E91C32">
        <w:t xml:space="preserve">Članak </w:t>
      </w:r>
      <w:r w:rsidR="001B46C1" w:rsidRPr="00E91C32">
        <w:t>3</w:t>
      </w:r>
      <w:r w:rsidRPr="00E91C32">
        <w:t>.</w:t>
      </w:r>
    </w:p>
    <w:p w14:paraId="384851A3" w14:textId="65827E72" w:rsidR="007A68A3" w:rsidRPr="0043508C" w:rsidRDefault="00D272D5" w:rsidP="000E405D">
      <w:pPr>
        <w:rPr>
          <w:rFonts w:eastAsia="Times New Roman" w:cs="Times New Roman"/>
          <w:b/>
          <w:bCs/>
          <w:iCs/>
          <w:szCs w:val="24"/>
        </w:rPr>
      </w:pPr>
      <w:r w:rsidRPr="0043508C">
        <w:rPr>
          <w:rFonts w:cs="Times New Roman"/>
          <w:szCs w:val="24"/>
        </w:rPr>
        <w:t xml:space="preserve">Registar birača je elektronički vođen registar o svim biračima hrvatskim državljanima i državljanima </w:t>
      </w:r>
      <w:r w:rsidR="001E4716" w:rsidRPr="0043508C">
        <w:rPr>
          <w:rFonts w:cs="Times New Roman"/>
          <w:szCs w:val="24"/>
        </w:rPr>
        <w:t xml:space="preserve">drugih </w:t>
      </w:r>
      <w:r w:rsidRPr="0043508C">
        <w:rPr>
          <w:rFonts w:cs="Times New Roman"/>
          <w:szCs w:val="24"/>
        </w:rPr>
        <w:t>država članica Europske unije koji ostvaruju biračko pravo u Republici Hrvatskoj</w:t>
      </w:r>
      <w:r w:rsidR="00702981" w:rsidRPr="0043508C">
        <w:rPr>
          <w:rFonts w:cs="Times New Roman"/>
          <w:szCs w:val="24"/>
        </w:rPr>
        <w:t>.</w:t>
      </w:r>
    </w:p>
    <w:p w14:paraId="2669E917" w14:textId="6A086C19" w:rsidR="007A68A3" w:rsidRPr="00E91C32" w:rsidRDefault="00D272D5" w:rsidP="00E91C32">
      <w:pPr>
        <w:pStyle w:val="Heading4"/>
      </w:pPr>
      <w:r w:rsidRPr="00E91C32">
        <w:t>Članak 4.</w:t>
      </w:r>
    </w:p>
    <w:p w14:paraId="45747FA1" w14:textId="64D0D982" w:rsidR="00B25A21" w:rsidRDefault="007A68A3" w:rsidP="000E405D">
      <w:pPr>
        <w:rPr>
          <w:rFonts w:eastAsia="Calibri" w:cs="Times New Roman"/>
          <w:kern w:val="0"/>
          <w:szCs w:val="24"/>
          <w14:ligatures w14:val="none"/>
        </w:rPr>
      </w:pPr>
      <w:r w:rsidRPr="0043508C">
        <w:rPr>
          <w:rFonts w:eastAsia="Calibri" w:cs="Times New Roman"/>
          <w:kern w:val="0"/>
          <w:szCs w:val="24"/>
          <w14:ligatures w14:val="none"/>
        </w:rPr>
        <w:t xml:space="preserve">(1) Podaci iz registra birača koriste se za provedbu izbora </w:t>
      </w:r>
      <w:r w:rsidR="0062695B">
        <w:rPr>
          <w:rFonts w:eastAsia="Calibri" w:cs="Times New Roman"/>
          <w:kern w:val="0"/>
          <w:szCs w:val="24"/>
          <w14:ligatures w14:val="none"/>
        </w:rPr>
        <w:t xml:space="preserve">za </w:t>
      </w:r>
      <w:r w:rsidR="00B25A21" w:rsidRPr="00B25A21">
        <w:rPr>
          <w:rFonts w:eastAsia="Calibri" w:cs="Times New Roman"/>
          <w:kern w:val="0"/>
          <w:szCs w:val="24"/>
          <w14:ligatures w14:val="none"/>
        </w:rPr>
        <w:t>zastupnik</w:t>
      </w:r>
      <w:r w:rsidR="0062695B">
        <w:rPr>
          <w:rFonts w:eastAsia="Calibri" w:cs="Times New Roman"/>
          <w:kern w:val="0"/>
          <w:szCs w:val="24"/>
          <w14:ligatures w14:val="none"/>
        </w:rPr>
        <w:t>e</w:t>
      </w:r>
      <w:r w:rsidR="00B25A21" w:rsidRPr="00B25A21">
        <w:rPr>
          <w:rFonts w:eastAsia="Calibri" w:cs="Times New Roman"/>
          <w:kern w:val="0"/>
          <w:szCs w:val="24"/>
          <w14:ligatures w14:val="none"/>
        </w:rPr>
        <w:t xml:space="preserve"> u Hrvatski sabor, </w:t>
      </w:r>
      <w:r w:rsidR="00C1568E">
        <w:rPr>
          <w:rFonts w:eastAsia="Calibri" w:cs="Times New Roman"/>
          <w:kern w:val="0"/>
          <w:szCs w:val="24"/>
          <w14:ligatures w14:val="none"/>
        </w:rPr>
        <w:t xml:space="preserve">izbora </w:t>
      </w:r>
      <w:r w:rsidR="0062695B">
        <w:rPr>
          <w:rFonts w:eastAsia="Calibri" w:cs="Times New Roman"/>
          <w:kern w:val="0"/>
          <w:szCs w:val="24"/>
          <w14:ligatures w14:val="none"/>
        </w:rPr>
        <w:t xml:space="preserve">za </w:t>
      </w:r>
      <w:r w:rsidR="00B25A21" w:rsidRPr="00B25A21">
        <w:rPr>
          <w:rFonts w:eastAsia="Calibri" w:cs="Times New Roman"/>
          <w:kern w:val="0"/>
          <w:szCs w:val="24"/>
          <w14:ligatures w14:val="none"/>
        </w:rPr>
        <w:t xml:space="preserve">Predsjednika Republike Hrvatske, </w:t>
      </w:r>
      <w:r w:rsidR="00C1568E">
        <w:rPr>
          <w:rFonts w:eastAsia="Calibri" w:cs="Times New Roman"/>
          <w:kern w:val="0"/>
          <w:szCs w:val="24"/>
          <w14:ligatures w14:val="none"/>
        </w:rPr>
        <w:t xml:space="preserve">izbora </w:t>
      </w:r>
      <w:r w:rsidR="0062695B">
        <w:rPr>
          <w:rFonts w:eastAsia="Calibri" w:cs="Times New Roman"/>
          <w:kern w:val="0"/>
          <w:szCs w:val="24"/>
          <w14:ligatures w14:val="none"/>
        </w:rPr>
        <w:t xml:space="preserve">za </w:t>
      </w:r>
      <w:r w:rsidR="00A676F3">
        <w:rPr>
          <w:rFonts w:eastAsia="Calibri" w:cs="Times New Roman"/>
          <w:kern w:val="0"/>
          <w:szCs w:val="24"/>
          <w14:ligatures w14:val="none"/>
        </w:rPr>
        <w:t>članov</w:t>
      </w:r>
      <w:r w:rsidR="0062695B">
        <w:rPr>
          <w:rFonts w:eastAsia="Calibri" w:cs="Times New Roman"/>
          <w:kern w:val="0"/>
          <w:szCs w:val="24"/>
          <w14:ligatures w14:val="none"/>
        </w:rPr>
        <w:t>e</w:t>
      </w:r>
      <w:r w:rsidR="00A676F3">
        <w:rPr>
          <w:rFonts w:eastAsia="Calibri" w:cs="Times New Roman"/>
          <w:kern w:val="0"/>
          <w:szCs w:val="24"/>
          <w14:ligatures w14:val="none"/>
        </w:rPr>
        <w:t xml:space="preserve"> </w:t>
      </w:r>
      <w:r w:rsidR="00C1568E">
        <w:rPr>
          <w:rFonts w:eastAsia="Calibri" w:cs="Times New Roman"/>
          <w:kern w:val="0"/>
          <w:szCs w:val="24"/>
          <w14:ligatures w14:val="none"/>
        </w:rPr>
        <w:t xml:space="preserve">u </w:t>
      </w:r>
      <w:r w:rsidR="00B25A21" w:rsidRPr="00B25A21">
        <w:rPr>
          <w:rFonts w:eastAsia="Calibri" w:cs="Times New Roman"/>
          <w:kern w:val="0"/>
          <w:szCs w:val="24"/>
          <w14:ligatures w14:val="none"/>
        </w:rPr>
        <w:t>Europski parlament</w:t>
      </w:r>
      <w:r w:rsidR="00C1568E" w:rsidRPr="00C1568E">
        <w:t xml:space="preserve"> </w:t>
      </w:r>
      <w:r w:rsidR="00C1568E" w:rsidRPr="00C1568E">
        <w:rPr>
          <w:rFonts w:eastAsia="Calibri" w:cs="Times New Roman"/>
          <w:kern w:val="0"/>
          <w:szCs w:val="24"/>
          <w14:ligatures w14:val="none"/>
        </w:rPr>
        <w:t>iz Republike Hrvatske</w:t>
      </w:r>
      <w:r w:rsidR="00D14330">
        <w:rPr>
          <w:rFonts w:eastAsia="Calibri" w:cs="Times New Roman"/>
          <w:kern w:val="0"/>
          <w:szCs w:val="24"/>
          <w14:ligatures w14:val="none"/>
        </w:rPr>
        <w:t>,</w:t>
      </w:r>
      <w:r w:rsidR="00B25A21" w:rsidRPr="00B25A21">
        <w:t xml:space="preserve"> </w:t>
      </w:r>
      <w:r w:rsidR="005254FB">
        <w:t>lokaln</w:t>
      </w:r>
      <w:r w:rsidR="00C375AA">
        <w:t>ih</w:t>
      </w:r>
      <w:r w:rsidR="005254FB">
        <w:t xml:space="preserve"> izbor</w:t>
      </w:r>
      <w:r w:rsidR="00C375AA">
        <w:t>a</w:t>
      </w:r>
      <w:r w:rsidR="005254FB">
        <w:t xml:space="preserve">, </w:t>
      </w:r>
      <w:r w:rsidR="00C1568E">
        <w:t xml:space="preserve">izbora </w:t>
      </w:r>
      <w:r w:rsidR="0062695B">
        <w:t xml:space="preserve">za </w:t>
      </w:r>
      <w:r w:rsidR="00B25A21" w:rsidRPr="00B25A21">
        <w:rPr>
          <w:rFonts w:eastAsia="Calibri" w:cs="Times New Roman"/>
          <w:kern w:val="0"/>
          <w:szCs w:val="24"/>
          <w14:ligatures w14:val="none"/>
        </w:rPr>
        <w:t>članov</w:t>
      </w:r>
      <w:r w:rsidR="0062695B">
        <w:rPr>
          <w:rFonts w:eastAsia="Calibri" w:cs="Times New Roman"/>
          <w:kern w:val="0"/>
          <w:szCs w:val="24"/>
          <w14:ligatures w14:val="none"/>
        </w:rPr>
        <w:t>e</w:t>
      </w:r>
      <w:r w:rsidR="00B25A21" w:rsidRPr="00B25A21">
        <w:rPr>
          <w:rFonts w:eastAsia="Calibri" w:cs="Times New Roman"/>
          <w:kern w:val="0"/>
          <w:szCs w:val="24"/>
          <w14:ligatures w14:val="none"/>
        </w:rPr>
        <w:t xml:space="preserve"> vijeća i predstavnika nacionalnih manjina u jedinicama lokalne i područne (regionalne) samouprave</w:t>
      </w:r>
      <w:r w:rsidR="00B25A21">
        <w:rPr>
          <w:rFonts w:eastAsia="Calibri" w:cs="Times New Roman"/>
          <w:kern w:val="0"/>
          <w:szCs w:val="24"/>
          <w14:ligatures w14:val="none"/>
        </w:rPr>
        <w:t xml:space="preserve"> (u daljnjem tekstu: izbori)</w:t>
      </w:r>
      <w:r w:rsidR="004D3F82">
        <w:rPr>
          <w:rFonts w:eastAsia="Calibri" w:cs="Times New Roman"/>
          <w:kern w:val="0"/>
          <w:szCs w:val="24"/>
          <w14:ligatures w14:val="none"/>
        </w:rPr>
        <w:t xml:space="preserve">, </w:t>
      </w:r>
      <w:r w:rsidR="00B25A21">
        <w:rPr>
          <w:rFonts w:eastAsia="Calibri" w:cs="Times New Roman"/>
          <w:kern w:val="0"/>
          <w:szCs w:val="24"/>
          <w14:ligatures w14:val="none"/>
        </w:rPr>
        <w:t>državnog i lokalnog referenduma (u daljnjem tekstu: referendum)</w:t>
      </w:r>
      <w:r w:rsidR="004D3F82">
        <w:rPr>
          <w:rFonts w:eastAsia="Calibri" w:cs="Times New Roman"/>
          <w:kern w:val="0"/>
          <w:szCs w:val="24"/>
          <w14:ligatures w14:val="none"/>
        </w:rPr>
        <w:t xml:space="preserve"> i izbora </w:t>
      </w:r>
      <w:r w:rsidR="0062695B">
        <w:rPr>
          <w:rFonts w:eastAsia="Calibri" w:cs="Times New Roman"/>
          <w:kern w:val="0"/>
          <w:szCs w:val="24"/>
          <w14:ligatures w14:val="none"/>
        </w:rPr>
        <w:t xml:space="preserve">za </w:t>
      </w:r>
      <w:r w:rsidR="004E49CA">
        <w:rPr>
          <w:rFonts w:eastAsia="Calibri" w:cs="Times New Roman"/>
          <w:kern w:val="0"/>
          <w:szCs w:val="24"/>
          <w14:ligatures w14:val="none"/>
        </w:rPr>
        <w:t>članov</w:t>
      </w:r>
      <w:r w:rsidR="0062695B">
        <w:rPr>
          <w:rFonts w:eastAsia="Calibri" w:cs="Times New Roman"/>
          <w:kern w:val="0"/>
          <w:szCs w:val="24"/>
          <w14:ligatures w14:val="none"/>
        </w:rPr>
        <w:t>e</w:t>
      </w:r>
      <w:r w:rsidR="004E49CA">
        <w:rPr>
          <w:rFonts w:eastAsia="Calibri" w:cs="Times New Roman"/>
          <w:kern w:val="0"/>
          <w:szCs w:val="24"/>
          <w14:ligatures w14:val="none"/>
        </w:rPr>
        <w:t xml:space="preserve"> vijeća mjesnih odbora</w:t>
      </w:r>
      <w:r w:rsidR="00B25A21">
        <w:rPr>
          <w:rFonts w:eastAsia="Calibri" w:cs="Times New Roman"/>
          <w:kern w:val="0"/>
          <w:szCs w:val="24"/>
          <w14:ligatures w14:val="none"/>
        </w:rPr>
        <w:t>.</w:t>
      </w:r>
    </w:p>
    <w:p w14:paraId="5B7A1EF1" w14:textId="7F65B3C4" w:rsidR="007A68A3" w:rsidRPr="0043508C" w:rsidRDefault="007A68A3" w:rsidP="000E405D">
      <w:pPr>
        <w:rPr>
          <w:rFonts w:eastAsia="Calibri" w:cs="Times New Roman"/>
          <w:kern w:val="0"/>
          <w:szCs w:val="24"/>
          <w14:ligatures w14:val="none"/>
        </w:rPr>
      </w:pPr>
      <w:r w:rsidRPr="0043508C">
        <w:rPr>
          <w:rFonts w:eastAsia="Calibri" w:cs="Times New Roman"/>
          <w:kern w:val="0"/>
          <w:szCs w:val="24"/>
          <w14:ligatures w14:val="none"/>
        </w:rPr>
        <w:t>(2) Prikupljanje i obrada osobnih podataka provod</w:t>
      </w:r>
      <w:r w:rsidR="00E91C32">
        <w:rPr>
          <w:rFonts w:eastAsia="Calibri" w:cs="Times New Roman"/>
          <w:kern w:val="0"/>
          <w:szCs w:val="24"/>
          <w14:ligatures w14:val="none"/>
        </w:rPr>
        <w:t>e</w:t>
      </w:r>
      <w:r w:rsidRPr="0043508C">
        <w:rPr>
          <w:rFonts w:eastAsia="Calibri" w:cs="Times New Roman"/>
          <w:kern w:val="0"/>
          <w:szCs w:val="24"/>
          <w14:ligatures w14:val="none"/>
        </w:rPr>
        <w:t xml:space="preserve"> se sukladno propisima kojima se uređuje zaštita osobnih podataka. </w:t>
      </w:r>
    </w:p>
    <w:p w14:paraId="7701E09C" w14:textId="31419EE6" w:rsidR="007A68A3" w:rsidRPr="00E91C32" w:rsidRDefault="007A68A3" w:rsidP="00E91C32">
      <w:pPr>
        <w:pStyle w:val="Heading4"/>
      </w:pPr>
      <w:r w:rsidRPr="00E91C32">
        <w:t xml:space="preserve">Članak </w:t>
      </w:r>
      <w:r w:rsidR="00283C2A" w:rsidRPr="00E91C32">
        <w:t>5</w:t>
      </w:r>
      <w:r w:rsidRPr="00E91C32">
        <w:t>.</w:t>
      </w:r>
    </w:p>
    <w:p w14:paraId="0177AFA0" w14:textId="30A989A8" w:rsidR="00283C2A" w:rsidRPr="0043508C" w:rsidRDefault="00F548EF" w:rsidP="000E405D">
      <w:pPr>
        <w:rPr>
          <w:rFonts w:eastAsia="Calibri" w:cs="Times New Roman"/>
          <w:kern w:val="0"/>
          <w:szCs w:val="24"/>
          <w14:ligatures w14:val="none"/>
        </w:rPr>
      </w:pPr>
      <w:r w:rsidRPr="0043508C">
        <w:rPr>
          <w:rFonts w:eastAsia="Calibri" w:cs="Times New Roman"/>
          <w:kern w:val="0"/>
          <w:szCs w:val="24"/>
          <w14:ligatures w14:val="none"/>
        </w:rPr>
        <w:t xml:space="preserve">(1) </w:t>
      </w:r>
      <w:r w:rsidR="007A68A3" w:rsidRPr="0043508C">
        <w:rPr>
          <w:rFonts w:eastAsia="Calibri" w:cs="Times New Roman"/>
          <w:kern w:val="0"/>
          <w:szCs w:val="24"/>
          <w14:ligatures w14:val="none"/>
        </w:rPr>
        <w:t>Birač može ostvariti svoje biračko pravo nakon što je upisan u registar birača.</w:t>
      </w:r>
    </w:p>
    <w:p w14:paraId="1FF2A9E3" w14:textId="3C00736F" w:rsidR="00F548EF" w:rsidRPr="0043508C" w:rsidRDefault="00F548EF" w:rsidP="000E405D">
      <w:pPr>
        <w:rPr>
          <w:rFonts w:eastAsia="Calibri" w:cs="Times New Roman"/>
          <w:kern w:val="0"/>
          <w:szCs w:val="24"/>
          <w14:ligatures w14:val="none"/>
        </w:rPr>
      </w:pPr>
      <w:r w:rsidRPr="0043508C">
        <w:rPr>
          <w:rFonts w:eastAsia="Calibri" w:cs="Times New Roman"/>
          <w:kern w:val="0"/>
          <w:szCs w:val="24"/>
          <w14:ligatures w14:val="none"/>
        </w:rPr>
        <w:t>(2) Birač može imati samo jedan upis u registru birača.</w:t>
      </w:r>
    </w:p>
    <w:p w14:paraId="7E7B182A" w14:textId="241CEC35" w:rsidR="00283C2A" w:rsidRPr="008B7E3F" w:rsidRDefault="00283C2A" w:rsidP="008B7E3F">
      <w:pPr>
        <w:pStyle w:val="Heading2"/>
      </w:pPr>
      <w:r w:rsidRPr="008B7E3F">
        <w:t xml:space="preserve">II. </w:t>
      </w:r>
      <w:r w:rsidR="00850C76" w:rsidRPr="008B7E3F">
        <w:t>SADRŽAJ</w:t>
      </w:r>
      <w:r w:rsidR="00C11F46" w:rsidRPr="008B7E3F">
        <w:t xml:space="preserve"> </w:t>
      </w:r>
      <w:r w:rsidR="00066D03" w:rsidRPr="008B7E3F">
        <w:t xml:space="preserve">I VOĐENJE </w:t>
      </w:r>
      <w:r w:rsidRPr="008B7E3F">
        <w:t>REGISTRA BIRAČA</w:t>
      </w:r>
    </w:p>
    <w:p w14:paraId="5288B11F" w14:textId="77777777" w:rsidR="00850C76" w:rsidRPr="0043508C" w:rsidRDefault="00850C76" w:rsidP="00E91C32">
      <w:pPr>
        <w:pStyle w:val="Heading4"/>
        <w:rPr>
          <w:rFonts w:eastAsia="Times New Roman"/>
        </w:rPr>
      </w:pPr>
      <w:r w:rsidRPr="0043508C">
        <w:rPr>
          <w:rFonts w:eastAsia="Times New Roman"/>
        </w:rPr>
        <w:t>Članak 6.</w:t>
      </w:r>
    </w:p>
    <w:p w14:paraId="60FFD4DE" w14:textId="394D748E" w:rsidR="00850C76" w:rsidRPr="0043508C" w:rsidRDefault="00850C76" w:rsidP="000E405D">
      <w:pPr>
        <w:spacing w:after="0"/>
        <w:rPr>
          <w:rFonts w:eastAsia="Calibri" w:cs="Times New Roman"/>
          <w:kern w:val="0"/>
          <w:szCs w:val="24"/>
          <w14:ligatures w14:val="none"/>
        </w:rPr>
      </w:pPr>
      <w:r w:rsidRPr="0043508C">
        <w:rPr>
          <w:rFonts w:eastAsia="Calibri" w:cs="Times New Roman"/>
          <w:kern w:val="0"/>
          <w:szCs w:val="24"/>
          <w14:ligatures w14:val="none"/>
        </w:rPr>
        <w:t>Registar birača sastoji se od:</w:t>
      </w:r>
    </w:p>
    <w:p w14:paraId="519623FC" w14:textId="77777777" w:rsidR="00850C76" w:rsidRPr="0043508C" w:rsidRDefault="00850C76">
      <w:pPr>
        <w:pStyle w:val="ListParagraph"/>
        <w:numPr>
          <w:ilvl w:val="0"/>
          <w:numId w:val="2"/>
        </w:numPr>
        <w:rPr>
          <w:rFonts w:eastAsia="Calibri" w:cs="Times New Roman"/>
          <w:kern w:val="0"/>
          <w:szCs w:val="24"/>
          <w14:ligatures w14:val="none"/>
        </w:rPr>
      </w:pPr>
      <w:bookmarkStart w:id="1" w:name="_Hlk221804428"/>
      <w:r w:rsidRPr="0043508C">
        <w:rPr>
          <w:rFonts w:eastAsia="Calibri" w:cs="Times New Roman"/>
          <w:kern w:val="0"/>
          <w:szCs w:val="24"/>
          <w14:ligatures w14:val="none"/>
        </w:rPr>
        <w:t>evidencije birača hrvatskih državljana s prebivalištem u Republici Hrvatskoj</w:t>
      </w:r>
    </w:p>
    <w:p w14:paraId="07EF6480" w14:textId="4C941D25" w:rsidR="00850C76" w:rsidRPr="0043508C" w:rsidRDefault="00850C76">
      <w:pPr>
        <w:pStyle w:val="ListParagraph"/>
        <w:numPr>
          <w:ilvl w:val="0"/>
          <w:numId w:val="2"/>
        </w:numPr>
        <w:rPr>
          <w:rFonts w:eastAsia="Calibri" w:cs="Times New Roman"/>
          <w:kern w:val="0"/>
          <w:szCs w:val="24"/>
          <w14:ligatures w14:val="none"/>
        </w:rPr>
      </w:pPr>
      <w:r w:rsidRPr="0043508C">
        <w:rPr>
          <w:rFonts w:eastAsia="Calibri" w:cs="Times New Roman"/>
          <w:kern w:val="0"/>
          <w:szCs w:val="24"/>
          <w14:ligatures w14:val="none"/>
        </w:rPr>
        <w:t xml:space="preserve">evidencije birača hrvatskih državljana </w:t>
      </w:r>
      <w:r w:rsidR="00E86D18">
        <w:rPr>
          <w:rFonts w:eastAsia="Calibri" w:cs="Times New Roman"/>
          <w:kern w:val="0"/>
          <w:szCs w:val="24"/>
          <w14:ligatures w14:val="none"/>
        </w:rPr>
        <w:t>koji nemaju prebivalište u Republici Hrvatskoj</w:t>
      </w:r>
    </w:p>
    <w:bookmarkEnd w:id="1"/>
    <w:p w14:paraId="71E907D8" w14:textId="307C37C7" w:rsidR="0075641A" w:rsidRPr="0043508C" w:rsidRDefault="00850C76">
      <w:pPr>
        <w:pStyle w:val="ListParagraph"/>
        <w:numPr>
          <w:ilvl w:val="0"/>
          <w:numId w:val="2"/>
        </w:numPr>
        <w:rPr>
          <w:rFonts w:eastAsia="Calibri" w:cs="Times New Roman"/>
          <w:kern w:val="0"/>
          <w:szCs w:val="24"/>
          <w14:ligatures w14:val="none"/>
        </w:rPr>
      </w:pPr>
      <w:r w:rsidRPr="0043508C">
        <w:rPr>
          <w:rFonts w:eastAsia="Calibri" w:cs="Times New Roman"/>
          <w:kern w:val="0"/>
          <w:szCs w:val="24"/>
          <w14:ligatures w14:val="none"/>
        </w:rPr>
        <w:t>evidencije birača državljana drugih država članica Europske unije koji ostvaruju biračko pravo u Republici Hrvatskoj.</w:t>
      </w:r>
    </w:p>
    <w:p w14:paraId="0B09ACB3" w14:textId="610161B0" w:rsidR="00AE012E" w:rsidRPr="0043508C" w:rsidRDefault="00AE012E" w:rsidP="00715347">
      <w:pPr>
        <w:pStyle w:val="Heading4"/>
        <w:rPr>
          <w:rFonts w:eastAsia="Times New Roman"/>
        </w:rPr>
      </w:pPr>
      <w:r w:rsidRPr="0043508C">
        <w:rPr>
          <w:rFonts w:eastAsia="Times New Roman"/>
        </w:rPr>
        <w:t xml:space="preserve">Članak </w:t>
      </w:r>
      <w:r w:rsidR="00AA039B" w:rsidRPr="0043508C">
        <w:rPr>
          <w:rFonts w:eastAsia="Times New Roman"/>
        </w:rPr>
        <w:t>7</w:t>
      </w:r>
      <w:r w:rsidRPr="0043508C">
        <w:rPr>
          <w:rFonts w:eastAsia="Times New Roman"/>
        </w:rPr>
        <w:t>.</w:t>
      </w:r>
    </w:p>
    <w:p w14:paraId="216F3F7A" w14:textId="50E61A67" w:rsidR="00254DB4" w:rsidRPr="0043508C" w:rsidRDefault="00254DB4" w:rsidP="000E405D">
      <w:pPr>
        <w:rPr>
          <w:rFonts w:eastAsia="Calibri" w:cs="Times New Roman"/>
          <w:kern w:val="0"/>
          <w:szCs w:val="24"/>
          <w14:ligatures w14:val="none"/>
        </w:rPr>
      </w:pPr>
      <w:r w:rsidRPr="0043508C">
        <w:rPr>
          <w:rFonts w:eastAsia="Calibri" w:cs="Times New Roman"/>
          <w:kern w:val="0"/>
          <w:szCs w:val="24"/>
          <w14:ligatures w14:val="none"/>
        </w:rPr>
        <w:t>(1) Registar birača vodi se po službenoj dužnosti.</w:t>
      </w:r>
    </w:p>
    <w:p w14:paraId="31F76595" w14:textId="7A670464" w:rsidR="00066D03" w:rsidRPr="00E86D18" w:rsidRDefault="00066D03" w:rsidP="000E405D">
      <w:pPr>
        <w:rPr>
          <w:rFonts w:eastAsia="Calibri" w:cs="Times New Roman"/>
          <w:color w:val="000000" w:themeColor="text1"/>
          <w:kern w:val="0"/>
          <w:szCs w:val="24"/>
          <w14:ligatures w14:val="none"/>
        </w:rPr>
      </w:pPr>
      <w:r w:rsidRPr="00E86D18">
        <w:rPr>
          <w:rFonts w:eastAsia="Calibri" w:cs="Times New Roman"/>
          <w:color w:val="000000" w:themeColor="text1"/>
          <w:kern w:val="0"/>
          <w:szCs w:val="24"/>
          <w14:ligatures w14:val="none"/>
        </w:rPr>
        <w:t>(</w:t>
      </w:r>
      <w:r w:rsidR="00254DB4" w:rsidRPr="00E86D18">
        <w:rPr>
          <w:rFonts w:eastAsia="Calibri" w:cs="Times New Roman"/>
          <w:color w:val="000000" w:themeColor="text1"/>
          <w:kern w:val="0"/>
          <w:szCs w:val="24"/>
          <w14:ligatures w14:val="none"/>
        </w:rPr>
        <w:t>2</w:t>
      </w:r>
      <w:r w:rsidRPr="00E86D18">
        <w:rPr>
          <w:rFonts w:eastAsia="Calibri" w:cs="Times New Roman"/>
          <w:color w:val="000000" w:themeColor="text1"/>
          <w:kern w:val="0"/>
          <w:szCs w:val="24"/>
          <w14:ligatures w14:val="none"/>
        </w:rPr>
        <w:t xml:space="preserve">) </w:t>
      </w:r>
      <w:r w:rsidR="0024473E" w:rsidRPr="00E86D18">
        <w:rPr>
          <w:rFonts w:eastAsia="Calibri" w:cs="Times New Roman"/>
          <w:color w:val="000000" w:themeColor="text1"/>
          <w:kern w:val="0"/>
          <w:szCs w:val="24"/>
          <w14:ligatures w14:val="none"/>
        </w:rPr>
        <w:t>U</w:t>
      </w:r>
      <w:r w:rsidRPr="00E86D18">
        <w:rPr>
          <w:rFonts w:eastAsia="Calibri" w:cs="Times New Roman"/>
          <w:color w:val="000000" w:themeColor="text1"/>
          <w:kern w:val="0"/>
          <w:szCs w:val="24"/>
          <w14:ligatures w14:val="none"/>
        </w:rPr>
        <w:t xml:space="preserve">pravno tijelo županije </w:t>
      </w:r>
      <w:r w:rsidR="00D14330" w:rsidRPr="00E86D18">
        <w:rPr>
          <w:rFonts w:eastAsia="Calibri" w:cs="Times New Roman"/>
          <w:color w:val="000000" w:themeColor="text1"/>
          <w:kern w:val="0"/>
          <w:szCs w:val="24"/>
          <w14:ligatures w14:val="none"/>
        </w:rPr>
        <w:t>i</w:t>
      </w:r>
      <w:r w:rsidRPr="00E86D18">
        <w:rPr>
          <w:rFonts w:eastAsia="Calibri" w:cs="Times New Roman"/>
          <w:color w:val="000000" w:themeColor="text1"/>
          <w:kern w:val="0"/>
          <w:szCs w:val="24"/>
          <w14:ligatures w14:val="none"/>
        </w:rPr>
        <w:t xml:space="preserve"> Grada Zagreba</w:t>
      </w:r>
      <w:r w:rsidR="0024473E" w:rsidRPr="00E86D18">
        <w:rPr>
          <w:rFonts w:eastAsia="Calibri" w:cs="Times New Roman"/>
          <w:color w:val="000000" w:themeColor="text1"/>
          <w:kern w:val="0"/>
          <w:szCs w:val="24"/>
          <w14:ligatures w14:val="none"/>
        </w:rPr>
        <w:t xml:space="preserve"> nadležno za registar birača</w:t>
      </w:r>
      <w:r w:rsidR="00FF3193" w:rsidRPr="00E86D18">
        <w:rPr>
          <w:rFonts w:eastAsia="Calibri" w:cs="Times New Roman"/>
          <w:color w:val="000000" w:themeColor="text1"/>
          <w:kern w:val="0"/>
          <w:szCs w:val="24"/>
          <w14:ligatures w14:val="none"/>
        </w:rPr>
        <w:t xml:space="preserve"> (u daljnjem tekstu: upravno tijelo)</w:t>
      </w:r>
      <w:r w:rsidRPr="00E86D18">
        <w:rPr>
          <w:rFonts w:eastAsia="Calibri" w:cs="Times New Roman"/>
          <w:color w:val="000000" w:themeColor="text1"/>
          <w:kern w:val="0"/>
          <w:szCs w:val="24"/>
          <w14:ligatures w14:val="none"/>
        </w:rPr>
        <w:t xml:space="preserve"> vodi dio registra birača za područje za koje je ustrojeno </w:t>
      </w:r>
      <w:r w:rsidR="00331FFA" w:rsidRPr="00E86D18">
        <w:rPr>
          <w:rFonts w:eastAsia="Calibri" w:cs="Times New Roman"/>
          <w:color w:val="000000" w:themeColor="text1"/>
          <w:kern w:val="0"/>
          <w:szCs w:val="24"/>
          <w14:ligatures w14:val="none"/>
        </w:rPr>
        <w:t xml:space="preserve">(u daljnjem tekstu: nadležno upravno tijelo) </w:t>
      </w:r>
      <w:r w:rsidRPr="00E86D18">
        <w:rPr>
          <w:rFonts w:eastAsia="Calibri" w:cs="Times New Roman"/>
          <w:color w:val="000000" w:themeColor="text1"/>
          <w:kern w:val="0"/>
          <w:szCs w:val="24"/>
          <w14:ligatures w14:val="none"/>
        </w:rPr>
        <w:t>kao povjereni posao državne uprave.</w:t>
      </w:r>
    </w:p>
    <w:p w14:paraId="7B00DA3F" w14:textId="519857C6" w:rsidR="00066D03" w:rsidRPr="00E86D18" w:rsidRDefault="00066D03" w:rsidP="000E405D">
      <w:pPr>
        <w:rPr>
          <w:rFonts w:eastAsia="Calibri" w:cs="Times New Roman"/>
          <w:color w:val="000000" w:themeColor="text1"/>
          <w:kern w:val="0"/>
          <w:szCs w:val="24"/>
          <w14:ligatures w14:val="none"/>
        </w:rPr>
      </w:pPr>
      <w:r w:rsidRPr="00E86D18">
        <w:rPr>
          <w:rFonts w:eastAsia="Calibri" w:cs="Times New Roman"/>
          <w:color w:val="000000" w:themeColor="text1"/>
          <w:kern w:val="0"/>
          <w:szCs w:val="24"/>
          <w14:ligatures w14:val="none"/>
        </w:rPr>
        <w:lastRenderedPageBreak/>
        <w:t>(</w:t>
      </w:r>
      <w:r w:rsidR="00254DB4" w:rsidRPr="00E86D18">
        <w:rPr>
          <w:rFonts w:eastAsia="Calibri" w:cs="Times New Roman"/>
          <w:color w:val="000000" w:themeColor="text1"/>
          <w:kern w:val="0"/>
          <w:szCs w:val="24"/>
          <w14:ligatures w14:val="none"/>
        </w:rPr>
        <w:t>3</w:t>
      </w:r>
      <w:r w:rsidRPr="00E86D18">
        <w:rPr>
          <w:rFonts w:eastAsia="Calibri" w:cs="Times New Roman"/>
          <w:color w:val="000000" w:themeColor="text1"/>
          <w:kern w:val="0"/>
          <w:szCs w:val="24"/>
          <w14:ligatures w14:val="none"/>
        </w:rPr>
        <w:t>)</w:t>
      </w:r>
      <w:r w:rsidR="00D117DC">
        <w:rPr>
          <w:rFonts w:eastAsia="Calibri" w:cs="Times New Roman"/>
          <w:color w:val="000000" w:themeColor="text1"/>
          <w:kern w:val="0"/>
          <w:szCs w:val="24"/>
          <w14:ligatures w14:val="none"/>
        </w:rPr>
        <w:t xml:space="preserve"> U</w:t>
      </w:r>
      <w:r w:rsidR="00331FFA" w:rsidRPr="00E86D18">
        <w:rPr>
          <w:rFonts w:eastAsia="Calibri" w:cs="Times New Roman"/>
          <w:color w:val="000000" w:themeColor="text1"/>
          <w:kern w:val="0"/>
          <w:szCs w:val="24"/>
          <w14:ligatures w14:val="none"/>
        </w:rPr>
        <w:t>pravno tijelo Grada Zagreba vodi i e</w:t>
      </w:r>
      <w:r w:rsidRPr="00E86D18">
        <w:rPr>
          <w:rFonts w:eastAsia="Calibri" w:cs="Times New Roman"/>
          <w:color w:val="000000" w:themeColor="text1"/>
          <w:kern w:val="0"/>
          <w:szCs w:val="24"/>
          <w14:ligatures w14:val="none"/>
        </w:rPr>
        <w:t>videnciju birača</w:t>
      </w:r>
      <w:r w:rsidR="00752940" w:rsidRPr="00E86D18">
        <w:rPr>
          <w:rFonts w:eastAsia="Calibri" w:cs="Times New Roman"/>
          <w:color w:val="000000" w:themeColor="text1"/>
          <w:kern w:val="0"/>
          <w:szCs w:val="24"/>
          <w14:ligatures w14:val="none"/>
        </w:rPr>
        <w:t xml:space="preserve"> hrvatskih državljana </w:t>
      </w:r>
      <w:r w:rsidR="00E86D18" w:rsidRPr="00E86D18">
        <w:rPr>
          <w:rFonts w:eastAsia="Calibri" w:cs="Times New Roman"/>
          <w:color w:val="000000" w:themeColor="text1"/>
          <w:kern w:val="0"/>
          <w:szCs w:val="24"/>
          <w14:ligatures w14:val="none"/>
        </w:rPr>
        <w:t>koji nemaju prebivalište u Republici Hrvatskoj</w:t>
      </w:r>
      <w:r w:rsidR="00331FFA" w:rsidRPr="00E86D18">
        <w:rPr>
          <w:rFonts w:eastAsia="Calibri" w:cs="Times New Roman"/>
          <w:color w:val="000000" w:themeColor="text1"/>
          <w:kern w:val="0"/>
          <w:szCs w:val="24"/>
          <w14:ligatures w14:val="none"/>
        </w:rPr>
        <w:t>.</w:t>
      </w:r>
    </w:p>
    <w:p w14:paraId="576D6610" w14:textId="7E91910E" w:rsidR="008F503B" w:rsidRPr="0043508C" w:rsidRDefault="008F503B" w:rsidP="00715347">
      <w:pPr>
        <w:pStyle w:val="Heading4"/>
        <w:rPr>
          <w:rFonts w:eastAsia="Times New Roman"/>
        </w:rPr>
      </w:pPr>
      <w:r w:rsidRPr="0043508C">
        <w:rPr>
          <w:rFonts w:eastAsia="Times New Roman"/>
        </w:rPr>
        <w:t xml:space="preserve">Članak </w:t>
      </w:r>
      <w:r w:rsidR="00561BA2" w:rsidRPr="0043508C">
        <w:rPr>
          <w:rFonts w:eastAsia="Times New Roman"/>
        </w:rPr>
        <w:t>8</w:t>
      </w:r>
      <w:r w:rsidRPr="0043508C">
        <w:rPr>
          <w:rFonts w:eastAsia="Times New Roman"/>
        </w:rPr>
        <w:t>.</w:t>
      </w:r>
    </w:p>
    <w:p w14:paraId="1AF15D2A" w14:textId="5F46776F" w:rsidR="008F503B" w:rsidRPr="0043508C" w:rsidRDefault="008F503B" w:rsidP="000E405D">
      <w:pPr>
        <w:rPr>
          <w:rFonts w:eastAsia="Calibri" w:cs="Times New Roman"/>
          <w:kern w:val="0"/>
          <w:szCs w:val="24"/>
          <w14:ligatures w14:val="none"/>
        </w:rPr>
      </w:pPr>
      <w:r w:rsidRPr="0043508C">
        <w:rPr>
          <w:rFonts w:eastAsia="Calibri" w:cs="Times New Roman"/>
          <w:kern w:val="0"/>
          <w:szCs w:val="24"/>
          <w14:ligatures w14:val="none"/>
        </w:rPr>
        <w:t>(1) Za birače koji imaju prebivalište u Republici Hrvatskoj registar birača vodi se za svaki grad i općinu u Republici Hrvatskoj po naseljima, ulicama i trgovima, a adresni podaci temelje se na registru prostornih jedinica</w:t>
      </w:r>
      <w:r w:rsidR="00D11DAA">
        <w:rPr>
          <w:rFonts w:eastAsia="Calibri" w:cs="Times New Roman"/>
          <w:kern w:val="0"/>
          <w:szCs w:val="24"/>
          <w14:ligatures w14:val="none"/>
        </w:rPr>
        <w:t>.</w:t>
      </w:r>
    </w:p>
    <w:p w14:paraId="6631E63D" w14:textId="2D60BCDC" w:rsidR="00927DA2" w:rsidRDefault="008F503B" w:rsidP="000E405D">
      <w:pPr>
        <w:rPr>
          <w:rFonts w:eastAsia="Calibri" w:cs="Times New Roman"/>
          <w:kern w:val="0"/>
          <w:szCs w:val="24"/>
          <w14:ligatures w14:val="none"/>
        </w:rPr>
      </w:pPr>
      <w:r w:rsidRPr="0043508C">
        <w:rPr>
          <w:rFonts w:eastAsia="Calibri" w:cs="Times New Roman"/>
          <w:kern w:val="0"/>
          <w:szCs w:val="24"/>
          <w14:ligatures w14:val="none"/>
        </w:rPr>
        <w:t xml:space="preserve">(2) Za birače koji </w:t>
      </w:r>
      <w:r w:rsidR="00E86D18" w:rsidRPr="00E86D18">
        <w:rPr>
          <w:rFonts w:eastAsia="Calibri" w:cs="Times New Roman"/>
          <w:kern w:val="0"/>
          <w:szCs w:val="24"/>
          <w14:ligatures w14:val="none"/>
        </w:rPr>
        <w:t>nemaju prebivalište u Republici Hrvatskoj</w:t>
      </w:r>
      <w:r w:rsidRPr="0043508C">
        <w:rPr>
          <w:rFonts w:eastAsia="Calibri" w:cs="Times New Roman"/>
          <w:kern w:val="0"/>
          <w:szCs w:val="24"/>
          <w14:ligatures w14:val="none"/>
        </w:rPr>
        <w:t xml:space="preserve"> registar birača vodi se po državama.</w:t>
      </w:r>
    </w:p>
    <w:p w14:paraId="7C9F213C" w14:textId="51813167" w:rsidR="00D11DAA" w:rsidRPr="00D11DAA" w:rsidRDefault="00D11DAA" w:rsidP="00D11DAA">
      <w:pPr>
        <w:pStyle w:val="Heading2"/>
        <w:rPr>
          <w:rFonts w:eastAsia="Times New Roman"/>
        </w:rPr>
      </w:pPr>
      <w:r w:rsidRPr="0043508C">
        <w:rPr>
          <w:rFonts w:eastAsia="Times New Roman"/>
        </w:rPr>
        <w:t>III. UPIS I BRISANJE IZ REGISTRA BIRAČA</w:t>
      </w:r>
    </w:p>
    <w:p w14:paraId="0F896CD3" w14:textId="5D470B91" w:rsidR="00E00CEA" w:rsidRPr="0043508C" w:rsidRDefault="00E00CEA" w:rsidP="00715347">
      <w:pPr>
        <w:pStyle w:val="Heading4"/>
        <w:rPr>
          <w:rFonts w:eastAsia="Times New Roman"/>
        </w:rPr>
      </w:pPr>
      <w:r w:rsidRPr="0043508C">
        <w:rPr>
          <w:rFonts w:eastAsia="Times New Roman"/>
        </w:rPr>
        <w:t>Članak 9.</w:t>
      </w:r>
    </w:p>
    <w:p w14:paraId="2620A49C" w14:textId="5D9A74CD" w:rsidR="00E00CEA" w:rsidRPr="0043508C" w:rsidRDefault="004A5259" w:rsidP="000E405D">
      <w:pPr>
        <w:spacing w:after="0"/>
        <w:rPr>
          <w:rFonts w:eastAsia="Calibri" w:cs="Times New Roman"/>
          <w:kern w:val="0"/>
          <w:szCs w:val="24"/>
          <w14:ligatures w14:val="none"/>
        </w:rPr>
      </w:pPr>
      <w:r>
        <w:rPr>
          <w:rFonts w:eastAsia="Calibri" w:cs="Times New Roman"/>
          <w:kern w:val="0"/>
          <w:szCs w:val="24"/>
          <w14:ligatures w14:val="none"/>
        </w:rPr>
        <w:t>U</w:t>
      </w:r>
      <w:r w:rsidR="00E00CEA" w:rsidRPr="0043508C">
        <w:rPr>
          <w:rFonts w:eastAsia="Calibri" w:cs="Times New Roman"/>
          <w:kern w:val="0"/>
          <w:szCs w:val="24"/>
          <w14:ligatures w14:val="none"/>
        </w:rPr>
        <w:t>pravno tijelo obavlja poslove:</w:t>
      </w:r>
    </w:p>
    <w:p w14:paraId="4D57B2DD" w14:textId="77777777" w:rsidR="00E00CEA" w:rsidRPr="0043508C" w:rsidRDefault="00E00CEA">
      <w:pPr>
        <w:pStyle w:val="ListParagraph"/>
        <w:numPr>
          <w:ilvl w:val="0"/>
          <w:numId w:val="4"/>
        </w:numPr>
        <w:rPr>
          <w:rFonts w:eastAsia="Calibri" w:cs="Times New Roman"/>
          <w:kern w:val="0"/>
          <w:szCs w:val="24"/>
          <w14:ligatures w14:val="none"/>
        </w:rPr>
      </w:pPr>
      <w:r w:rsidRPr="0043508C">
        <w:rPr>
          <w:rFonts w:eastAsia="Calibri" w:cs="Times New Roman"/>
          <w:kern w:val="0"/>
          <w:szCs w:val="24"/>
          <w14:ligatures w14:val="none"/>
        </w:rPr>
        <w:t>upisa u registar birača</w:t>
      </w:r>
    </w:p>
    <w:p w14:paraId="387598FC" w14:textId="416C4B17" w:rsidR="00E00CEA" w:rsidRPr="0043508C" w:rsidRDefault="00E00CEA">
      <w:pPr>
        <w:pStyle w:val="ListParagraph"/>
        <w:numPr>
          <w:ilvl w:val="0"/>
          <w:numId w:val="4"/>
        </w:numPr>
        <w:rPr>
          <w:rFonts w:eastAsia="Calibri" w:cs="Times New Roman"/>
          <w:kern w:val="0"/>
          <w:szCs w:val="24"/>
          <w14:ligatures w14:val="none"/>
        </w:rPr>
      </w:pPr>
      <w:r w:rsidRPr="0043508C">
        <w:rPr>
          <w:rFonts w:eastAsia="Calibri" w:cs="Times New Roman"/>
          <w:kern w:val="0"/>
          <w:szCs w:val="24"/>
          <w14:ligatures w14:val="none"/>
        </w:rPr>
        <w:t>dopune</w:t>
      </w:r>
      <w:r w:rsidR="00097887">
        <w:rPr>
          <w:rFonts w:eastAsia="Calibri" w:cs="Times New Roman"/>
          <w:kern w:val="0"/>
          <w:szCs w:val="24"/>
          <w14:ligatures w14:val="none"/>
        </w:rPr>
        <w:t xml:space="preserve">, ispravka </w:t>
      </w:r>
      <w:r w:rsidRPr="0043508C">
        <w:rPr>
          <w:rFonts w:eastAsia="Calibri" w:cs="Times New Roman"/>
          <w:kern w:val="0"/>
          <w:szCs w:val="24"/>
          <w14:ligatures w14:val="none"/>
        </w:rPr>
        <w:t>i promjene podataka u registru birača</w:t>
      </w:r>
    </w:p>
    <w:p w14:paraId="127AC714" w14:textId="77777777" w:rsidR="00E00CEA" w:rsidRPr="0043508C" w:rsidRDefault="00E00CEA">
      <w:pPr>
        <w:pStyle w:val="ListParagraph"/>
        <w:numPr>
          <w:ilvl w:val="0"/>
          <w:numId w:val="4"/>
        </w:numPr>
        <w:rPr>
          <w:rFonts w:eastAsia="Calibri" w:cs="Times New Roman"/>
          <w:kern w:val="0"/>
          <w:szCs w:val="24"/>
          <w14:ligatures w14:val="none"/>
        </w:rPr>
      </w:pPr>
      <w:r w:rsidRPr="0043508C">
        <w:rPr>
          <w:rFonts w:eastAsia="Calibri" w:cs="Times New Roman"/>
          <w:kern w:val="0"/>
          <w:szCs w:val="24"/>
          <w14:ligatures w14:val="none"/>
        </w:rPr>
        <w:t>brisanja osoba iz registra birača</w:t>
      </w:r>
    </w:p>
    <w:p w14:paraId="0B340157" w14:textId="77777777" w:rsidR="00E00CEA" w:rsidRPr="0043508C" w:rsidRDefault="00E00CEA">
      <w:pPr>
        <w:pStyle w:val="ListParagraph"/>
        <w:numPr>
          <w:ilvl w:val="0"/>
          <w:numId w:val="4"/>
        </w:numPr>
        <w:rPr>
          <w:rFonts w:eastAsia="Calibri" w:cs="Times New Roman"/>
          <w:kern w:val="0"/>
          <w:szCs w:val="24"/>
          <w14:ligatures w14:val="none"/>
        </w:rPr>
      </w:pPr>
      <w:r w:rsidRPr="0043508C">
        <w:rPr>
          <w:rFonts w:eastAsia="Calibri" w:cs="Times New Roman"/>
          <w:kern w:val="0"/>
          <w:szCs w:val="24"/>
          <w14:ligatures w14:val="none"/>
        </w:rPr>
        <w:t>upisa bilješki u registar birača</w:t>
      </w:r>
    </w:p>
    <w:p w14:paraId="65242D7C" w14:textId="77777777" w:rsidR="00E00CEA" w:rsidRPr="0043508C" w:rsidRDefault="00E00CEA">
      <w:pPr>
        <w:pStyle w:val="ListParagraph"/>
        <w:numPr>
          <w:ilvl w:val="0"/>
          <w:numId w:val="4"/>
        </w:numPr>
        <w:rPr>
          <w:rFonts w:eastAsia="Calibri" w:cs="Times New Roman"/>
          <w:kern w:val="0"/>
          <w:szCs w:val="24"/>
          <w14:ligatures w14:val="none"/>
        </w:rPr>
      </w:pPr>
      <w:r w:rsidRPr="0043508C">
        <w:rPr>
          <w:rFonts w:eastAsia="Calibri" w:cs="Times New Roman"/>
          <w:kern w:val="0"/>
          <w:szCs w:val="24"/>
          <w14:ligatures w14:val="none"/>
        </w:rPr>
        <w:t>zaključivanja registra birača</w:t>
      </w:r>
    </w:p>
    <w:p w14:paraId="37F1E7CE" w14:textId="77777777" w:rsidR="00E00CEA" w:rsidRPr="0043508C" w:rsidRDefault="00E00CEA">
      <w:pPr>
        <w:pStyle w:val="ListParagraph"/>
        <w:numPr>
          <w:ilvl w:val="0"/>
          <w:numId w:val="4"/>
        </w:numPr>
        <w:rPr>
          <w:rFonts w:eastAsia="Calibri" w:cs="Times New Roman"/>
          <w:kern w:val="0"/>
          <w:szCs w:val="24"/>
          <w14:ligatures w14:val="none"/>
        </w:rPr>
      </w:pPr>
      <w:r w:rsidRPr="0043508C">
        <w:rPr>
          <w:rFonts w:eastAsia="Calibri" w:cs="Times New Roman"/>
          <w:kern w:val="0"/>
          <w:szCs w:val="24"/>
          <w14:ligatures w14:val="none"/>
        </w:rPr>
        <w:t>izrade izvadaka iz registra birača</w:t>
      </w:r>
    </w:p>
    <w:p w14:paraId="5656AA0B" w14:textId="77777777" w:rsidR="00E00CEA" w:rsidRPr="0043508C" w:rsidRDefault="00E00CEA">
      <w:pPr>
        <w:pStyle w:val="ListParagraph"/>
        <w:numPr>
          <w:ilvl w:val="0"/>
          <w:numId w:val="4"/>
        </w:numPr>
        <w:rPr>
          <w:rFonts w:eastAsia="Calibri" w:cs="Times New Roman"/>
          <w:kern w:val="0"/>
          <w:szCs w:val="24"/>
          <w14:ligatures w14:val="none"/>
        </w:rPr>
      </w:pPr>
      <w:r w:rsidRPr="0043508C">
        <w:rPr>
          <w:rFonts w:eastAsia="Calibri" w:cs="Times New Roman"/>
          <w:kern w:val="0"/>
          <w:szCs w:val="24"/>
          <w14:ligatures w14:val="none"/>
        </w:rPr>
        <w:t>izdavanja potvrda</w:t>
      </w:r>
    </w:p>
    <w:p w14:paraId="55C64A87" w14:textId="5956CC6F" w:rsidR="00E00CEA" w:rsidRPr="0043508C" w:rsidRDefault="00E00CEA">
      <w:pPr>
        <w:pStyle w:val="ListParagraph"/>
        <w:numPr>
          <w:ilvl w:val="0"/>
          <w:numId w:val="4"/>
        </w:numPr>
        <w:rPr>
          <w:rFonts w:eastAsia="Calibri" w:cs="Times New Roman"/>
          <w:kern w:val="0"/>
          <w:szCs w:val="24"/>
          <w14:ligatures w14:val="none"/>
        </w:rPr>
      </w:pPr>
      <w:r w:rsidRPr="0043508C">
        <w:rPr>
          <w:rFonts w:eastAsia="Calibri" w:cs="Times New Roman"/>
          <w:kern w:val="0"/>
          <w:szCs w:val="24"/>
          <w14:ligatures w14:val="none"/>
        </w:rPr>
        <w:t xml:space="preserve">obavlja i druge poslove određene ovim Zakonom i </w:t>
      </w:r>
      <w:r w:rsidR="008C5E8E" w:rsidRPr="008C5E8E">
        <w:rPr>
          <w:rFonts w:eastAsia="Calibri" w:cs="Times New Roman"/>
          <w:kern w:val="0"/>
          <w:szCs w:val="24"/>
          <w14:ligatures w14:val="none"/>
        </w:rPr>
        <w:t>posebnim zakonima kojima se uređuju izbori i referendum</w:t>
      </w:r>
      <w:r w:rsidRPr="0043508C">
        <w:rPr>
          <w:rFonts w:eastAsia="Calibri" w:cs="Times New Roman"/>
          <w:kern w:val="0"/>
          <w:szCs w:val="24"/>
          <w14:ligatures w14:val="none"/>
        </w:rPr>
        <w:t>.</w:t>
      </w:r>
    </w:p>
    <w:p w14:paraId="60B61D8A" w14:textId="70869F3E" w:rsidR="00561BA2" w:rsidRPr="00715347" w:rsidRDefault="00561BA2" w:rsidP="00715347">
      <w:pPr>
        <w:pStyle w:val="Heading4"/>
      </w:pPr>
      <w:r w:rsidRPr="00715347">
        <w:t xml:space="preserve">Članak </w:t>
      </w:r>
      <w:r w:rsidR="001F4408" w:rsidRPr="00715347">
        <w:t>10</w:t>
      </w:r>
      <w:r w:rsidRPr="00715347">
        <w:t xml:space="preserve">. </w:t>
      </w:r>
    </w:p>
    <w:p w14:paraId="45981BC3" w14:textId="62AF77B6" w:rsidR="00561BA2" w:rsidRPr="0043508C" w:rsidRDefault="00561BA2" w:rsidP="00DD2B62">
      <w:pPr>
        <w:spacing w:before="200" w:after="0"/>
        <w:rPr>
          <w:rFonts w:eastAsia="Calibri" w:cs="Times New Roman"/>
          <w:kern w:val="0"/>
          <w:szCs w:val="24"/>
          <w14:ligatures w14:val="none"/>
        </w:rPr>
      </w:pPr>
      <w:bookmarkStart w:id="2" w:name="_Hlk219705207"/>
      <w:r w:rsidRPr="0043508C">
        <w:rPr>
          <w:rFonts w:eastAsia="Calibri" w:cs="Times New Roman"/>
          <w:kern w:val="0"/>
          <w:szCs w:val="24"/>
          <w14:ligatures w14:val="none"/>
        </w:rPr>
        <w:t>(1) U evidencij</w:t>
      </w:r>
      <w:r w:rsidR="00DD2B62">
        <w:rPr>
          <w:rFonts w:eastAsia="Calibri" w:cs="Times New Roman"/>
          <w:kern w:val="0"/>
          <w:szCs w:val="24"/>
          <w14:ligatures w14:val="none"/>
        </w:rPr>
        <w:t xml:space="preserve">u </w:t>
      </w:r>
      <w:r w:rsidR="00DD2B62" w:rsidRPr="00DD2B62">
        <w:rPr>
          <w:rFonts w:eastAsia="Calibri" w:cs="Times New Roman"/>
          <w:kern w:val="0"/>
          <w:szCs w:val="24"/>
          <w14:ligatures w14:val="none"/>
        </w:rPr>
        <w:t>birača hrvatskih državljana s prebivalištem u Republici Hrvatskoj</w:t>
      </w:r>
      <w:r w:rsidR="00DD2B62">
        <w:rPr>
          <w:rFonts w:eastAsia="Calibri" w:cs="Times New Roman"/>
          <w:kern w:val="0"/>
          <w:szCs w:val="24"/>
          <w14:ligatures w14:val="none"/>
        </w:rPr>
        <w:t xml:space="preserve"> i </w:t>
      </w:r>
      <w:r w:rsidR="00DD2B62" w:rsidRPr="00DD2B62">
        <w:rPr>
          <w:rFonts w:eastAsia="Calibri" w:cs="Times New Roman"/>
          <w:kern w:val="0"/>
          <w:szCs w:val="24"/>
          <w14:ligatures w14:val="none"/>
        </w:rPr>
        <w:t>evidencij</w:t>
      </w:r>
      <w:r w:rsidR="00DD2B62">
        <w:rPr>
          <w:rFonts w:eastAsia="Calibri" w:cs="Times New Roman"/>
          <w:kern w:val="0"/>
          <w:szCs w:val="24"/>
          <w14:ligatures w14:val="none"/>
        </w:rPr>
        <w:t>u</w:t>
      </w:r>
      <w:r w:rsidR="00DD2B62" w:rsidRPr="00DD2B62">
        <w:rPr>
          <w:rFonts w:eastAsia="Calibri" w:cs="Times New Roman"/>
          <w:kern w:val="0"/>
          <w:szCs w:val="24"/>
          <w14:ligatures w14:val="none"/>
        </w:rPr>
        <w:t xml:space="preserve"> birača hrvatskih državljana </w:t>
      </w:r>
      <w:r w:rsidR="00485585" w:rsidRPr="00485585">
        <w:rPr>
          <w:rFonts w:eastAsia="Calibri" w:cs="Times New Roman"/>
          <w:kern w:val="0"/>
          <w:szCs w:val="24"/>
          <w14:ligatures w14:val="none"/>
        </w:rPr>
        <w:t xml:space="preserve">koji nemaju prebivalište u Republici Hrvatskoj </w:t>
      </w:r>
      <w:r w:rsidRPr="0043508C">
        <w:rPr>
          <w:rFonts w:eastAsia="Calibri" w:cs="Times New Roman"/>
          <w:kern w:val="0"/>
          <w:szCs w:val="24"/>
          <w14:ligatures w14:val="none"/>
        </w:rPr>
        <w:t>upisuju se sljedeći podaci:</w:t>
      </w:r>
    </w:p>
    <w:p w14:paraId="776DDF81" w14:textId="77777777" w:rsidR="00561BA2" w:rsidRPr="0043508C" w:rsidRDefault="00561BA2">
      <w:pPr>
        <w:pStyle w:val="ListParagraph"/>
        <w:numPr>
          <w:ilvl w:val="0"/>
          <w:numId w:val="3"/>
        </w:numPr>
        <w:rPr>
          <w:rFonts w:eastAsia="Calibri" w:cs="Times New Roman"/>
          <w:kern w:val="0"/>
          <w:szCs w:val="24"/>
          <w14:ligatures w14:val="none"/>
        </w:rPr>
      </w:pPr>
      <w:r w:rsidRPr="0043508C">
        <w:rPr>
          <w:rFonts w:eastAsia="Calibri" w:cs="Times New Roman"/>
          <w:kern w:val="0"/>
          <w:szCs w:val="24"/>
          <w14:ligatures w14:val="none"/>
        </w:rPr>
        <w:t xml:space="preserve">osobni identifikacijski broj (OIB) </w:t>
      </w:r>
    </w:p>
    <w:p w14:paraId="4D2445A2" w14:textId="40F9EE9B" w:rsidR="00561BA2" w:rsidRPr="0043508C" w:rsidRDefault="00D117DC">
      <w:pPr>
        <w:pStyle w:val="ListParagraph"/>
        <w:numPr>
          <w:ilvl w:val="0"/>
          <w:numId w:val="3"/>
        </w:numPr>
        <w:rPr>
          <w:rFonts w:eastAsia="Calibri" w:cs="Times New Roman"/>
          <w:kern w:val="0"/>
          <w:szCs w:val="24"/>
          <w14:ligatures w14:val="none"/>
        </w:rPr>
      </w:pPr>
      <w:r>
        <w:rPr>
          <w:rFonts w:eastAsia="Calibri" w:cs="Times New Roman"/>
          <w:kern w:val="0"/>
          <w:szCs w:val="24"/>
          <w14:ligatures w14:val="none"/>
        </w:rPr>
        <w:t>osobno ime</w:t>
      </w:r>
    </w:p>
    <w:p w14:paraId="039035BE" w14:textId="77777777" w:rsidR="00561BA2" w:rsidRPr="0043508C" w:rsidRDefault="00561BA2">
      <w:pPr>
        <w:pStyle w:val="ListParagraph"/>
        <w:numPr>
          <w:ilvl w:val="0"/>
          <w:numId w:val="3"/>
        </w:numPr>
        <w:rPr>
          <w:rFonts w:eastAsia="Calibri" w:cs="Times New Roman"/>
          <w:kern w:val="0"/>
          <w:szCs w:val="24"/>
          <w14:ligatures w14:val="none"/>
        </w:rPr>
      </w:pPr>
      <w:r w:rsidRPr="0043508C">
        <w:rPr>
          <w:rFonts w:eastAsia="Calibri" w:cs="Times New Roman"/>
          <w:kern w:val="0"/>
          <w:szCs w:val="24"/>
          <w14:ligatures w14:val="none"/>
        </w:rPr>
        <w:t>datum rođenja</w:t>
      </w:r>
    </w:p>
    <w:p w14:paraId="4E6A5DFD" w14:textId="77777777" w:rsidR="00561BA2" w:rsidRPr="0043508C" w:rsidRDefault="00561BA2">
      <w:pPr>
        <w:pStyle w:val="ListParagraph"/>
        <w:numPr>
          <w:ilvl w:val="0"/>
          <w:numId w:val="3"/>
        </w:numPr>
        <w:rPr>
          <w:rFonts w:eastAsia="Calibri" w:cs="Times New Roman"/>
          <w:kern w:val="0"/>
          <w:szCs w:val="24"/>
          <w14:ligatures w14:val="none"/>
        </w:rPr>
      </w:pPr>
      <w:r w:rsidRPr="0043508C">
        <w:rPr>
          <w:rFonts w:eastAsia="Calibri" w:cs="Times New Roman"/>
          <w:kern w:val="0"/>
          <w:szCs w:val="24"/>
          <w14:ligatures w14:val="none"/>
        </w:rPr>
        <w:t>spol</w:t>
      </w:r>
    </w:p>
    <w:p w14:paraId="61A493F1" w14:textId="77777777" w:rsidR="00561BA2" w:rsidRPr="0043508C" w:rsidRDefault="00561BA2">
      <w:pPr>
        <w:pStyle w:val="ListParagraph"/>
        <w:numPr>
          <w:ilvl w:val="0"/>
          <w:numId w:val="3"/>
        </w:numPr>
        <w:rPr>
          <w:rFonts w:eastAsia="Calibri" w:cs="Times New Roman"/>
          <w:kern w:val="0"/>
          <w:szCs w:val="24"/>
          <w14:ligatures w14:val="none"/>
        </w:rPr>
      </w:pPr>
      <w:r w:rsidRPr="0043508C">
        <w:rPr>
          <w:rFonts w:eastAsia="Calibri" w:cs="Times New Roman"/>
          <w:kern w:val="0"/>
          <w:szCs w:val="24"/>
          <w14:ligatures w14:val="none"/>
        </w:rPr>
        <w:t>državljanstvo</w:t>
      </w:r>
    </w:p>
    <w:p w14:paraId="01CC6703" w14:textId="77777777" w:rsidR="00561BA2" w:rsidRPr="0043508C" w:rsidRDefault="00561BA2">
      <w:pPr>
        <w:pStyle w:val="ListParagraph"/>
        <w:numPr>
          <w:ilvl w:val="0"/>
          <w:numId w:val="3"/>
        </w:numPr>
        <w:rPr>
          <w:rFonts w:eastAsia="Calibri" w:cs="Times New Roman"/>
          <w:kern w:val="0"/>
          <w:szCs w:val="24"/>
          <w14:ligatures w14:val="none"/>
        </w:rPr>
      </w:pPr>
      <w:r w:rsidRPr="0043508C">
        <w:rPr>
          <w:rFonts w:eastAsia="Calibri" w:cs="Times New Roman"/>
          <w:kern w:val="0"/>
          <w:szCs w:val="24"/>
          <w14:ligatures w14:val="none"/>
        </w:rPr>
        <w:t>nacionalnost</w:t>
      </w:r>
    </w:p>
    <w:p w14:paraId="19988521" w14:textId="77777777" w:rsidR="00561BA2" w:rsidRPr="0043508C" w:rsidRDefault="00561BA2">
      <w:pPr>
        <w:pStyle w:val="ListParagraph"/>
        <w:numPr>
          <w:ilvl w:val="0"/>
          <w:numId w:val="3"/>
        </w:numPr>
        <w:rPr>
          <w:rFonts w:eastAsia="Calibri" w:cs="Times New Roman"/>
          <w:kern w:val="0"/>
          <w:szCs w:val="24"/>
          <w14:ligatures w14:val="none"/>
        </w:rPr>
      </w:pPr>
      <w:r w:rsidRPr="0043508C">
        <w:rPr>
          <w:rFonts w:eastAsia="Calibri" w:cs="Times New Roman"/>
          <w:kern w:val="0"/>
          <w:szCs w:val="24"/>
          <w14:ligatures w14:val="none"/>
        </w:rPr>
        <w:t>prebivalište</w:t>
      </w:r>
    </w:p>
    <w:p w14:paraId="194D2808" w14:textId="25AAFAB6" w:rsidR="00D530B6" w:rsidRPr="00E86D18" w:rsidRDefault="00561BA2" w:rsidP="00B451CA">
      <w:pPr>
        <w:pStyle w:val="ListParagraph"/>
        <w:numPr>
          <w:ilvl w:val="0"/>
          <w:numId w:val="3"/>
        </w:numPr>
        <w:rPr>
          <w:rFonts w:eastAsia="Calibri" w:cs="Times New Roman"/>
          <w:kern w:val="0"/>
          <w:szCs w:val="24"/>
          <w14:ligatures w14:val="none"/>
        </w:rPr>
      </w:pPr>
      <w:r w:rsidRPr="00E86D18">
        <w:rPr>
          <w:rFonts w:eastAsia="Calibri" w:cs="Times New Roman"/>
          <w:kern w:val="0"/>
          <w:szCs w:val="24"/>
          <w14:ligatures w14:val="none"/>
        </w:rPr>
        <w:t>broj</w:t>
      </w:r>
      <w:r w:rsidR="0063109B" w:rsidRPr="00E86D18">
        <w:rPr>
          <w:rFonts w:eastAsia="Calibri" w:cs="Times New Roman"/>
          <w:kern w:val="0"/>
          <w:szCs w:val="24"/>
          <w14:ligatures w14:val="none"/>
        </w:rPr>
        <w:t xml:space="preserve"> i</w:t>
      </w:r>
      <w:r w:rsidR="00B451CA" w:rsidRPr="00E86D18">
        <w:rPr>
          <w:rFonts w:eastAsia="Calibri" w:cs="Times New Roman"/>
          <w:kern w:val="0"/>
          <w:szCs w:val="24"/>
          <w14:ligatures w14:val="none"/>
        </w:rPr>
        <w:t xml:space="preserve"> </w:t>
      </w:r>
      <w:r w:rsidRPr="00E86D18">
        <w:rPr>
          <w:rFonts w:eastAsia="Calibri" w:cs="Times New Roman"/>
          <w:kern w:val="0"/>
          <w:szCs w:val="24"/>
          <w14:ligatures w14:val="none"/>
        </w:rPr>
        <w:t>status važenja osobne iskaznice</w:t>
      </w:r>
      <w:r w:rsidR="00B451CA" w:rsidRPr="00E86D18">
        <w:rPr>
          <w:rFonts w:eastAsia="Calibri" w:cs="Times New Roman"/>
          <w:kern w:val="0"/>
          <w:szCs w:val="24"/>
          <w14:ligatures w14:val="none"/>
        </w:rPr>
        <w:t xml:space="preserve"> za birač</w:t>
      </w:r>
      <w:r w:rsidR="00E86D18" w:rsidRPr="00E86D18">
        <w:rPr>
          <w:rFonts w:eastAsia="Calibri" w:cs="Times New Roman"/>
          <w:kern w:val="0"/>
          <w:szCs w:val="24"/>
          <w14:ligatures w14:val="none"/>
        </w:rPr>
        <w:t>a kojemu je izdana osobna iskaznica s podatkom o njegovu prebivalištu izvan Republike Hrvatske</w:t>
      </w:r>
    </w:p>
    <w:p w14:paraId="3291B659" w14:textId="77777777" w:rsidR="00453FF7" w:rsidRPr="00850D44" w:rsidRDefault="00D530B6">
      <w:pPr>
        <w:pStyle w:val="ListParagraph"/>
        <w:numPr>
          <w:ilvl w:val="0"/>
          <w:numId w:val="3"/>
        </w:numPr>
        <w:rPr>
          <w:rFonts w:eastAsia="Calibri" w:cs="Times New Roman"/>
          <w:kern w:val="0"/>
          <w:szCs w:val="24"/>
          <w14:ligatures w14:val="none"/>
        </w:rPr>
      </w:pPr>
      <w:r w:rsidRPr="00850D44">
        <w:rPr>
          <w:rFonts w:eastAsia="Calibri" w:cs="Times New Roman"/>
          <w:kern w:val="0"/>
          <w:szCs w:val="24"/>
          <w14:ligatures w14:val="none"/>
        </w:rPr>
        <w:t>izborna jedinica</w:t>
      </w:r>
    </w:p>
    <w:p w14:paraId="23196EF3" w14:textId="25FE3230" w:rsidR="00390990" w:rsidRPr="00850D44" w:rsidRDefault="00390990">
      <w:pPr>
        <w:pStyle w:val="ListParagraph"/>
        <w:numPr>
          <w:ilvl w:val="0"/>
          <w:numId w:val="3"/>
        </w:numPr>
        <w:rPr>
          <w:rFonts w:eastAsia="Calibri" w:cs="Times New Roman"/>
          <w:kern w:val="0"/>
          <w:szCs w:val="24"/>
          <w14:ligatures w14:val="none"/>
        </w:rPr>
      </w:pPr>
      <w:r w:rsidRPr="00850D44">
        <w:rPr>
          <w:rFonts w:eastAsia="Calibri" w:cs="Times New Roman"/>
          <w:kern w:val="0"/>
          <w:szCs w:val="24"/>
          <w14:ligatures w14:val="none"/>
        </w:rPr>
        <w:t>bilješka o ostvarivanju prava na glasovanje na izborima za članove u Europski parlament u drugoj državi članici Europske unije</w:t>
      </w:r>
      <w:r w:rsidR="002861DD" w:rsidRPr="00850D44">
        <w:rPr>
          <w:rFonts w:eastAsia="Calibri" w:cs="Times New Roman"/>
          <w:kern w:val="0"/>
          <w:szCs w:val="24"/>
          <w14:ligatures w14:val="none"/>
        </w:rPr>
        <w:t xml:space="preserve">, odnosno </w:t>
      </w:r>
      <w:r w:rsidR="009123BF" w:rsidRPr="00850D44">
        <w:rPr>
          <w:rFonts w:eastAsia="Calibri" w:cs="Times New Roman"/>
          <w:kern w:val="0"/>
          <w:szCs w:val="24"/>
          <w14:ligatures w14:val="none"/>
        </w:rPr>
        <w:t xml:space="preserve">o </w:t>
      </w:r>
      <w:r w:rsidR="0042688E" w:rsidRPr="00850D44">
        <w:rPr>
          <w:rFonts w:eastAsia="Calibri" w:cs="Times New Roman"/>
          <w:kern w:val="0"/>
          <w:szCs w:val="24"/>
          <w14:ligatures w14:val="none"/>
        </w:rPr>
        <w:t>oduzimanju</w:t>
      </w:r>
      <w:r w:rsidR="002861DD" w:rsidRPr="00850D44">
        <w:rPr>
          <w:rFonts w:eastAsia="Calibri" w:cs="Times New Roman"/>
          <w:kern w:val="0"/>
          <w:szCs w:val="24"/>
          <w14:ligatures w14:val="none"/>
        </w:rPr>
        <w:t xml:space="preserve"> prava na glasovanje </w:t>
      </w:r>
      <w:r w:rsidR="009123BF" w:rsidRPr="00850D44">
        <w:rPr>
          <w:rFonts w:eastAsia="Calibri" w:cs="Times New Roman"/>
          <w:kern w:val="0"/>
          <w:szCs w:val="24"/>
          <w14:ligatures w14:val="none"/>
        </w:rPr>
        <w:t>na izborima za članove u Europski parlament iz Republike Hrvatske</w:t>
      </w:r>
      <w:r w:rsidR="008037B2" w:rsidRPr="00850D44">
        <w:rPr>
          <w:rFonts w:eastAsia="Calibri" w:cs="Times New Roman"/>
          <w:kern w:val="0"/>
          <w:szCs w:val="24"/>
          <w14:ligatures w14:val="none"/>
        </w:rPr>
        <w:t xml:space="preserve"> do brisanja bilješke</w:t>
      </w:r>
    </w:p>
    <w:p w14:paraId="38962A9C" w14:textId="018C54A5" w:rsidR="004F052F" w:rsidRPr="00453FF7" w:rsidRDefault="00453FF7" w:rsidP="00453FF7">
      <w:pPr>
        <w:pStyle w:val="ListParagraph"/>
        <w:numPr>
          <w:ilvl w:val="0"/>
          <w:numId w:val="3"/>
        </w:numPr>
        <w:rPr>
          <w:rFonts w:eastAsia="Calibri" w:cs="Times New Roman"/>
          <w:kern w:val="0"/>
          <w:szCs w:val="24"/>
          <w14:ligatures w14:val="none"/>
        </w:rPr>
      </w:pPr>
      <w:r w:rsidRPr="00453FF7">
        <w:rPr>
          <w:rFonts w:eastAsia="Calibri" w:cs="Times New Roman"/>
          <w:kern w:val="0"/>
          <w:szCs w:val="24"/>
          <w14:ligatures w14:val="none"/>
        </w:rPr>
        <w:t>datum upisa u registar birača</w:t>
      </w:r>
      <w:r w:rsidR="004F052F" w:rsidRPr="00453FF7">
        <w:rPr>
          <w:rFonts w:eastAsia="Calibri" w:cs="Times New Roman"/>
          <w:kern w:val="0"/>
          <w:szCs w:val="24"/>
          <w14:ligatures w14:val="none"/>
        </w:rPr>
        <w:t>.</w:t>
      </w:r>
    </w:p>
    <w:p w14:paraId="1202BEAE" w14:textId="236DCAF3" w:rsidR="00CC7E8F" w:rsidRPr="0043508C" w:rsidRDefault="00CC7E8F" w:rsidP="000E405D">
      <w:pPr>
        <w:spacing w:before="200"/>
        <w:rPr>
          <w:rFonts w:eastAsia="Calibri" w:cs="Times New Roman"/>
          <w:kern w:val="0"/>
          <w:szCs w:val="24"/>
          <w14:ligatures w14:val="none"/>
        </w:rPr>
      </w:pPr>
      <w:r w:rsidRPr="0043508C">
        <w:rPr>
          <w:rFonts w:eastAsia="Calibri" w:cs="Times New Roman"/>
          <w:kern w:val="0"/>
          <w:szCs w:val="24"/>
          <w14:ligatures w14:val="none"/>
        </w:rPr>
        <w:t>(</w:t>
      </w:r>
      <w:r w:rsidR="004F052F" w:rsidRPr="0043508C">
        <w:rPr>
          <w:rFonts w:eastAsia="Calibri" w:cs="Times New Roman"/>
          <w:kern w:val="0"/>
          <w:szCs w:val="24"/>
          <w14:ligatures w14:val="none"/>
        </w:rPr>
        <w:t>2</w:t>
      </w:r>
      <w:r w:rsidRPr="0043508C">
        <w:rPr>
          <w:rFonts w:eastAsia="Calibri" w:cs="Times New Roman"/>
          <w:kern w:val="0"/>
          <w:szCs w:val="24"/>
          <w14:ligatures w14:val="none"/>
        </w:rPr>
        <w:t>) U evidenciju birača hrvatskih državljana s prebivalištem u Republici Hrvatskoj upisuju se birači prema mjestu prebivališta u Republici Hrvatskoj.</w:t>
      </w:r>
    </w:p>
    <w:p w14:paraId="0E59E75E" w14:textId="0F0A0A62" w:rsidR="00CC7E8F" w:rsidRDefault="00CC7E8F" w:rsidP="000E405D">
      <w:pPr>
        <w:rPr>
          <w:rFonts w:eastAsia="Calibri" w:cs="Times New Roman"/>
          <w:kern w:val="0"/>
          <w:szCs w:val="24"/>
          <w14:ligatures w14:val="none"/>
        </w:rPr>
      </w:pPr>
      <w:r w:rsidRPr="0043508C">
        <w:rPr>
          <w:rFonts w:eastAsia="Calibri" w:cs="Times New Roman"/>
          <w:kern w:val="0"/>
          <w:szCs w:val="24"/>
          <w14:ligatures w14:val="none"/>
        </w:rPr>
        <w:lastRenderedPageBreak/>
        <w:t>(</w:t>
      </w:r>
      <w:r w:rsidR="004F052F" w:rsidRPr="0043508C">
        <w:rPr>
          <w:rFonts w:eastAsia="Calibri" w:cs="Times New Roman"/>
          <w:kern w:val="0"/>
          <w:szCs w:val="24"/>
          <w14:ligatures w14:val="none"/>
        </w:rPr>
        <w:t>3</w:t>
      </w:r>
      <w:r w:rsidRPr="0043508C">
        <w:rPr>
          <w:rFonts w:eastAsia="Calibri" w:cs="Times New Roman"/>
          <w:kern w:val="0"/>
          <w:szCs w:val="24"/>
          <w14:ligatures w14:val="none"/>
        </w:rPr>
        <w:t xml:space="preserve">) U evidenciju birača hrvatskih državljana </w:t>
      </w:r>
      <w:r w:rsidR="00E86D18" w:rsidRPr="00E86D18">
        <w:rPr>
          <w:rFonts w:eastAsia="Calibri" w:cs="Times New Roman"/>
          <w:kern w:val="0"/>
          <w:szCs w:val="24"/>
          <w14:ligatures w14:val="none"/>
        </w:rPr>
        <w:t xml:space="preserve">koji nemaju prebivalište u Republici Hrvatskoj </w:t>
      </w:r>
      <w:r w:rsidRPr="0043508C">
        <w:rPr>
          <w:rFonts w:eastAsia="Calibri" w:cs="Times New Roman"/>
          <w:kern w:val="0"/>
          <w:szCs w:val="24"/>
          <w14:ligatures w14:val="none"/>
        </w:rPr>
        <w:t>upisuju se birači po državama i adresnom podatku</w:t>
      </w:r>
      <w:r w:rsidR="0099433A">
        <w:rPr>
          <w:rFonts w:eastAsia="Calibri" w:cs="Times New Roman"/>
          <w:kern w:val="0"/>
          <w:szCs w:val="24"/>
          <w14:ligatures w14:val="none"/>
        </w:rPr>
        <w:t xml:space="preserve"> u inozemstvu</w:t>
      </w:r>
      <w:r w:rsidRPr="0043508C">
        <w:rPr>
          <w:rFonts w:eastAsia="Calibri" w:cs="Times New Roman"/>
          <w:kern w:val="0"/>
          <w:szCs w:val="24"/>
          <w14:ligatures w14:val="none"/>
        </w:rPr>
        <w:t xml:space="preserve"> koji se za njih vodi u Republici Hrvatskoj.</w:t>
      </w:r>
    </w:p>
    <w:p w14:paraId="26AF9AF2" w14:textId="70082C59" w:rsidR="00714A29" w:rsidRPr="0043508C" w:rsidRDefault="00714A29" w:rsidP="00714A29">
      <w:pPr>
        <w:spacing w:before="200"/>
        <w:rPr>
          <w:rFonts w:eastAsia="Calibri" w:cs="Times New Roman"/>
          <w:kern w:val="0"/>
          <w:szCs w:val="24"/>
          <w14:ligatures w14:val="none"/>
        </w:rPr>
      </w:pPr>
      <w:r w:rsidRPr="00850D44">
        <w:rPr>
          <w:rFonts w:eastAsia="Calibri" w:cs="Times New Roman"/>
          <w:kern w:val="0"/>
          <w:szCs w:val="24"/>
          <w14:ligatures w14:val="none"/>
        </w:rPr>
        <w:t>(4) Bilješka iz stavka 1. točke 10. ovoga članka upisuje se na temelju obavijesti države članice boravišta birača</w:t>
      </w:r>
      <w:r w:rsidR="002861DD" w:rsidRPr="00850D44">
        <w:rPr>
          <w:rFonts w:eastAsia="Calibri" w:cs="Times New Roman"/>
          <w:kern w:val="0"/>
          <w:szCs w:val="24"/>
          <w14:ligatures w14:val="none"/>
        </w:rPr>
        <w:t>, odnosno druge države članice Europske unije</w:t>
      </w:r>
      <w:r w:rsidRPr="00850D44">
        <w:rPr>
          <w:rFonts w:eastAsia="Calibri" w:cs="Times New Roman"/>
          <w:kern w:val="0"/>
          <w:szCs w:val="24"/>
          <w14:ligatures w14:val="none"/>
        </w:rPr>
        <w:t xml:space="preserve"> u kojoj je upisan u popis birača.</w:t>
      </w:r>
      <w:r w:rsidR="002861DD" w:rsidRPr="00850D44">
        <w:rPr>
          <w:rFonts w:eastAsia="Calibri" w:cs="Times New Roman"/>
          <w:kern w:val="0"/>
          <w:szCs w:val="24"/>
          <w14:ligatures w14:val="none"/>
        </w:rPr>
        <w:t xml:space="preserve"> Bilješka se briše na temelju obavijesti o brisanju iz popisa birača druge države članice Europske unije.</w:t>
      </w:r>
      <w:r w:rsidR="009123BF">
        <w:rPr>
          <w:rFonts w:eastAsia="Calibri" w:cs="Times New Roman"/>
          <w:kern w:val="0"/>
          <w:szCs w:val="24"/>
          <w14:ligatures w14:val="none"/>
        </w:rPr>
        <w:t xml:space="preserve"> </w:t>
      </w:r>
    </w:p>
    <w:p w14:paraId="23412455" w14:textId="6DD623EA" w:rsidR="008D7C69" w:rsidRDefault="004F052F" w:rsidP="000E405D">
      <w:pPr>
        <w:spacing w:before="200"/>
        <w:rPr>
          <w:rFonts w:eastAsia="Calibri" w:cs="Times New Roman"/>
          <w:kern w:val="0"/>
          <w:szCs w:val="24"/>
          <w14:ligatures w14:val="none"/>
        </w:rPr>
      </w:pPr>
      <w:r w:rsidRPr="0043508C">
        <w:rPr>
          <w:rFonts w:eastAsia="Calibri" w:cs="Times New Roman"/>
          <w:kern w:val="0"/>
          <w:szCs w:val="24"/>
          <w14:ligatures w14:val="none"/>
        </w:rPr>
        <w:t>(</w:t>
      </w:r>
      <w:r w:rsidR="00714A29">
        <w:rPr>
          <w:rFonts w:eastAsia="Calibri" w:cs="Times New Roman"/>
          <w:kern w:val="0"/>
          <w:szCs w:val="24"/>
          <w14:ligatures w14:val="none"/>
        </w:rPr>
        <w:t>5</w:t>
      </w:r>
      <w:r w:rsidRPr="0043508C">
        <w:rPr>
          <w:rFonts w:eastAsia="Calibri" w:cs="Times New Roman"/>
          <w:kern w:val="0"/>
          <w:szCs w:val="24"/>
          <w14:ligatures w14:val="none"/>
        </w:rPr>
        <w:t>) O promjeni podatak</w:t>
      </w:r>
      <w:r w:rsidR="001F4408" w:rsidRPr="0043508C">
        <w:rPr>
          <w:rFonts w:eastAsia="Calibri" w:cs="Times New Roman"/>
          <w:kern w:val="0"/>
          <w:szCs w:val="24"/>
          <w14:ligatures w14:val="none"/>
        </w:rPr>
        <w:t>a</w:t>
      </w:r>
      <w:r w:rsidRPr="0043508C">
        <w:rPr>
          <w:rFonts w:eastAsia="Calibri" w:cs="Times New Roman"/>
          <w:kern w:val="0"/>
          <w:szCs w:val="24"/>
          <w14:ligatures w14:val="none"/>
        </w:rPr>
        <w:t xml:space="preserve"> </w:t>
      </w:r>
      <w:r w:rsidR="0092713F">
        <w:rPr>
          <w:rFonts w:eastAsia="Calibri" w:cs="Times New Roman"/>
          <w:kern w:val="0"/>
          <w:szCs w:val="24"/>
          <w14:ligatures w14:val="none"/>
        </w:rPr>
        <w:t xml:space="preserve">iz stavka 1. ovoga članka </w:t>
      </w:r>
      <w:r w:rsidRPr="0043508C">
        <w:rPr>
          <w:rFonts w:eastAsia="Calibri" w:cs="Times New Roman"/>
          <w:kern w:val="0"/>
          <w:szCs w:val="24"/>
          <w14:ligatures w14:val="none"/>
        </w:rPr>
        <w:t>upisuju se bilješke o promjeni, pravna osnova promjene i datum promjene.</w:t>
      </w:r>
    </w:p>
    <w:p w14:paraId="08FE575E" w14:textId="2A895C3A" w:rsidR="00113781" w:rsidRDefault="00113781" w:rsidP="00113781">
      <w:pPr>
        <w:pStyle w:val="Heading4"/>
        <w:rPr>
          <w:rFonts w:eastAsia="Calibri"/>
        </w:rPr>
      </w:pPr>
      <w:r>
        <w:rPr>
          <w:rFonts w:eastAsia="Calibri"/>
        </w:rPr>
        <w:t>Članak 11.</w:t>
      </w:r>
    </w:p>
    <w:p w14:paraId="3804F656" w14:textId="171B204F" w:rsidR="00113781" w:rsidRPr="0043508C" w:rsidRDefault="00113781" w:rsidP="00113781">
      <w:pPr>
        <w:rPr>
          <w:rFonts w:eastAsia="Calibri" w:cs="Times New Roman"/>
          <w:kern w:val="0"/>
          <w:szCs w:val="24"/>
          <w14:ligatures w14:val="none"/>
        </w:rPr>
      </w:pPr>
      <w:r w:rsidRPr="0043508C">
        <w:rPr>
          <w:rFonts w:eastAsia="Calibri" w:cs="Times New Roman"/>
          <w:kern w:val="0"/>
          <w:szCs w:val="24"/>
          <w14:ligatures w14:val="none"/>
        </w:rPr>
        <w:t>(</w:t>
      </w:r>
      <w:r>
        <w:rPr>
          <w:rFonts w:eastAsia="Calibri" w:cs="Times New Roman"/>
          <w:kern w:val="0"/>
          <w:szCs w:val="24"/>
          <w14:ligatures w14:val="none"/>
        </w:rPr>
        <w:t>1</w:t>
      </w:r>
      <w:r w:rsidRPr="0043508C">
        <w:rPr>
          <w:rFonts w:eastAsia="Calibri" w:cs="Times New Roman"/>
          <w:kern w:val="0"/>
          <w:szCs w:val="24"/>
          <w14:ligatures w14:val="none"/>
        </w:rPr>
        <w:t>) Zahtjevi za upis, dopunu</w:t>
      </w:r>
      <w:r w:rsidR="00690634">
        <w:rPr>
          <w:rFonts w:eastAsia="Calibri" w:cs="Times New Roman"/>
          <w:kern w:val="0"/>
          <w:szCs w:val="24"/>
          <w14:ligatures w14:val="none"/>
        </w:rPr>
        <w:t>,</w:t>
      </w:r>
      <w:r w:rsidRPr="0043508C">
        <w:rPr>
          <w:rFonts w:eastAsia="Calibri" w:cs="Times New Roman"/>
          <w:kern w:val="0"/>
          <w:szCs w:val="24"/>
          <w14:ligatures w14:val="none"/>
        </w:rPr>
        <w:t xml:space="preserve"> </w:t>
      </w:r>
      <w:r w:rsidR="00690634" w:rsidRPr="00690634">
        <w:rPr>
          <w:rFonts w:eastAsia="Calibri" w:cs="Times New Roman"/>
          <w:kern w:val="0"/>
          <w:szCs w:val="24"/>
          <w14:ligatures w14:val="none"/>
        </w:rPr>
        <w:t xml:space="preserve">ispravak </w:t>
      </w:r>
      <w:r w:rsidRPr="0043508C">
        <w:rPr>
          <w:rFonts w:eastAsia="Calibri" w:cs="Times New Roman"/>
          <w:kern w:val="0"/>
          <w:szCs w:val="24"/>
          <w14:ligatures w14:val="none"/>
        </w:rPr>
        <w:t xml:space="preserve">ili promjenu podataka u registru birača </w:t>
      </w:r>
      <w:bookmarkStart w:id="3" w:name="_Hlk219985732"/>
      <w:r w:rsidRPr="0043508C">
        <w:rPr>
          <w:rFonts w:eastAsia="Calibri" w:cs="Times New Roman"/>
          <w:kern w:val="0"/>
          <w:szCs w:val="24"/>
          <w14:ligatures w14:val="none"/>
        </w:rPr>
        <w:t xml:space="preserve">mogu se nadležnom upravnom tijelu predati u pisanom obliku neposredno, poslati poštom, dostaviti elektroničkim putem </w:t>
      </w:r>
      <w:bookmarkEnd w:id="3"/>
      <w:r w:rsidRPr="0043508C">
        <w:rPr>
          <w:rFonts w:eastAsia="Calibri" w:cs="Times New Roman"/>
          <w:kern w:val="0"/>
          <w:szCs w:val="24"/>
          <w14:ligatures w14:val="none"/>
        </w:rPr>
        <w:t>ili usmeno izjaviti na zapisnik.</w:t>
      </w:r>
    </w:p>
    <w:p w14:paraId="316B2379" w14:textId="3D84D185" w:rsidR="00113781" w:rsidRPr="0043508C" w:rsidRDefault="00113781" w:rsidP="00113781">
      <w:pPr>
        <w:rPr>
          <w:rFonts w:eastAsia="Calibri" w:cs="Times New Roman"/>
          <w:kern w:val="0"/>
          <w:szCs w:val="24"/>
          <w14:ligatures w14:val="none"/>
        </w:rPr>
      </w:pPr>
      <w:r w:rsidRPr="0043508C">
        <w:rPr>
          <w:rFonts w:eastAsia="Calibri" w:cs="Times New Roman"/>
          <w:kern w:val="0"/>
          <w:szCs w:val="24"/>
          <w14:ligatures w14:val="none"/>
        </w:rPr>
        <w:t>(</w:t>
      </w:r>
      <w:r>
        <w:rPr>
          <w:rFonts w:eastAsia="Calibri" w:cs="Times New Roman"/>
          <w:kern w:val="0"/>
          <w:szCs w:val="24"/>
          <w14:ligatures w14:val="none"/>
        </w:rPr>
        <w:t>2</w:t>
      </w:r>
      <w:r w:rsidRPr="0043508C">
        <w:rPr>
          <w:rFonts w:eastAsia="Calibri" w:cs="Times New Roman"/>
          <w:kern w:val="0"/>
          <w:szCs w:val="24"/>
          <w14:ligatures w14:val="none"/>
        </w:rPr>
        <w:t xml:space="preserve">) </w:t>
      </w:r>
      <w:r w:rsidR="00D117DC">
        <w:rPr>
          <w:rFonts w:eastAsia="Calibri" w:cs="Times New Roman"/>
          <w:kern w:val="0"/>
          <w:szCs w:val="24"/>
          <w14:ligatures w14:val="none"/>
        </w:rPr>
        <w:t>N</w:t>
      </w:r>
      <w:r w:rsidRPr="0043508C">
        <w:rPr>
          <w:rFonts w:eastAsia="Calibri" w:cs="Times New Roman"/>
          <w:kern w:val="0"/>
          <w:szCs w:val="24"/>
          <w14:ligatures w14:val="none"/>
        </w:rPr>
        <w:t>adležno upravno tijelo</w:t>
      </w:r>
      <w:r w:rsidR="00D117DC">
        <w:rPr>
          <w:rFonts w:eastAsia="Calibri" w:cs="Times New Roman"/>
          <w:kern w:val="0"/>
          <w:szCs w:val="24"/>
          <w14:ligatures w14:val="none"/>
        </w:rPr>
        <w:t xml:space="preserve"> o odbacivanju ili odbijanju zahtjeva</w:t>
      </w:r>
      <w:r w:rsidRPr="0043508C">
        <w:rPr>
          <w:rFonts w:eastAsia="Calibri" w:cs="Times New Roman"/>
          <w:kern w:val="0"/>
          <w:szCs w:val="24"/>
          <w14:ligatures w14:val="none"/>
        </w:rPr>
        <w:t xml:space="preserve"> donosi rješenje.</w:t>
      </w:r>
    </w:p>
    <w:p w14:paraId="763CB7D0" w14:textId="16862005" w:rsidR="00113781" w:rsidRDefault="00113781" w:rsidP="00113781">
      <w:pPr>
        <w:rPr>
          <w:rFonts w:eastAsia="Calibri" w:cs="Times New Roman"/>
          <w:kern w:val="0"/>
          <w:szCs w:val="24"/>
          <w14:ligatures w14:val="none"/>
        </w:rPr>
      </w:pPr>
      <w:r w:rsidRPr="0043508C">
        <w:rPr>
          <w:rFonts w:eastAsia="Calibri" w:cs="Times New Roman"/>
          <w:kern w:val="0"/>
          <w:szCs w:val="24"/>
          <w14:ligatures w14:val="none"/>
        </w:rPr>
        <w:t>(</w:t>
      </w:r>
      <w:r>
        <w:rPr>
          <w:rFonts w:eastAsia="Calibri" w:cs="Times New Roman"/>
          <w:kern w:val="0"/>
          <w:szCs w:val="24"/>
          <w14:ligatures w14:val="none"/>
        </w:rPr>
        <w:t>3</w:t>
      </w:r>
      <w:r w:rsidRPr="0043508C">
        <w:rPr>
          <w:rFonts w:eastAsia="Calibri" w:cs="Times New Roman"/>
          <w:kern w:val="0"/>
          <w:szCs w:val="24"/>
          <w14:ligatures w14:val="none"/>
        </w:rPr>
        <w:t>) Protiv rješenja</w:t>
      </w:r>
      <w:r w:rsidR="0092713F">
        <w:rPr>
          <w:rFonts w:eastAsia="Calibri" w:cs="Times New Roman"/>
          <w:kern w:val="0"/>
          <w:szCs w:val="24"/>
          <w14:ligatures w14:val="none"/>
        </w:rPr>
        <w:t xml:space="preserve"> iz stavka 2. ovoga članka</w:t>
      </w:r>
      <w:r w:rsidRPr="0043508C">
        <w:rPr>
          <w:rFonts w:eastAsia="Calibri" w:cs="Times New Roman"/>
          <w:kern w:val="0"/>
          <w:szCs w:val="24"/>
          <w14:ligatures w14:val="none"/>
        </w:rPr>
        <w:t xml:space="preserve"> može se izjaviti žalba</w:t>
      </w:r>
      <w:r w:rsidRPr="0043508C">
        <w:rPr>
          <w:rFonts w:cs="Times New Roman"/>
          <w:szCs w:val="24"/>
        </w:rPr>
        <w:t xml:space="preserve"> </w:t>
      </w:r>
      <w:r w:rsidRPr="0043508C">
        <w:rPr>
          <w:rFonts w:eastAsia="Calibri" w:cs="Times New Roman"/>
          <w:kern w:val="0"/>
          <w:szCs w:val="24"/>
          <w14:ligatures w14:val="none"/>
        </w:rPr>
        <w:t xml:space="preserve">tijelu državne uprave nadležnom za poslove opće </w:t>
      </w:r>
      <w:r w:rsidRPr="00E143EF">
        <w:rPr>
          <w:rFonts w:eastAsia="Calibri" w:cs="Times New Roman"/>
          <w:kern w:val="0"/>
          <w:szCs w:val="24"/>
          <w14:ligatures w14:val="none"/>
        </w:rPr>
        <w:t>uprave</w:t>
      </w:r>
      <w:r w:rsidR="00A15F7E">
        <w:rPr>
          <w:rFonts w:eastAsia="Calibri" w:cs="Times New Roman"/>
          <w:kern w:val="0"/>
          <w:szCs w:val="24"/>
          <w14:ligatures w14:val="none"/>
        </w:rPr>
        <w:t xml:space="preserve"> (u daljnjem tekstu: Ministarstvo)</w:t>
      </w:r>
      <w:r w:rsidR="000877A0">
        <w:rPr>
          <w:rFonts w:eastAsia="Calibri" w:cs="Times New Roman"/>
          <w:kern w:val="0"/>
          <w:szCs w:val="24"/>
          <w14:ligatures w14:val="none"/>
        </w:rPr>
        <w:t>.</w:t>
      </w:r>
    </w:p>
    <w:p w14:paraId="1264A51F" w14:textId="2EC4C568" w:rsidR="00113781" w:rsidRDefault="00113781" w:rsidP="00113781">
      <w:pPr>
        <w:rPr>
          <w:rFonts w:eastAsia="Calibri" w:cs="Times New Roman"/>
          <w:kern w:val="0"/>
          <w:szCs w:val="24"/>
          <w14:ligatures w14:val="none"/>
        </w:rPr>
      </w:pPr>
      <w:r>
        <w:rPr>
          <w:rFonts w:eastAsia="Calibri" w:cs="Times New Roman"/>
          <w:kern w:val="0"/>
          <w:szCs w:val="24"/>
          <w14:ligatures w14:val="none"/>
        </w:rPr>
        <w:t>(4) Iznimno od stavka 3. ovoga članka, u vrijeme raspisanih izbora ili referenduma, protiv rješenja</w:t>
      </w:r>
      <w:r w:rsidRPr="00856849">
        <w:t xml:space="preserve"> </w:t>
      </w:r>
      <w:r w:rsidRPr="00856849">
        <w:rPr>
          <w:rFonts w:eastAsia="Calibri" w:cs="Times New Roman"/>
          <w:kern w:val="0"/>
          <w:szCs w:val="24"/>
          <w14:ligatures w14:val="none"/>
        </w:rPr>
        <w:t xml:space="preserve">iz stavka </w:t>
      </w:r>
      <w:r>
        <w:rPr>
          <w:rFonts w:eastAsia="Calibri" w:cs="Times New Roman"/>
          <w:kern w:val="0"/>
          <w:szCs w:val="24"/>
          <w14:ligatures w14:val="none"/>
        </w:rPr>
        <w:t>2</w:t>
      </w:r>
      <w:r w:rsidRPr="00856849">
        <w:rPr>
          <w:rFonts w:eastAsia="Calibri" w:cs="Times New Roman"/>
          <w:kern w:val="0"/>
          <w:szCs w:val="24"/>
          <w14:ligatures w14:val="none"/>
        </w:rPr>
        <w:t>. ovoga članka</w:t>
      </w:r>
      <w:r>
        <w:rPr>
          <w:rFonts w:eastAsia="Calibri" w:cs="Times New Roman"/>
          <w:kern w:val="0"/>
          <w:szCs w:val="24"/>
          <w14:ligatures w14:val="none"/>
        </w:rPr>
        <w:t xml:space="preserve"> nije dopuštena žalba, ali se može</w:t>
      </w:r>
      <w:r w:rsidRPr="00856849">
        <w:t xml:space="preserve"> </w:t>
      </w:r>
      <w:r w:rsidRPr="00856849">
        <w:rPr>
          <w:rFonts w:eastAsia="Calibri" w:cs="Times New Roman"/>
          <w:kern w:val="0"/>
          <w:szCs w:val="24"/>
          <w14:ligatures w14:val="none"/>
        </w:rPr>
        <w:t>podnijeti tužb</w:t>
      </w:r>
      <w:r>
        <w:rPr>
          <w:rFonts w:eastAsia="Calibri" w:cs="Times New Roman"/>
          <w:kern w:val="0"/>
          <w:szCs w:val="24"/>
          <w14:ligatures w14:val="none"/>
        </w:rPr>
        <w:t>a</w:t>
      </w:r>
      <w:r w:rsidRPr="00856849">
        <w:rPr>
          <w:rFonts w:eastAsia="Calibri" w:cs="Times New Roman"/>
          <w:kern w:val="0"/>
          <w:szCs w:val="24"/>
          <w14:ligatures w14:val="none"/>
        </w:rPr>
        <w:t xml:space="preserve"> Visokom upravnom sudu Republike Hrvatske (u daljnjem tekstu: Visoki upravni sud) u roku od 24 sata od primitka rješenja.</w:t>
      </w:r>
    </w:p>
    <w:p w14:paraId="3D2B8960" w14:textId="7EB7B56F" w:rsidR="00113781" w:rsidRPr="00113781" w:rsidRDefault="00113781" w:rsidP="00113781">
      <w:pPr>
        <w:rPr>
          <w:rFonts w:eastAsia="Calibri" w:cs="Times New Roman"/>
          <w:kern w:val="0"/>
          <w:szCs w:val="24"/>
          <w14:ligatures w14:val="none"/>
        </w:rPr>
      </w:pPr>
      <w:r>
        <w:rPr>
          <w:rFonts w:eastAsia="Calibri" w:cs="Times New Roman"/>
          <w:kern w:val="0"/>
          <w:szCs w:val="24"/>
          <w14:ligatures w14:val="none"/>
        </w:rPr>
        <w:t>(5)</w:t>
      </w:r>
      <w:r w:rsidRPr="0029124A">
        <w:t xml:space="preserve"> </w:t>
      </w:r>
      <w:r w:rsidRPr="0029124A">
        <w:rPr>
          <w:rFonts w:eastAsia="Calibri" w:cs="Times New Roman"/>
          <w:kern w:val="0"/>
          <w:szCs w:val="24"/>
          <w14:ligatures w14:val="none"/>
        </w:rPr>
        <w:t xml:space="preserve">Visoki upravni sud odlučuje o tužbi u roku od </w:t>
      </w:r>
      <w:r>
        <w:rPr>
          <w:rFonts w:eastAsia="Calibri" w:cs="Times New Roman"/>
          <w:kern w:val="0"/>
          <w:szCs w:val="24"/>
          <w14:ligatures w14:val="none"/>
        </w:rPr>
        <w:t>48 sati</w:t>
      </w:r>
      <w:r w:rsidRPr="0029124A">
        <w:rPr>
          <w:rFonts w:eastAsia="Calibri" w:cs="Times New Roman"/>
          <w:kern w:val="0"/>
          <w:szCs w:val="24"/>
          <w14:ligatures w14:val="none"/>
        </w:rPr>
        <w:t xml:space="preserve"> od predaje tužbe sudu</w:t>
      </w:r>
      <w:r>
        <w:rPr>
          <w:rFonts w:eastAsia="Calibri" w:cs="Times New Roman"/>
          <w:kern w:val="0"/>
          <w:szCs w:val="24"/>
          <w14:ligatures w14:val="none"/>
        </w:rPr>
        <w:t>.</w:t>
      </w:r>
    </w:p>
    <w:p w14:paraId="11C9E448" w14:textId="3160E140" w:rsidR="00CC7E8F" w:rsidRPr="00715347" w:rsidRDefault="00CC7E8F" w:rsidP="00715347">
      <w:pPr>
        <w:pStyle w:val="Heading4"/>
      </w:pPr>
      <w:r w:rsidRPr="00715347">
        <w:t>Članak 1</w:t>
      </w:r>
      <w:r w:rsidR="00113781">
        <w:t>2</w:t>
      </w:r>
      <w:r w:rsidRPr="00715347">
        <w:t>.</w:t>
      </w:r>
    </w:p>
    <w:p w14:paraId="218596C8" w14:textId="066C9298" w:rsidR="00CA64D6" w:rsidRPr="0043508C" w:rsidRDefault="00CC7E8F" w:rsidP="000E405D">
      <w:pPr>
        <w:spacing w:before="200"/>
        <w:rPr>
          <w:rFonts w:eastAsia="Calibri" w:cs="Times New Roman"/>
          <w:kern w:val="0"/>
          <w:szCs w:val="24"/>
          <w14:ligatures w14:val="none"/>
        </w:rPr>
      </w:pPr>
      <w:r w:rsidRPr="0043508C">
        <w:rPr>
          <w:rFonts w:eastAsia="Calibri" w:cs="Times New Roman"/>
          <w:kern w:val="0"/>
          <w:szCs w:val="24"/>
          <w14:ligatures w14:val="none"/>
        </w:rPr>
        <w:t xml:space="preserve">(1) </w:t>
      </w:r>
      <w:r w:rsidR="009A6F3A">
        <w:rPr>
          <w:rFonts w:eastAsia="Calibri" w:cs="Times New Roman"/>
          <w:kern w:val="0"/>
          <w:szCs w:val="24"/>
          <w14:ligatures w14:val="none"/>
        </w:rPr>
        <w:t>B</w:t>
      </w:r>
      <w:r w:rsidR="004F052F" w:rsidRPr="0043508C">
        <w:rPr>
          <w:rFonts w:eastAsia="Calibri" w:cs="Times New Roman"/>
          <w:kern w:val="0"/>
          <w:szCs w:val="24"/>
          <w14:ligatures w14:val="none"/>
        </w:rPr>
        <w:t xml:space="preserve">irači </w:t>
      </w:r>
      <w:r w:rsidR="009A6F3A">
        <w:rPr>
          <w:rFonts w:eastAsia="Calibri" w:cs="Times New Roman"/>
          <w:kern w:val="0"/>
          <w:szCs w:val="24"/>
          <w14:ligatures w14:val="none"/>
        </w:rPr>
        <w:t>h</w:t>
      </w:r>
      <w:r w:rsidR="009A6F3A" w:rsidRPr="009A6F3A">
        <w:rPr>
          <w:rFonts w:eastAsia="Calibri" w:cs="Times New Roman"/>
          <w:kern w:val="0"/>
          <w:szCs w:val="24"/>
          <w14:ligatures w14:val="none"/>
        </w:rPr>
        <w:t xml:space="preserve">rvatski državljani </w:t>
      </w:r>
      <w:r w:rsidR="00CA64D6" w:rsidRPr="0043508C">
        <w:rPr>
          <w:rFonts w:eastAsia="Calibri" w:cs="Times New Roman"/>
          <w:kern w:val="0"/>
          <w:szCs w:val="24"/>
          <w14:ligatures w14:val="none"/>
        </w:rPr>
        <w:t xml:space="preserve">upisuju </w:t>
      </w:r>
      <w:r w:rsidR="00DD5DB4" w:rsidRPr="0043508C">
        <w:rPr>
          <w:rFonts w:eastAsia="Calibri" w:cs="Times New Roman"/>
          <w:kern w:val="0"/>
          <w:szCs w:val="24"/>
          <w14:ligatures w14:val="none"/>
        </w:rPr>
        <w:t xml:space="preserve">se </w:t>
      </w:r>
      <w:r w:rsidR="00CA64D6" w:rsidRPr="0043508C">
        <w:rPr>
          <w:rFonts w:eastAsia="Calibri" w:cs="Times New Roman"/>
          <w:kern w:val="0"/>
          <w:szCs w:val="24"/>
          <w14:ligatures w14:val="none"/>
        </w:rPr>
        <w:t>u registar birača</w:t>
      </w:r>
      <w:r w:rsidR="00DD5DB4" w:rsidRPr="0043508C">
        <w:rPr>
          <w:rFonts w:cs="Times New Roman"/>
          <w:szCs w:val="24"/>
        </w:rPr>
        <w:t xml:space="preserve"> </w:t>
      </w:r>
      <w:r w:rsidR="00DD5DB4" w:rsidRPr="0043508C">
        <w:rPr>
          <w:rFonts w:eastAsia="Calibri" w:cs="Times New Roman"/>
          <w:kern w:val="0"/>
          <w:szCs w:val="24"/>
          <w14:ligatures w14:val="none"/>
        </w:rPr>
        <w:t>po službenoj dužnosti</w:t>
      </w:r>
      <w:r w:rsidR="00CA64D6" w:rsidRPr="0043508C">
        <w:rPr>
          <w:rFonts w:eastAsia="Calibri" w:cs="Times New Roman"/>
          <w:kern w:val="0"/>
          <w:szCs w:val="24"/>
          <w14:ligatures w14:val="none"/>
        </w:rPr>
        <w:t>.</w:t>
      </w:r>
    </w:p>
    <w:p w14:paraId="66E05E87" w14:textId="7523C0DE" w:rsidR="00DD5DB4" w:rsidRDefault="00CA64D6" w:rsidP="000E405D">
      <w:pPr>
        <w:rPr>
          <w:rFonts w:eastAsia="Calibri" w:cs="Times New Roman"/>
          <w:kern w:val="0"/>
          <w:szCs w:val="24"/>
          <w14:ligatures w14:val="none"/>
        </w:rPr>
      </w:pPr>
      <w:r w:rsidRPr="0043508C">
        <w:rPr>
          <w:rFonts w:eastAsia="Calibri" w:cs="Times New Roman"/>
          <w:kern w:val="0"/>
          <w:szCs w:val="24"/>
          <w14:ligatures w14:val="none"/>
        </w:rPr>
        <w:t xml:space="preserve">(2) </w:t>
      </w:r>
      <w:r w:rsidR="00B11797">
        <w:rPr>
          <w:rFonts w:eastAsia="Calibri" w:cs="Times New Roman"/>
          <w:kern w:val="0"/>
          <w:szCs w:val="24"/>
          <w14:ligatures w14:val="none"/>
        </w:rPr>
        <w:t>P</w:t>
      </w:r>
      <w:r w:rsidRPr="0043508C">
        <w:rPr>
          <w:rFonts w:eastAsia="Calibri" w:cs="Times New Roman"/>
          <w:kern w:val="0"/>
          <w:szCs w:val="24"/>
          <w14:ligatures w14:val="none"/>
        </w:rPr>
        <w:t xml:space="preserve">odaci iz članka </w:t>
      </w:r>
      <w:r w:rsidR="001F4408" w:rsidRPr="0043508C">
        <w:rPr>
          <w:rFonts w:eastAsia="Calibri" w:cs="Times New Roman"/>
          <w:kern w:val="0"/>
          <w:szCs w:val="24"/>
          <w14:ligatures w14:val="none"/>
        </w:rPr>
        <w:t>10</w:t>
      </w:r>
      <w:r w:rsidRPr="0043508C">
        <w:rPr>
          <w:rFonts w:eastAsia="Calibri" w:cs="Times New Roman"/>
          <w:kern w:val="0"/>
          <w:szCs w:val="24"/>
          <w14:ligatures w14:val="none"/>
        </w:rPr>
        <w:t>. stavka 1.</w:t>
      </w:r>
      <w:r w:rsidR="00B11797">
        <w:rPr>
          <w:rFonts w:eastAsia="Calibri" w:cs="Times New Roman"/>
          <w:kern w:val="0"/>
          <w:szCs w:val="24"/>
          <w14:ligatures w14:val="none"/>
        </w:rPr>
        <w:t xml:space="preserve"> točaka 1. do 8.</w:t>
      </w:r>
      <w:r w:rsidRPr="0043508C">
        <w:rPr>
          <w:rFonts w:eastAsia="Calibri" w:cs="Times New Roman"/>
          <w:kern w:val="0"/>
          <w:szCs w:val="24"/>
          <w14:ligatures w14:val="none"/>
        </w:rPr>
        <w:t xml:space="preserve"> ovoga </w:t>
      </w:r>
      <w:r w:rsidRPr="00D117DC">
        <w:rPr>
          <w:rFonts w:eastAsia="Calibri" w:cs="Times New Roman"/>
          <w:kern w:val="0"/>
          <w:szCs w:val="24"/>
          <w14:ligatures w14:val="none"/>
        </w:rPr>
        <w:t>Zakona</w:t>
      </w:r>
      <w:r w:rsidR="00D117DC">
        <w:rPr>
          <w:rFonts w:eastAsia="Calibri" w:cs="Times New Roman"/>
          <w:kern w:val="0"/>
          <w:szCs w:val="24"/>
          <w14:ligatures w14:val="none"/>
        </w:rPr>
        <w:t xml:space="preserve"> </w:t>
      </w:r>
      <w:r w:rsidR="00DD5DB4" w:rsidRPr="00D117DC">
        <w:rPr>
          <w:rFonts w:eastAsia="Calibri" w:cs="Times New Roman"/>
          <w:kern w:val="0"/>
          <w:szCs w:val="24"/>
          <w14:ligatures w14:val="none"/>
        </w:rPr>
        <w:t>upisuju se</w:t>
      </w:r>
      <w:r w:rsidR="00DD5DB4" w:rsidRPr="0043508C">
        <w:rPr>
          <w:rFonts w:eastAsia="Calibri" w:cs="Times New Roman"/>
          <w:kern w:val="0"/>
          <w:szCs w:val="24"/>
          <w14:ligatures w14:val="none"/>
        </w:rPr>
        <w:t xml:space="preserve"> u registar birača</w:t>
      </w:r>
      <w:r w:rsidR="00A15F7E">
        <w:rPr>
          <w:rFonts w:eastAsia="Calibri" w:cs="Times New Roman"/>
          <w:kern w:val="0"/>
          <w:szCs w:val="24"/>
          <w14:ligatures w14:val="none"/>
        </w:rPr>
        <w:t xml:space="preserve"> </w:t>
      </w:r>
      <w:r w:rsidR="00DD5DB4" w:rsidRPr="0043508C">
        <w:rPr>
          <w:rFonts w:eastAsia="Calibri" w:cs="Times New Roman"/>
          <w:kern w:val="0"/>
          <w:szCs w:val="24"/>
          <w14:ligatures w14:val="none"/>
        </w:rPr>
        <w:t>dohvaćanjem podataka iz službenih evidencija o prebivalištu i boravištu građana i osobnim ispravama</w:t>
      </w:r>
      <w:r w:rsidR="001F4408" w:rsidRPr="0043508C">
        <w:rPr>
          <w:rFonts w:cs="Times New Roman"/>
          <w:szCs w:val="24"/>
        </w:rPr>
        <w:t xml:space="preserve"> </w:t>
      </w:r>
      <w:r w:rsidR="001F4408" w:rsidRPr="0043508C">
        <w:rPr>
          <w:rFonts w:eastAsia="Calibri" w:cs="Times New Roman"/>
          <w:kern w:val="0"/>
          <w:szCs w:val="24"/>
          <w14:ligatures w14:val="none"/>
        </w:rPr>
        <w:t>tijela državne uprave nadležnog za unutarnje poslove</w:t>
      </w:r>
      <w:r w:rsidR="00DD5DB4" w:rsidRPr="0043508C">
        <w:rPr>
          <w:rFonts w:eastAsia="Calibri" w:cs="Times New Roman"/>
          <w:kern w:val="0"/>
          <w:szCs w:val="24"/>
          <w14:ligatures w14:val="none"/>
        </w:rPr>
        <w:t>.</w:t>
      </w:r>
      <w:bookmarkEnd w:id="2"/>
    </w:p>
    <w:p w14:paraId="2F9A3BE6" w14:textId="734E13FF" w:rsidR="00F90678" w:rsidRPr="0043508C" w:rsidRDefault="00F90678" w:rsidP="00F90678">
      <w:pPr>
        <w:pStyle w:val="Heading4"/>
        <w:rPr>
          <w:rFonts w:eastAsia="Calibri"/>
        </w:rPr>
      </w:pPr>
      <w:r>
        <w:rPr>
          <w:rFonts w:eastAsia="Calibri"/>
        </w:rPr>
        <w:t>Članak 13.</w:t>
      </w:r>
    </w:p>
    <w:p w14:paraId="0C811673" w14:textId="00A3085B" w:rsidR="001B47EC" w:rsidRPr="0043508C" w:rsidRDefault="001B47EC" w:rsidP="000E405D">
      <w:pPr>
        <w:spacing w:before="200"/>
        <w:rPr>
          <w:rFonts w:eastAsia="Calibri" w:cs="Times New Roman"/>
          <w:kern w:val="0"/>
          <w:szCs w:val="24"/>
          <w14:ligatures w14:val="none"/>
        </w:rPr>
      </w:pPr>
      <w:r w:rsidRPr="0043508C">
        <w:rPr>
          <w:rFonts w:eastAsia="Calibri" w:cs="Times New Roman"/>
          <w:kern w:val="0"/>
          <w:szCs w:val="24"/>
          <w14:ligatures w14:val="none"/>
        </w:rPr>
        <w:t>(</w:t>
      </w:r>
      <w:r w:rsidR="00F90678">
        <w:rPr>
          <w:rFonts w:eastAsia="Calibri" w:cs="Times New Roman"/>
          <w:kern w:val="0"/>
          <w:szCs w:val="24"/>
          <w14:ligatures w14:val="none"/>
        </w:rPr>
        <w:t>1</w:t>
      </w:r>
      <w:r w:rsidRPr="0043508C">
        <w:rPr>
          <w:rFonts w:eastAsia="Calibri" w:cs="Times New Roman"/>
          <w:kern w:val="0"/>
          <w:szCs w:val="24"/>
          <w14:ligatures w14:val="none"/>
        </w:rPr>
        <w:t xml:space="preserve">) </w:t>
      </w:r>
      <w:r w:rsidR="00B06F4D">
        <w:rPr>
          <w:rFonts w:eastAsia="Calibri" w:cs="Times New Roman"/>
          <w:kern w:val="0"/>
          <w:szCs w:val="24"/>
          <w14:ligatures w14:val="none"/>
        </w:rPr>
        <w:t>P</w:t>
      </w:r>
      <w:r w:rsidRPr="0043508C">
        <w:rPr>
          <w:rFonts w:eastAsia="Calibri" w:cs="Times New Roman"/>
          <w:kern w:val="0"/>
          <w:szCs w:val="24"/>
          <w14:ligatures w14:val="none"/>
        </w:rPr>
        <w:t xml:space="preserve">odaci iz članka </w:t>
      </w:r>
      <w:r w:rsidR="001F4408" w:rsidRPr="0043508C">
        <w:rPr>
          <w:rFonts w:eastAsia="Calibri" w:cs="Times New Roman"/>
          <w:kern w:val="0"/>
          <w:szCs w:val="24"/>
          <w14:ligatures w14:val="none"/>
        </w:rPr>
        <w:t>10</w:t>
      </w:r>
      <w:r w:rsidRPr="0043508C">
        <w:rPr>
          <w:rFonts w:eastAsia="Calibri" w:cs="Times New Roman"/>
          <w:kern w:val="0"/>
          <w:szCs w:val="24"/>
          <w14:ligatures w14:val="none"/>
        </w:rPr>
        <w:t xml:space="preserve">. stavka 1. točaka </w:t>
      </w:r>
      <w:r w:rsidR="00D608BA" w:rsidRPr="0043508C">
        <w:rPr>
          <w:rFonts w:eastAsia="Calibri" w:cs="Times New Roman"/>
          <w:kern w:val="0"/>
          <w:szCs w:val="24"/>
          <w14:ligatures w14:val="none"/>
        </w:rPr>
        <w:t>1.</w:t>
      </w:r>
      <w:r w:rsidR="000877A0">
        <w:rPr>
          <w:rFonts w:eastAsia="Calibri" w:cs="Times New Roman"/>
          <w:kern w:val="0"/>
          <w:szCs w:val="24"/>
          <w14:ligatures w14:val="none"/>
        </w:rPr>
        <w:t xml:space="preserve"> do </w:t>
      </w:r>
      <w:r w:rsidR="00D608BA" w:rsidRPr="0043508C">
        <w:rPr>
          <w:rFonts w:eastAsia="Calibri" w:cs="Times New Roman"/>
          <w:kern w:val="0"/>
          <w:szCs w:val="24"/>
          <w14:ligatures w14:val="none"/>
        </w:rPr>
        <w:t>5.</w:t>
      </w:r>
      <w:r w:rsidR="00B451CA">
        <w:rPr>
          <w:rFonts w:eastAsia="Calibri" w:cs="Times New Roman"/>
          <w:kern w:val="0"/>
          <w:szCs w:val="24"/>
          <w14:ligatures w14:val="none"/>
        </w:rPr>
        <w:t xml:space="preserve">, </w:t>
      </w:r>
      <w:r w:rsidR="00D608BA" w:rsidRPr="0043508C">
        <w:rPr>
          <w:rFonts w:eastAsia="Calibri" w:cs="Times New Roman"/>
          <w:kern w:val="0"/>
          <w:szCs w:val="24"/>
          <w14:ligatures w14:val="none"/>
        </w:rPr>
        <w:t>7.</w:t>
      </w:r>
      <w:r w:rsidR="000877A0">
        <w:rPr>
          <w:rFonts w:eastAsia="Calibri" w:cs="Times New Roman"/>
          <w:kern w:val="0"/>
          <w:szCs w:val="24"/>
          <w14:ligatures w14:val="none"/>
        </w:rPr>
        <w:t xml:space="preserve"> </w:t>
      </w:r>
      <w:r w:rsidR="00B451CA">
        <w:rPr>
          <w:rFonts w:eastAsia="Calibri" w:cs="Times New Roman"/>
          <w:kern w:val="0"/>
          <w:szCs w:val="24"/>
          <w14:ligatures w14:val="none"/>
        </w:rPr>
        <w:t>i 8.</w:t>
      </w:r>
      <w:r w:rsidR="00D608BA" w:rsidRPr="0043508C">
        <w:rPr>
          <w:rFonts w:eastAsia="Calibri" w:cs="Times New Roman"/>
          <w:kern w:val="0"/>
          <w:szCs w:val="24"/>
          <w14:ligatures w14:val="none"/>
        </w:rPr>
        <w:t xml:space="preserve"> </w:t>
      </w:r>
      <w:r w:rsidRPr="0043508C">
        <w:rPr>
          <w:rFonts w:eastAsia="Calibri" w:cs="Times New Roman"/>
          <w:kern w:val="0"/>
          <w:szCs w:val="24"/>
          <w14:ligatures w14:val="none"/>
        </w:rPr>
        <w:t>ovoga Zakona ažuriraju se</w:t>
      </w:r>
      <w:r w:rsidR="00B06F4D">
        <w:rPr>
          <w:rFonts w:eastAsia="Calibri" w:cs="Times New Roman"/>
          <w:kern w:val="0"/>
          <w:szCs w:val="24"/>
          <w14:ligatures w14:val="none"/>
        </w:rPr>
        <w:t xml:space="preserve"> s</w:t>
      </w:r>
      <w:r w:rsidR="00B06F4D" w:rsidRPr="00B06F4D">
        <w:rPr>
          <w:rFonts w:eastAsia="Calibri" w:cs="Times New Roman"/>
          <w:kern w:val="0"/>
          <w:szCs w:val="24"/>
          <w14:ligatures w14:val="none"/>
        </w:rPr>
        <w:t>ukladno zakonu kojim se uređuje državna informacijska infrastruktura</w:t>
      </w:r>
      <w:r w:rsidR="00C0053F">
        <w:rPr>
          <w:rFonts w:eastAsia="Calibri" w:cs="Times New Roman"/>
          <w:kern w:val="0"/>
          <w:szCs w:val="24"/>
          <w14:ligatures w14:val="none"/>
        </w:rPr>
        <w:t>.</w:t>
      </w:r>
    </w:p>
    <w:p w14:paraId="080769BC" w14:textId="77777777" w:rsidR="00D117DC" w:rsidRDefault="005272BF" w:rsidP="000E405D">
      <w:pPr>
        <w:rPr>
          <w:rFonts w:eastAsia="Calibri" w:cs="Times New Roman"/>
          <w:kern w:val="0"/>
          <w:szCs w:val="24"/>
          <w14:ligatures w14:val="none"/>
        </w:rPr>
      </w:pPr>
      <w:r w:rsidRPr="0043508C">
        <w:rPr>
          <w:rFonts w:eastAsia="Calibri" w:cs="Times New Roman"/>
          <w:kern w:val="0"/>
          <w:szCs w:val="24"/>
          <w14:ligatures w14:val="none"/>
        </w:rPr>
        <w:t>(</w:t>
      </w:r>
      <w:r w:rsidR="00F90678">
        <w:rPr>
          <w:rFonts w:eastAsia="Calibri" w:cs="Times New Roman"/>
          <w:kern w:val="0"/>
          <w:szCs w:val="24"/>
          <w14:ligatures w14:val="none"/>
        </w:rPr>
        <w:t>2</w:t>
      </w:r>
      <w:r w:rsidRPr="0043508C">
        <w:rPr>
          <w:rFonts w:eastAsia="Calibri" w:cs="Times New Roman"/>
          <w:kern w:val="0"/>
          <w:szCs w:val="24"/>
          <w14:ligatures w14:val="none"/>
        </w:rPr>
        <w:t xml:space="preserve">) </w:t>
      </w:r>
      <w:r w:rsidR="00D117DC" w:rsidRPr="00D117DC">
        <w:rPr>
          <w:rFonts w:eastAsia="Calibri" w:cs="Times New Roman"/>
          <w:kern w:val="0"/>
          <w:szCs w:val="24"/>
          <w14:ligatures w14:val="none"/>
        </w:rPr>
        <w:t>Birača za kojeg se zaprimi obavijest o promjeni prebivališta će se automatski rasporediti u odgovarajuću evidenciju birača iz članka 6. ovoga Zakona.</w:t>
      </w:r>
    </w:p>
    <w:p w14:paraId="5921F306" w14:textId="1F700347" w:rsidR="00B65A41" w:rsidRDefault="00B65A41" w:rsidP="000E405D">
      <w:pPr>
        <w:rPr>
          <w:rFonts w:eastAsia="Calibri" w:cs="Times New Roman"/>
          <w:kern w:val="0"/>
          <w:szCs w:val="24"/>
          <w14:ligatures w14:val="none"/>
        </w:rPr>
      </w:pPr>
      <w:r w:rsidRPr="0043508C">
        <w:rPr>
          <w:rFonts w:eastAsia="Calibri" w:cs="Times New Roman"/>
          <w:kern w:val="0"/>
          <w:szCs w:val="24"/>
          <w14:ligatures w14:val="none"/>
        </w:rPr>
        <w:t>(</w:t>
      </w:r>
      <w:r w:rsidR="00F90678">
        <w:rPr>
          <w:rFonts w:eastAsia="Calibri" w:cs="Times New Roman"/>
          <w:kern w:val="0"/>
          <w:szCs w:val="24"/>
          <w14:ligatures w14:val="none"/>
        </w:rPr>
        <w:t>3</w:t>
      </w:r>
      <w:r w:rsidRPr="0043508C">
        <w:rPr>
          <w:rFonts w:eastAsia="Calibri" w:cs="Times New Roman"/>
          <w:kern w:val="0"/>
          <w:szCs w:val="24"/>
          <w14:ligatures w14:val="none"/>
        </w:rPr>
        <w:t>) Birača za kojeg se</w:t>
      </w:r>
      <w:r w:rsidR="00A87E5A">
        <w:rPr>
          <w:rFonts w:eastAsia="Calibri" w:cs="Times New Roman"/>
          <w:kern w:val="0"/>
          <w:szCs w:val="24"/>
          <w14:ligatures w14:val="none"/>
        </w:rPr>
        <w:t xml:space="preserve"> </w:t>
      </w:r>
      <w:r w:rsidR="00CF3AE8" w:rsidRPr="0043508C">
        <w:rPr>
          <w:rFonts w:eastAsia="Calibri" w:cs="Times New Roman"/>
          <w:kern w:val="0"/>
          <w:szCs w:val="24"/>
          <w14:ligatures w14:val="none"/>
        </w:rPr>
        <w:t xml:space="preserve">zaprimi </w:t>
      </w:r>
      <w:r w:rsidR="00A87E5A">
        <w:rPr>
          <w:rFonts w:eastAsia="Calibri" w:cs="Times New Roman"/>
          <w:kern w:val="0"/>
          <w:szCs w:val="24"/>
          <w14:ligatures w14:val="none"/>
        </w:rPr>
        <w:t>obavijest</w:t>
      </w:r>
      <w:r w:rsidRPr="0043508C">
        <w:rPr>
          <w:rFonts w:eastAsia="Calibri" w:cs="Times New Roman"/>
          <w:kern w:val="0"/>
          <w:szCs w:val="24"/>
          <w14:ligatures w14:val="none"/>
        </w:rPr>
        <w:t xml:space="preserve"> da </w:t>
      </w:r>
      <w:r w:rsidR="00C8402B">
        <w:rPr>
          <w:rFonts w:eastAsia="Calibri" w:cs="Times New Roman"/>
          <w:kern w:val="0"/>
          <w:szCs w:val="24"/>
          <w14:ligatures w14:val="none"/>
        </w:rPr>
        <w:t>mu je odjavljeno</w:t>
      </w:r>
      <w:r w:rsidR="00E45112" w:rsidRPr="00CB1CB6">
        <w:rPr>
          <w:rFonts w:eastAsia="Calibri" w:cs="Times New Roman"/>
          <w:kern w:val="0"/>
          <w:szCs w:val="24"/>
          <w14:ligatures w14:val="none"/>
        </w:rPr>
        <w:t xml:space="preserve"> dosad poznato prebivalište, a nije prija</w:t>
      </w:r>
      <w:r w:rsidR="00C8402B">
        <w:rPr>
          <w:rFonts w:eastAsia="Calibri" w:cs="Times New Roman"/>
          <w:kern w:val="0"/>
          <w:szCs w:val="24"/>
          <w14:ligatures w14:val="none"/>
        </w:rPr>
        <w:t>vljeno</w:t>
      </w:r>
      <w:r w:rsidR="00E45112" w:rsidRPr="00CB1CB6">
        <w:rPr>
          <w:rFonts w:eastAsia="Calibri" w:cs="Times New Roman"/>
          <w:kern w:val="0"/>
          <w:szCs w:val="24"/>
          <w14:ligatures w14:val="none"/>
        </w:rPr>
        <w:t xml:space="preserve"> novo mjesto i adres</w:t>
      </w:r>
      <w:r w:rsidR="00C8402B">
        <w:rPr>
          <w:rFonts w:eastAsia="Calibri" w:cs="Times New Roman"/>
          <w:kern w:val="0"/>
          <w:szCs w:val="24"/>
          <w14:ligatures w14:val="none"/>
        </w:rPr>
        <w:t>a</w:t>
      </w:r>
      <w:r w:rsidR="00E45112" w:rsidRPr="00CB1CB6">
        <w:rPr>
          <w:rFonts w:eastAsia="Calibri" w:cs="Times New Roman"/>
          <w:kern w:val="0"/>
          <w:szCs w:val="24"/>
          <w14:ligatures w14:val="none"/>
        </w:rPr>
        <w:t xml:space="preserve"> prebivališta</w:t>
      </w:r>
      <w:r w:rsidR="004F3F82" w:rsidRPr="00CB1CB6">
        <w:rPr>
          <w:rFonts w:eastAsia="Calibri" w:cs="Times New Roman"/>
          <w:kern w:val="0"/>
          <w:szCs w:val="24"/>
          <w14:ligatures w14:val="none"/>
        </w:rPr>
        <w:t xml:space="preserve"> u Republici Hrvatskoj, odnosno držav</w:t>
      </w:r>
      <w:r w:rsidR="00C8402B">
        <w:rPr>
          <w:rFonts w:eastAsia="Calibri" w:cs="Times New Roman"/>
          <w:kern w:val="0"/>
          <w:szCs w:val="24"/>
          <w14:ligatures w14:val="none"/>
        </w:rPr>
        <w:t>a</w:t>
      </w:r>
      <w:r w:rsidR="004F3F82" w:rsidRPr="00CB1CB6">
        <w:rPr>
          <w:rFonts w:eastAsia="Calibri" w:cs="Times New Roman"/>
          <w:kern w:val="0"/>
          <w:szCs w:val="24"/>
          <w14:ligatures w14:val="none"/>
        </w:rPr>
        <w:t xml:space="preserve"> i mjesto u inozemstvu,</w:t>
      </w:r>
      <w:r w:rsidR="00492C57" w:rsidRPr="00CB1CB6">
        <w:rPr>
          <w:rFonts w:eastAsia="Calibri" w:cs="Times New Roman"/>
          <w:kern w:val="0"/>
          <w:szCs w:val="24"/>
          <w14:ligatures w14:val="none"/>
        </w:rPr>
        <w:t xml:space="preserve"> </w:t>
      </w:r>
      <w:r w:rsidR="00F90678" w:rsidRPr="00CB1CB6">
        <w:rPr>
          <w:rFonts w:eastAsia="Calibri" w:cs="Times New Roman"/>
          <w:kern w:val="0"/>
          <w:szCs w:val="24"/>
          <w14:ligatures w14:val="none"/>
        </w:rPr>
        <w:t>automatski</w:t>
      </w:r>
      <w:r w:rsidR="00CF3AE8" w:rsidRPr="00CB1CB6">
        <w:rPr>
          <w:rFonts w:eastAsia="Calibri" w:cs="Times New Roman"/>
          <w:kern w:val="0"/>
          <w:szCs w:val="24"/>
          <w14:ligatures w14:val="none"/>
        </w:rPr>
        <w:t xml:space="preserve"> </w:t>
      </w:r>
      <w:r w:rsidR="00492C57" w:rsidRPr="00CB1CB6">
        <w:rPr>
          <w:rFonts w:eastAsia="Calibri" w:cs="Times New Roman"/>
          <w:kern w:val="0"/>
          <w:szCs w:val="24"/>
          <w14:ligatures w14:val="none"/>
        </w:rPr>
        <w:t>će se označiti neaktivnim u re</w:t>
      </w:r>
      <w:r w:rsidR="00492C57" w:rsidRPr="0043508C">
        <w:rPr>
          <w:rFonts w:eastAsia="Calibri" w:cs="Times New Roman"/>
          <w:kern w:val="0"/>
          <w:szCs w:val="24"/>
          <w14:ligatures w14:val="none"/>
        </w:rPr>
        <w:t>gistru birača i neće se iskazivati u statistikama iz registra birača ni na izvadcima</w:t>
      </w:r>
      <w:r w:rsidR="00A32889">
        <w:rPr>
          <w:rFonts w:eastAsia="Calibri" w:cs="Times New Roman"/>
          <w:kern w:val="0"/>
          <w:szCs w:val="24"/>
          <w14:ligatures w14:val="none"/>
        </w:rPr>
        <w:t xml:space="preserve"> </w:t>
      </w:r>
      <w:r w:rsidR="00492C57" w:rsidRPr="0043508C">
        <w:rPr>
          <w:rFonts w:eastAsia="Calibri" w:cs="Times New Roman"/>
          <w:kern w:val="0"/>
          <w:szCs w:val="24"/>
          <w14:ligatures w14:val="none"/>
        </w:rPr>
        <w:t xml:space="preserve">sve </w:t>
      </w:r>
      <w:r w:rsidR="00842F2D">
        <w:rPr>
          <w:rFonts w:eastAsia="Calibri" w:cs="Times New Roman"/>
          <w:kern w:val="0"/>
          <w:szCs w:val="24"/>
          <w14:ligatures w14:val="none"/>
        </w:rPr>
        <w:t xml:space="preserve">dok ne </w:t>
      </w:r>
      <w:r w:rsidR="006E07DD">
        <w:rPr>
          <w:rFonts w:eastAsia="Calibri" w:cs="Times New Roman"/>
          <w:kern w:val="0"/>
          <w:szCs w:val="24"/>
          <w14:ligatures w14:val="none"/>
        </w:rPr>
        <w:t>prijavi</w:t>
      </w:r>
      <w:r w:rsidR="0063109B" w:rsidRPr="0063109B">
        <w:rPr>
          <w:rFonts w:eastAsia="Calibri" w:cs="Times New Roman"/>
          <w:kern w:val="0"/>
          <w:szCs w:val="24"/>
          <w14:ligatures w14:val="none"/>
        </w:rPr>
        <w:t xml:space="preserve"> svoje prebivalište</w:t>
      </w:r>
      <w:r w:rsidR="00C8402B">
        <w:rPr>
          <w:rFonts w:eastAsia="Calibri" w:cs="Times New Roman"/>
          <w:kern w:val="0"/>
          <w:szCs w:val="24"/>
          <w14:ligatures w14:val="none"/>
        </w:rPr>
        <w:t xml:space="preserve"> </w:t>
      </w:r>
      <w:r w:rsidR="00C8402B" w:rsidRPr="00C8402B">
        <w:rPr>
          <w:rFonts w:eastAsia="Calibri" w:cs="Times New Roman"/>
          <w:kern w:val="0"/>
          <w:szCs w:val="24"/>
          <w14:ligatures w14:val="none"/>
        </w:rPr>
        <w:t>sukladno zakonu kojim se uređuje</w:t>
      </w:r>
      <w:r w:rsidR="00C8402B">
        <w:rPr>
          <w:rFonts w:eastAsia="Calibri" w:cs="Times New Roman"/>
          <w:kern w:val="0"/>
          <w:szCs w:val="24"/>
          <w14:ligatures w14:val="none"/>
        </w:rPr>
        <w:t xml:space="preserve"> prebivalište.</w:t>
      </w:r>
    </w:p>
    <w:p w14:paraId="4A8E826C" w14:textId="635F228C" w:rsidR="00F90678" w:rsidRDefault="00F90678" w:rsidP="00F90678">
      <w:pPr>
        <w:pStyle w:val="Heading4"/>
        <w:rPr>
          <w:rFonts w:eastAsia="Calibri"/>
        </w:rPr>
      </w:pPr>
      <w:r>
        <w:rPr>
          <w:rFonts w:eastAsia="Calibri"/>
        </w:rPr>
        <w:lastRenderedPageBreak/>
        <w:t>Članak 14.</w:t>
      </w:r>
    </w:p>
    <w:p w14:paraId="651B22FE" w14:textId="1EFA8939" w:rsidR="00E86ACF" w:rsidRDefault="00F90678" w:rsidP="00F90678">
      <w:pPr>
        <w:spacing w:before="200"/>
        <w:rPr>
          <w:rFonts w:eastAsia="Calibri" w:cs="Times New Roman"/>
          <w:kern w:val="0"/>
          <w:szCs w:val="24"/>
          <w14:ligatures w14:val="none"/>
        </w:rPr>
      </w:pPr>
      <w:r w:rsidRPr="0043508C">
        <w:rPr>
          <w:rFonts w:eastAsia="Calibri" w:cs="Times New Roman"/>
          <w:kern w:val="0"/>
          <w:szCs w:val="24"/>
          <w14:ligatures w14:val="none"/>
        </w:rPr>
        <w:t>(</w:t>
      </w:r>
      <w:r>
        <w:rPr>
          <w:rFonts w:eastAsia="Calibri" w:cs="Times New Roman"/>
          <w:kern w:val="0"/>
          <w:szCs w:val="24"/>
          <w14:ligatures w14:val="none"/>
        </w:rPr>
        <w:t>1</w:t>
      </w:r>
      <w:r w:rsidRPr="0043508C">
        <w:rPr>
          <w:rFonts w:eastAsia="Calibri" w:cs="Times New Roman"/>
          <w:kern w:val="0"/>
          <w:szCs w:val="24"/>
          <w14:ligatures w14:val="none"/>
        </w:rPr>
        <w:t xml:space="preserve">) Ako evidencije </w:t>
      </w:r>
      <w:r w:rsidR="00E86ACF">
        <w:rPr>
          <w:rFonts w:eastAsia="Calibri" w:cs="Times New Roman"/>
          <w:kern w:val="0"/>
          <w:szCs w:val="24"/>
          <w14:ligatures w14:val="none"/>
        </w:rPr>
        <w:t xml:space="preserve">iz članka 12. </w:t>
      </w:r>
      <w:r w:rsidR="000877A0">
        <w:rPr>
          <w:rFonts w:eastAsia="Calibri" w:cs="Times New Roman"/>
          <w:kern w:val="0"/>
          <w:szCs w:val="24"/>
          <w14:ligatures w14:val="none"/>
        </w:rPr>
        <w:t xml:space="preserve">stavka 2. </w:t>
      </w:r>
      <w:r w:rsidR="00E86ACF">
        <w:rPr>
          <w:rFonts w:eastAsia="Calibri" w:cs="Times New Roman"/>
          <w:kern w:val="0"/>
          <w:szCs w:val="24"/>
          <w14:ligatures w14:val="none"/>
        </w:rPr>
        <w:t>ovoga Zakona</w:t>
      </w:r>
      <w:r w:rsidR="00452EBE">
        <w:rPr>
          <w:rFonts w:eastAsia="Calibri" w:cs="Times New Roman"/>
          <w:kern w:val="0"/>
          <w:szCs w:val="24"/>
          <w14:ligatures w14:val="none"/>
        </w:rPr>
        <w:t xml:space="preserve"> </w:t>
      </w:r>
      <w:r w:rsidRPr="0043508C">
        <w:rPr>
          <w:rFonts w:eastAsia="Calibri" w:cs="Times New Roman"/>
          <w:kern w:val="0"/>
          <w:szCs w:val="24"/>
          <w14:ligatures w14:val="none"/>
        </w:rPr>
        <w:t xml:space="preserve">ne sadrže podatak o nacionalnosti ili birač želi promijeniti </w:t>
      </w:r>
      <w:r w:rsidR="00452EBE">
        <w:rPr>
          <w:rFonts w:eastAsia="Calibri" w:cs="Times New Roman"/>
          <w:kern w:val="0"/>
          <w:szCs w:val="24"/>
          <w14:ligatures w14:val="none"/>
        </w:rPr>
        <w:t xml:space="preserve">preuzeti </w:t>
      </w:r>
      <w:r w:rsidRPr="0043508C">
        <w:rPr>
          <w:rFonts w:eastAsia="Calibri" w:cs="Times New Roman"/>
          <w:kern w:val="0"/>
          <w:szCs w:val="24"/>
          <w14:ligatures w14:val="none"/>
        </w:rPr>
        <w:t xml:space="preserve">podatak o nacionalnosti, taj se podatak upisuje, odnosno mijenja na temelju </w:t>
      </w:r>
      <w:r w:rsidR="009B2E3A">
        <w:rPr>
          <w:rFonts w:eastAsia="Calibri" w:cs="Times New Roman"/>
          <w:kern w:val="0"/>
          <w:szCs w:val="24"/>
          <w14:ligatures w14:val="none"/>
        </w:rPr>
        <w:t xml:space="preserve">osobne </w:t>
      </w:r>
      <w:r w:rsidRPr="0043508C">
        <w:rPr>
          <w:rFonts w:eastAsia="Calibri" w:cs="Times New Roman"/>
          <w:kern w:val="0"/>
          <w:szCs w:val="24"/>
          <w14:ligatures w14:val="none"/>
        </w:rPr>
        <w:t>izjave birača</w:t>
      </w:r>
      <w:r>
        <w:rPr>
          <w:rFonts w:eastAsia="Calibri" w:cs="Times New Roman"/>
          <w:kern w:val="0"/>
          <w:szCs w:val="24"/>
          <w14:ligatures w14:val="none"/>
        </w:rPr>
        <w:t>.</w:t>
      </w:r>
    </w:p>
    <w:p w14:paraId="1CD65483" w14:textId="36FCEF5B" w:rsidR="00F90678" w:rsidRDefault="00E86ACF" w:rsidP="00F90678">
      <w:pPr>
        <w:spacing w:before="200"/>
        <w:rPr>
          <w:rFonts w:eastAsia="Calibri" w:cs="Times New Roman"/>
          <w:kern w:val="0"/>
          <w:szCs w:val="24"/>
          <w14:ligatures w14:val="none"/>
        </w:rPr>
      </w:pPr>
      <w:r>
        <w:rPr>
          <w:rFonts w:eastAsia="Calibri" w:cs="Times New Roman"/>
          <w:kern w:val="0"/>
          <w:szCs w:val="24"/>
          <w14:ligatures w14:val="none"/>
        </w:rPr>
        <w:t xml:space="preserve">(2) </w:t>
      </w:r>
      <w:r w:rsidR="00F90678">
        <w:rPr>
          <w:rFonts w:eastAsia="Calibri" w:cs="Times New Roman"/>
          <w:kern w:val="0"/>
          <w:szCs w:val="24"/>
          <w14:ligatures w14:val="none"/>
        </w:rPr>
        <w:t>Na upis ili promjenu podatka o nacionalnosti primjenjuju se odredbe članka 11. ovoga Zakona.</w:t>
      </w:r>
    </w:p>
    <w:p w14:paraId="2B3BADB6" w14:textId="2E4448FB" w:rsidR="00F90678" w:rsidRDefault="00E86ACF" w:rsidP="00B4476E">
      <w:pPr>
        <w:spacing w:before="200"/>
        <w:rPr>
          <w:rFonts w:eastAsia="Calibri" w:cs="Times New Roman"/>
          <w:kern w:val="0"/>
          <w:szCs w:val="24"/>
          <w14:ligatures w14:val="none"/>
        </w:rPr>
      </w:pPr>
      <w:r>
        <w:rPr>
          <w:rFonts w:eastAsia="Calibri" w:cs="Times New Roman"/>
          <w:kern w:val="0"/>
          <w:szCs w:val="24"/>
          <w14:ligatures w14:val="none"/>
        </w:rPr>
        <w:t xml:space="preserve">(3) U registar birača </w:t>
      </w:r>
      <w:r w:rsidR="00B4476E">
        <w:rPr>
          <w:rFonts w:eastAsia="Calibri" w:cs="Times New Roman"/>
          <w:kern w:val="0"/>
          <w:szCs w:val="24"/>
          <w14:ligatures w14:val="none"/>
        </w:rPr>
        <w:t xml:space="preserve">upisuju </w:t>
      </w:r>
      <w:r w:rsidR="0097003B">
        <w:rPr>
          <w:rFonts w:eastAsia="Calibri" w:cs="Times New Roman"/>
          <w:kern w:val="0"/>
          <w:szCs w:val="24"/>
          <w14:ligatures w14:val="none"/>
        </w:rPr>
        <w:t xml:space="preserve">se </w:t>
      </w:r>
      <w:r w:rsidR="00B4476E">
        <w:rPr>
          <w:rFonts w:eastAsia="Calibri" w:cs="Times New Roman"/>
          <w:kern w:val="0"/>
          <w:szCs w:val="24"/>
          <w14:ligatures w14:val="none"/>
        </w:rPr>
        <w:t>samo podaci o nacionalnosti birača pripadnika hrvatskog naroda i pripadnika</w:t>
      </w:r>
      <w:r>
        <w:rPr>
          <w:rFonts w:eastAsia="Calibri" w:cs="Times New Roman"/>
          <w:kern w:val="0"/>
          <w:szCs w:val="24"/>
          <w14:ligatures w14:val="none"/>
        </w:rPr>
        <w:t xml:space="preserve"> nacionalnih manjina za koje se provode izbori </w:t>
      </w:r>
      <w:r w:rsidR="008E76AE">
        <w:rPr>
          <w:rFonts w:eastAsia="Calibri" w:cs="Times New Roman"/>
          <w:kern w:val="0"/>
          <w:szCs w:val="24"/>
          <w14:ligatures w14:val="none"/>
        </w:rPr>
        <w:t>po osnovi</w:t>
      </w:r>
      <w:r>
        <w:rPr>
          <w:rFonts w:eastAsia="Calibri" w:cs="Times New Roman"/>
          <w:kern w:val="0"/>
          <w:szCs w:val="24"/>
          <w14:ligatures w14:val="none"/>
        </w:rPr>
        <w:t xml:space="preserve"> nacionalne pripadnosti.</w:t>
      </w:r>
    </w:p>
    <w:p w14:paraId="4C8FF853" w14:textId="41855C90" w:rsidR="004A33BF" w:rsidRPr="00B4476E" w:rsidRDefault="004A33BF" w:rsidP="00B4476E">
      <w:pPr>
        <w:spacing w:before="200"/>
        <w:rPr>
          <w:rFonts w:eastAsia="Calibri" w:cs="Times New Roman"/>
          <w:kern w:val="0"/>
          <w:szCs w:val="24"/>
          <w14:ligatures w14:val="none"/>
        </w:rPr>
      </w:pPr>
      <w:r>
        <w:rPr>
          <w:rFonts w:eastAsia="Calibri" w:cs="Times New Roman"/>
          <w:kern w:val="0"/>
          <w:szCs w:val="24"/>
          <w14:ligatures w14:val="none"/>
        </w:rPr>
        <w:t xml:space="preserve">(4) Za birače za koje nije zaprimljen podatak o nacionalnosti u skladu s odredbama ovoga članka </w:t>
      </w:r>
      <w:r w:rsidR="00124F43">
        <w:rPr>
          <w:rFonts w:eastAsia="Calibri" w:cs="Times New Roman"/>
          <w:kern w:val="0"/>
          <w:szCs w:val="24"/>
          <w14:ligatures w14:val="none"/>
        </w:rPr>
        <w:t>podatak o</w:t>
      </w:r>
      <w:r>
        <w:rPr>
          <w:rFonts w:eastAsia="Calibri" w:cs="Times New Roman"/>
          <w:kern w:val="0"/>
          <w:szCs w:val="24"/>
          <w14:ligatures w14:val="none"/>
        </w:rPr>
        <w:t xml:space="preserve"> nacionalnosti </w:t>
      </w:r>
      <w:r w:rsidR="00124F43">
        <w:rPr>
          <w:rFonts w:eastAsia="Calibri" w:cs="Times New Roman"/>
          <w:kern w:val="0"/>
          <w:szCs w:val="24"/>
          <w14:ligatures w14:val="none"/>
        </w:rPr>
        <w:t>ne upisuje</w:t>
      </w:r>
      <w:r w:rsidR="0097003B">
        <w:rPr>
          <w:rFonts w:eastAsia="Calibri" w:cs="Times New Roman"/>
          <w:kern w:val="0"/>
          <w:szCs w:val="24"/>
          <w14:ligatures w14:val="none"/>
        </w:rPr>
        <w:t xml:space="preserve"> se</w:t>
      </w:r>
      <w:r w:rsidR="00AF449E">
        <w:rPr>
          <w:rFonts w:eastAsia="Calibri" w:cs="Times New Roman"/>
          <w:kern w:val="0"/>
          <w:szCs w:val="24"/>
          <w14:ligatures w14:val="none"/>
        </w:rPr>
        <w:t>.</w:t>
      </w:r>
    </w:p>
    <w:p w14:paraId="33EC2F4B" w14:textId="17B4A8E5" w:rsidR="00255F72" w:rsidRPr="008B7E3F" w:rsidRDefault="00255F72" w:rsidP="008B7E3F">
      <w:pPr>
        <w:pStyle w:val="Heading4"/>
      </w:pPr>
      <w:r w:rsidRPr="008B7E3F">
        <w:t>Članak 1</w:t>
      </w:r>
      <w:r w:rsidR="004A33BF">
        <w:t>5</w:t>
      </w:r>
      <w:r w:rsidRPr="008B7E3F">
        <w:t>.</w:t>
      </w:r>
    </w:p>
    <w:p w14:paraId="5510FDC0" w14:textId="71B437D1" w:rsidR="00255F72" w:rsidRPr="0043508C" w:rsidRDefault="00255F72" w:rsidP="000E405D">
      <w:pPr>
        <w:spacing w:after="0"/>
        <w:rPr>
          <w:rFonts w:eastAsia="Calibri" w:cs="Times New Roman"/>
          <w:kern w:val="0"/>
          <w:szCs w:val="24"/>
          <w14:ligatures w14:val="none"/>
        </w:rPr>
      </w:pPr>
      <w:r w:rsidRPr="0043508C">
        <w:rPr>
          <w:rFonts w:eastAsia="Calibri" w:cs="Times New Roman"/>
          <w:kern w:val="0"/>
          <w:szCs w:val="24"/>
          <w14:ligatures w14:val="none"/>
        </w:rPr>
        <w:t>(1) Iz registra birača brišu se osobe koje su izgubile biračko pravo</w:t>
      </w:r>
      <w:r w:rsidR="007462FA" w:rsidRPr="0043508C">
        <w:rPr>
          <w:rFonts w:eastAsia="Calibri" w:cs="Times New Roman"/>
          <w:kern w:val="0"/>
          <w:szCs w:val="24"/>
          <w14:ligatures w14:val="none"/>
        </w:rPr>
        <w:t>:</w:t>
      </w:r>
    </w:p>
    <w:p w14:paraId="5985A1B3" w14:textId="746F8FF5" w:rsidR="00255F72" w:rsidRPr="0043508C" w:rsidRDefault="00255F72">
      <w:pPr>
        <w:pStyle w:val="ListParagraph"/>
        <w:numPr>
          <w:ilvl w:val="0"/>
          <w:numId w:val="5"/>
        </w:numPr>
        <w:rPr>
          <w:rFonts w:eastAsia="Calibri" w:cs="Times New Roman"/>
          <w:kern w:val="0"/>
          <w:szCs w:val="24"/>
          <w14:ligatures w14:val="none"/>
        </w:rPr>
      </w:pPr>
      <w:r w:rsidRPr="0043508C">
        <w:rPr>
          <w:rFonts w:eastAsia="Calibri" w:cs="Times New Roman"/>
          <w:kern w:val="0"/>
          <w:szCs w:val="24"/>
          <w14:ligatures w14:val="none"/>
        </w:rPr>
        <w:t>smrću</w:t>
      </w:r>
    </w:p>
    <w:p w14:paraId="27099770" w14:textId="06984B66" w:rsidR="00255F72" w:rsidRPr="0043508C" w:rsidRDefault="00255F72">
      <w:pPr>
        <w:pStyle w:val="ListParagraph"/>
        <w:numPr>
          <w:ilvl w:val="0"/>
          <w:numId w:val="5"/>
        </w:numPr>
        <w:rPr>
          <w:rFonts w:eastAsia="Calibri" w:cs="Times New Roman"/>
          <w:kern w:val="0"/>
          <w:szCs w:val="24"/>
          <w14:ligatures w14:val="none"/>
        </w:rPr>
      </w:pPr>
      <w:r w:rsidRPr="0043508C">
        <w:rPr>
          <w:rFonts w:eastAsia="Calibri" w:cs="Times New Roman"/>
          <w:kern w:val="0"/>
          <w:szCs w:val="24"/>
          <w14:ligatures w14:val="none"/>
        </w:rPr>
        <w:t>prestankom hrvatsko</w:t>
      </w:r>
      <w:r w:rsidR="00570365">
        <w:rPr>
          <w:rFonts w:eastAsia="Calibri" w:cs="Times New Roman"/>
          <w:kern w:val="0"/>
          <w:szCs w:val="24"/>
          <w14:ligatures w14:val="none"/>
        </w:rPr>
        <w:t>g</w:t>
      </w:r>
      <w:r w:rsidRPr="0043508C">
        <w:rPr>
          <w:rFonts w:eastAsia="Calibri" w:cs="Times New Roman"/>
          <w:kern w:val="0"/>
          <w:szCs w:val="24"/>
          <w14:ligatures w14:val="none"/>
        </w:rPr>
        <w:t xml:space="preserve"> državljanstva.</w:t>
      </w:r>
    </w:p>
    <w:p w14:paraId="437C4280" w14:textId="4AED55DF" w:rsidR="007C78C4" w:rsidRPr="0043508C" w:rsidRDefault="007C78C4" w:rsidP="000E405D">
      <w:pPr>
        <w:spacing w:before="200"/>
        <w:rPr>
          <w:rFonts w:eastAsia="Calibri" w:cs="Times New Roman"/>
          <w:kern w:val="0"/>
          <w:szCs w:val="24"/>
          <w14:ligatures w14:val="none"/>
        </w:rPr>
      </w:pPr>
      <w:r w:rsidRPr="0043508C">
        <w:rPr>
          <w:rFonts w:eastAsia="Calibri" w:cs="Times New Roman"/>
          <w:kern w:val="0"/>
          <w:szCs w:val="24"/>
          <w14:ligatures w14:val="none"/>
        </w:rPr>
        <w:t xml:space="preserve">(2) </w:t>
      </w:r>
      <w:r w:rsidR="008B7E3F">
        <w:rPr>
          <w:rFonts w:eastAsia="Calibri" w:cs="Times New Roman"/>
          <w:kern w:val="0"/>
          <w:szCs w:val="24"/>
          <w14:ligatures w14:val="none"/>
        </w:rPr>
        <w:t>O brisanju birača</w:t>
      </w:r>
      <w:r w:rsidRPr="0043508C">
        <w:rPr>
          <w:rFonts w:eastAsia="Calibri" w:cs="Times New Roman"/>
          <w:kern w:val="0"/>
          <w:szCs w:val="24"/>
          <w14:ligatures w14:val="none"/>
        </w:rPr>
        <w:t xml:space="preserve"> upisuje</w:t>
      </w:r>
      <w:r w:rsidR="002E340F">
        <w:rPr>
          <w:rFonts w:eastAsia="Calibri" w:cs="Times New Roman"/>
          <w:kern w:val="0"/>
          <w:szCs w:val="24"/>
          <w14:ligatures w14:val="none"/>
        </w:rPr>
        <w:t xml:space="preserve"> se</w:t>
      </w:r>
      <w:r w:rsidRPr="0043508C">
        <w:rPr>
          <w:rFonts w:eastAsia="Calibri" w:cs="Times New Roman"/>
          <w:kern w:val="0"/>
          <w:szCs w:val="24"/>
          <w14:ligatures w14:val="none"/>
        </w:rPr>
        <w:t xml:space="preserve"> </w:t>
      </w:r>
      <w:r w:rsidR="008B7E3F">
        <w:rPr>
          <w:rFonts w:eastAsia="Calibri" w:cs="Times New Roman"/>
          <w:kern w:val="0"/>
          <w:szCs w:val="24"/>
          <w14:ligatures w14:val="none"/>
        </w:rPr>
        <w:t xml:space="preserve">bilješka o brisanju, </w:t>
      </w:r>
      <w:r w:rsidR="00605918" w:rsidRPr="0043508C">
        <w:rPr>
          <w:rFonts w:eastAsia="Calibri" w:cs="Times New Roman"/>
          <w:kern w:val="0"/>
          <w:szCs w:val="24"/>
          <w14:ligatures w14:val="none"/>
        </w:rPr>
        <w:t xml:space="preserve">pravna </w:t>
      </w:r>
      <w:r w:rsidRPr="0043508C">
        <w:rPr>
          <w:rFonts w:eastAsia="Calibri" w:cs="Times New Roman"/>
          <w:kern w:val="0"/>
          <w:szCs w:val="24"/>
          <w14:ligatures w14:val="none"/>
        </w:rPr>
        <w:t>osnova brisanj</w:t>
      </w:r>
      <w:r w:rsidR="008B7E3F">
        <w:rPr>
          <w:rFonts w:eastAsia="Calibri" w:cs="Times New Roman"/>
          <w:kern w:val="0"/>
          <w:szCs w:val="24"/>
          <w14:ligatures w14:val="none"/>
        </w:rPr>
        <w:t>a</w:t>
      </w:r>
      <w:r w:rsidRPr="0043508C">
        <w:rPr>
          <w:rFonts w:eastAsia="Calibri" w:cs="Times New Roman"/>
          <w:kern w:val="0"/>
          <w:szCs w:val="24"/>
          <w14:ligatures w14:val="none"/>
        </w:rPr>
        <w:t>, datum smrti</w:t>
      </w:r>
      <w:r w:rsidR="00492C57" w:rsidRPr="0043508C">
        <w:rPr>
          <w:rFonts w:eastAsia="Calibri" w:cs="Times New Roman"/>
          <w:kern w:val="0"/>
          <w:szCs w:val="24"/>
          <w14:ligatures w14:val="none"/>
        </w:rPr>
        <w:t xml:space="preserve"> ili </w:t>
      </w:r>
      <w:r w:rsidRPr="0043508C">
        <w:rPr>
          <w:rFonts w:eastAsia="Calibri" w:cs="Times New Roman"/>
          <w:kern w:val="0"/>
          <w:szCs w:val="24"/>
          <w14:ligatures w14:val="none"/>
        </w:rPr>
        <w:t>prestanka hrvatskog državljanstva i datum brisanja.</w:t>
      </w:r>
    </w:p>
    <w:p w14:paraId="66FD8893" w14:textId="713F5AF6" w:rsidR="00CF3AE8" w:rsidRPr="0043508C" w:rsidRDefault="00CF3AE8" w:rsidP="008B7E3F">
      <w:pPr>
        <w:pStyle w:val="Heading4"/>
        <w:rPr>
          <w:rFonts w:eastAsia="Times New Roman"/>
        </w:rPr>
      </w:pPr>
      <w:r w:rsidRPr="0043508C">
        <w:rPr>
          <w:rFonts w:eastAsia="Times New Roman"/>
        </w:rPr>
        <w:t>Članak 1</w:t>
      </w:r>
      <w:r w:rsidR="00763D16">
        <w:rPr>
          <w:rFonts w:eastAsia="Times New Roman"/>
        </w:rPr>
        <w:t>6</w:t>
      </w:r>
      <w:r w:rsidRPr="0043508C">
        <w:rPr>
          <w:rFonts w:eastAsia="Times New Roman"/>
        </w:rPr>
        <w:t>.</w:t>
      </w:r>
    </w:p>
    <w:p w14:paraId="4F7C877D" w14:textId="139F891C" w:rsidR="00492C57" w:rsidRPr="0043508C" w:rsidRDefault="00CF3AE8" w:rsidP="000E405D">
      <w:pPr>
        <w:spacing w:before="200"/>
        <w:rPr>
          <w:rFonts w:eastAsia="Calibri" w:cs="Times New Roman"/>
          <w:kern w:val="0"/>
          <w:szCs w:val="24"/>
          <w14:ligatures w14:val="none"/>
        </w:rPr>
      </w:pPr>
      <w:r w:rsidRPr="0043508C">
        <w:rPr>
          <w:rFonts w:eastAsia="Calibri" w:cs="Times New Roman"/>
          <w:kern w:val="0"/>
          <w:szCs w:val="24"/>
          <w14:ligatures w14:val="none"/>
        </w:rPr>
        <w:t xml:space="preserve">Birača za kojeg se ne zaprimi podatak o činjenici smrti </w:t>
      </w:r>
      <w:r w:rsidR="005D0F97" w:rsidRPr="0043508C">
        <w:rPr>
          <w:rFonts w:eastAsia="Calibri" w:cs="Times New Roman"/>
          <w:kern w:val="0"/>
          <w:szCs w:val="24"/>
          <w14:ligatures w14:val="none"/>
        </w:rPr>
        <w:t xml:space="preserve">nakon navršenih 110 godina života </w:t>
      </w:r>
      <w:r w:rsidR="00763D16">
        <w:rPr>
          <w:rFonts w:eastAsia="Calibri" w:cs="Times New Roman"/>
          <w:kern w:val="0"/>
          <w:szCs w:val="24"/>
          <w14:ligatures w14:val="none"/>
        </w:rPr>
        <w:t>automatski</w:t>
      </w:r>
      <w:r w:rsidR="005D0F97" w:rsidRPr="0043508C">
        <w:rPr>
          <w:rFonts w:eastAsia="Calibri" w:cs="Times New Roman"/>
          <w:kern w:val="0"/>
          <w:szCs w:val="24"/>
          <w14:ligatures w14:val="none"/>
        </w:rPr>
        <w:t xml:space="preserve"> će se </w:t>
      </w:r>
      <w:r w:rsidRPr="0043508C">
        <w:rPr>
          <w:rFonts w:eastAsia="Calibri" w:cs="Times New Roman"/>
          <w:kern w:val="0"/>
          <w:szCs w:val="24"/>
          <w14:ligatures w14:val="none"/>
        </w:rPr>
        <w:t xml:space="preserve">označiti neaktivnim u registru birača i neće se iskazivati u statistikama iz registra birača ni na izvadcima sve </w:t>
      </w:r>
      <w:r w:rsidR="005D0F97" w:rsidRPr="0043508C">
        <w:rPr>
          <w:rFonts w:eastAsia="Calibri" w:cs="Times New Roman"/>
          <w:kern w:val="0"/>
          <w:szCs w:val="24"/>
          <w14:ligatures w14:val="none"/>
        </w:rPr>
        <w:t xml:space="preserve">dok se ne utvrdi </w:t>
      </w:r>
      <w:r w:rsidR="0055203C">
        <w:rPr>
          <w:rFonts w:eastAsia="Calibri" w:cs="Times New Roman"/>
          <w:kern w:val="0"/>
          <w:szCs w:val="24"/>
          <w14:ligatures w14:val="none"/>
        </w:rPr>
        <w:t>činjenica života</w:t>
      </w:r>
      <w:r w:rsidRPr="0043508C">
        <w:rPr>
          <w:rFonts w:eastAsia="Calibri" w:cs="Times New Roman"/>
          <w:kern w:val="0"/>
          <w:szCs w:val="24"/>
          <w14:ligatures w14:val="none"/>
        </w:rPr>
        <w:t>.</w:t>
      </w:r>
    </w:p>
    <w:p w14:paraId="3A6E82C5" w14:textId="4C67F0BE" w:rsidR="00492C57" w:rsidRPr="008B7E3F" w:rsidRDefault="00915E21" w:rsidP="008B7E3F">
      <w:pPr>
        <w:pStyle w:val="Heading2"/>
      </w:pPr>
      <w:r w:rsidRPr="008B7E3F">
        <w:t>IV. DRŽAVLJANI DRUGIH DRŽAVA ČLANICA EUROPSKE UNIJE</w:t>
      </w:r>
    </w:p>
    <w:p w14:paraId="38A542F0" w14:textId="4F8998A6" w:rsidR="005272BF" w:rsidRPr="0043508C" w:rsidRDefault="005272BF" w:rsidP="008B7E3F">
      <w:pPr>
        <w:pStyle w:val="Heading4"/>
        <w:rPr>
          <w:rFonts w:eastAsia="Times New Roman"/>
        </w:rPr>
      </w:pPr>
      <w:r w:rsidRPr="0043508C">
        <w:rPr>
          <w:rFonts w:eastAsia="Times New Roman"/>
        </w:rPr>
        <w:t>Članak 1</w:t>
      </w:r>
      <w:r w:rsidR="00763D16">
        <w:rPr>
          <w:rFonts w:eastAsia="Times New Roman"/>
        </w:rPr>
        <w:t>7</w:t>
      </w:r>
      <w:r w:rsidRPr="0043508C">
        <w:rPr>
          <w:rFonts w:eastAsia="Times New Roman"/>
        </w:rPr>
        <w:t>.</w:t>
      </w:r>
    </w:p>
    <w:p w14:paraId="107CB0BB" w14:textId="73A8D7F8" w:rsidR="00AA039B" w:rsidRPr="0043508C" w:rsidRDefault="00AA039B" w:rsidP="000E405D">
      <w:pPr>
        <w:spacing w:before="200" w:after="0"/>
        <w:rPr>
          <w:rFonts w:eastAsia="Calibri" w:cs="Times New Roman"/>
          <w:kern w:val="0"/>
          <w:szCs w:val="24"/>
          <w14:ligatures w14:val="none"/>
        </w:rPr>
      </w:pPr>
      <w:r w:rsidRPr="0043508C">
        <w:rPr>
          <w:rFonts w:eastAsia="Calibri" w:cs="Times New Roman"/>
          <w:kern w:val="0"/>
          <w:szCs w:val="24"/>
          <w14:ligatures w14:val="none"/>
        </w:rPr>
        <w:t xml:space="preserve">(1) U evidenciju </w:t>
      </w:r>
      <w:r w:rsidR="00DD2B62" w:rsidRPr="00DD2B62">
        <w:rPr>
          <w:rFonts w:eastAsia="Calibri" w:cs="Times New Roman"/>
          <w:kern w:val="0"/>
          <w:szCs w:val="24"/>
          <w14:ligatures w14:val="none"/>
        </w:rPr>
        <w:t xml:space="preserve">birača državljana drugih država članica Europske unije koji ostvaruju biračko pravo u Republici Hrvatskoj </w:t>
      </w:r>
      <w:r w:rsidRPr="0043508C">
        <w:rPr>
          <w:rFonts w:eastAsia="Calibri" w:cs="Times New Roman"/>
          <w:kern w:val="0"/>
          <w:szCs w:val="24"/>
          <w14:ligatures w14:val="none"/>
        </w:rPr>
        <w:t>upisuju se sljedeći podaci:</w:t>
      </w:r>
    </w:p>
    <w:p w14:paraId="1A94B301" w14:textId="77777777" w:rsidR="00AA039B" w:rsidRPr="0043508C" w:rsidRDefault="00AA039B">
      <w:pPr>
        <w:pStyle w:val="ListParagraph"/>
        <w:numPr>
          <w:ilvl w:val="0"/>
          <w:numId w:val="8"/>
        </w:numPr>
        <w:rPr>
          <w:rFonts w:eastAsia="Calibri" w:cs="Times New Roman"/>
          <w:kern w:val="0"/>
          <w:szCs w:val="24"/>
          <w14:ligatures w14:val="none"/>
        </w:rPr>
      </w:pPr>
      <w:r w:rsidRPr="0043508C">
        <w:rPr>
          <w:rFonts w:eastAsia="Calibri" w:cs="Times New Roman"/>
          <w:kern w:val="0"/>
          <w:szCs w:val="24"/>
          <w14:ligatures w14:val="none"/>
        </w:rPr>
        <w:t xml:space="preserve">osobni identifikacijski broj (OIB) </w:t>
      </w:r>
    </w:p>
    <w:p w14:paraId="55A3E243" w14:textId="75E2AA2B" w:rsidR="00AA039B" w:rsidRPr="0043508C" w:rsidRDefault="00452EBE">
      <w:pPr>
        <w:pStyle w:val="ListParagraph"/>
        <w:numPr>
          <w:ilvl w:val="0"/>
          <w:numId w:val="8"/>
        </w:numPr>
        <w:rPr>
          <w:rFonts w:eastAsia="Calibri" w:cs="Times New Roman"/>
          <w:kern w:val="0"/>
          <w:szCs w:val="24"/>
          <w14:ligatures w14:val="none"/>
        </w:rPr>
      </w:pPr>
      <w:r>
        <w:rPr>
          <w:rFonts w:eastAsia="Calibri" w:cs="Times New Roman"/>
          <w:kern w:val="0"/>
          <w:szCs w:val="24"/>
          <w14:ligatures w14:val="none"/>
        </w:rPr>
        <w:t>osobno ime</w:t>
      </w:r>
    </w:p>
    <w:p w14:paraId="0B2C0753" w14:textId="2A0128E0" w:rsidR="00AA039B" w:rsidRPr="0043508C" w:rsidRDefault="00AA039B">
      <w:pPr>
        <w:pStyle w:val="ListParagraph"/>
        <w:numPr>
          <w:ilvl w:val="0"/>
          <w:numId w:val="8"/>
        </w:numPr>
        <w:rPr>
          <w:rFonts w:eastAsia="Calibri" w:cs="Times New Roman"/>
          <w:kern w:val="0"/>
          <w:szCs w:val="24"/>
          <w14:ligatures w14:val="none"/>
        </w:rPr>
      </w:pPr>
      <w:r w:rsidRPr="0043508C">
        <w:rPr>
          <w:rFonts w:eastAsia="Calibri" w:cs="Times New Roman"/>
          <w:kern w:val="0"/>
          <w:szCs w:val="24"/>
          <w14:ligatures w14:val="none"/>
        </w:rPr>
        <w:t xml:space="preserve">datum </w:t>
      </w:r>
      <w:r w:rsidR="00821105">
        <w:rPr>
          <w:rFonts w:eastAsia="Calibri" w:cs="Times New Roman"/>
          <w:kern w:val="0"/>
          <w:szCs w:val="24"/>
          <w14:ligatures w14:val="none"/>
        </w:rPr>
        <w:t xml:space="preserve">i mjesto </w:t>
      </w:r>
      <w:r w:rsidRPr="0043508C">
        <w:rPr>
          <w:rFonts w:eastAsia="Calibri" w:cs="Times New Roman"/>
          <w:kern w:val="0"/>
          <w:szCs w:val="24"/>
          <w14:ligatures w14:val="none"/>
        </w:rPr>
        <w:t>rođenja</w:t>
      </w:r>
    </w:p>
    <w:p w14:paraId="3321AC9B" w14:textId="77777777" w:rsidR="00AA039B" w:rsidRPr="0043508C" w:rsidRDefault="00AA039B">
      <w:pPr>
        <w:pStyle w:val="ListParagraph"/>
        <w:numPr>
          <w:ilvl w:val="0"/>
          <w:numId w:val="8"/>
        </w:numPr>
        <w:rPr>
          <w:rFonts w:eastAsia="Calibri" w:cs="Times New Roman"/>
          <w:kern w:val="0"/>
          <w:szCs w:val="24"/>
          <w14:ligatures w14:val="none"/>
        </w:rPr>
      </w:pPr>
      <w:r w:rsidRPr="0043508C">
        <w:rPr>
          <w:rFonts w:eastAsia="Calibri" w:cs="Times New Roman"/>
          <w:kern w:val="0"/>
          <w:szCs w:val="24"/>
          <w14:ligatures w14:val="none"/>
        </w:rPr>
        <w:t>spol</w:t>
      </w:r>
    </w:p>
    <w:p w14:paraId="2DE78BA7" w14:textId="77777777" w:rsidR="00AA039B" w:rsidRPr="0043508C" w:rsidRDefault="00AA039B">
      <w:pPr>
        <w:pStyle w:val="ListParagraph"/>
        <w:numPr>
          <w:ilvl w:val="0"/>
          <w:numId w:val="8"/>
        </w:numPr>
        <w:rPr>
          <w:rFonts w:eastAsia="Calibri" w:cs="Times New Roman"/>
          <w:kern w:val="0"/>
          <w:szCs w:val="24"/>
          <w14:ligatures w14:val="none"/>
        </w:rPr>
      </w:pPr>
      <w:r w:rsidRPr="0043508C">
        <w:rPr>
          <w:rFonts w:eastAsia="Calibri" w:cs="Times New Roman"/>
          <w:kern w:val="0"/>
          <w:szCs w:val="24"/>
          <w14:ligatures w14:val="none"/>
        </w:rPr>
        <w:t>državljanstvo</w:t>
      </w:r>
    </w:p>
    <w:p w14:paraId="26E55B3D" w14:textId="5D572CDF" w:rsidR="00AA039B" w:rsidRPr="0043508C" w:rsidRDefault="00AA039B">
      <w:pPr>
        <w:pStyle w:val="ListParagraph"/>
        <w:numPr>
          <w:ilvl w:val="0"/>
          <w:numId w:val="8"/>
        </w:numPr>
        <w:rPr>
          <w:rFonts w:eastAsia="Calibri" w:cs="Times New Roman"/>
          <w:kern w:val="0"/>
          <w:szCs w:val="24"/>
          <w14:ligatures w14:val="none"/>
        </w:rPr>
      </w:pPr>
      <w:r w:rsidRPr="0043508C">
        <w:rPr>
          <w:rFonts w:eastAsia="Calibri" w:cs="Times New Roman"/>
          <w:kern w:val="0"/>
          <w:szCs w:val="24"/>
          <w14:ligatures w14:val="none"/>
        </w:rPr>
        <w:t>prebivalište</w:t>
      </w:r>
      <w:r w:rsidR="00605918" w:rsidRPr="0043508C">
        <w:rPr>
          <w:rFonts w:eastAsia="Calibri" w:cs="Times New Roman"/>
          <w:kern w:val="0"/>
          <w:szCs w:val="24"/>
          <w14:ligatures w14:val="none"/>
        </w:rPr>
        <w:t xml:space="preserve"> ili boravište u Republici Hrvatskoj</w:t>
      </w:r>
    </w:p>
    <w:p w14:paraId="1B32F88A" w14:textId="77777777" w:rsidR="00E46A9D" w:rsidRDefault="00AA039B">
      <w:pPr>
        <w:pStyle w:val="ListParagraph"/>
        <w:numPr>
          <w:ilvl w:val="0"/>
          <w:numId w:val="8"/>
        </w:numPr>
        <w:rPr>
          <w:rFonts w:eastAsia="Calibri" w:cs="Times New Roman"/>
          <w:kern w:val="0"/>
          <w:szCs w:val="24"/>
          <w14:ligatures w14:val="none"/>
        </w:rPr>
      </w:pPr>
      <w:r w:rsidRPr="0043508C">
        <w:rPr>
          <w:rFonts w:eastAsia="Calibri" w:cs="Times New Roman"/>
          <w:kern w:val="0"/>
          <w:szCs w:val="24"/>
          <w14:ligatures w14:val="none"/>
        </w:rPr>
        <w:t>prethodno boravište u inozemstvu</w:t>
      </w:r>
    </w:p>
    <w:p w14:paraId="5F978E08" w14:textId="0B5D6EF0" w:rsidR="00E46A9D" w:rsidRDefault="00821105">
      <w:pPr>
        <w:pStyle w:val="ListParagraph"/>
        <w:numPr>
          <w:ilvl w:val="0"/>
          <w:numId w:val="8"/>
        </w:numPr>
        <w:rPr>
          <w:rFonts w:eastAsia="Calibri" w:cs="Times New Roman"/>
          <w:kern w:val="0"/>
          <w:szCs w:val="24"/>
          <w14:ligatures w14:val="none"/>
        </w:rPr>
      </w:pPr>
      <w:r>
        <w:rPr>
          <w:rFonts w:eastAsia="Calibri" w:cs="Times New Roman"/>
          <w:kern w:val="0"/>
          <w:szCs w:val="24"/>
          <w14:ligatures w14:val="none"/>
        </w:rPr>
        <w:t>ako</w:t>
      </w:r>
      <w:r w:rsidR="00E46A9D" w:rsidRPr="00E46A9D">
        <w:rPr>
          <w:rFonts w:eastAsia="Calibri" w:cs="Times New Roman"/>
          <w:kern w:val="0"/>
          <w:szCs w:val="24"/>
          <w14:ligatures w14:val="none"/>
        </w:rPr>
        <w:t xml:space="preserve"> je primjenjivo, mjesto ili izborna jedinica u matičnoj državi članici u čiji je popis birača bio posljednji put upisan</w:t>
      </w:r>
      <w:r>
        <w:rPr>
          <w:rFonts w:eastAsia="Calibri" w:cs="Times New Roman"/>
          <w:kern w:val="0"/>
          <w:szCs w:val="24"/>
          <w14:ligatures w14:val="none"/>
        </w:rPr>
        <w:t xml:space="preserve"> </w:t>
      </w:r>
    </w:p>
    <w:p w14:paraId="74663971" w14:textId="2861B930" w:rsidR="00733D60" w:rsidRDefault="00E46A9D" w:rsidP="00E46A9D">
      <w:pPr>
        <w:pStyle w:val="ListParagraph"/>
        <w:numPr>
          <w:ilvl w:val="0"/>
          <w:numId w:val="8"/>
        </w:numPr>
        <w:rPr>
          <w:rFonts w:eastAsia="Calibri" w:cs="Times New Roman"/>
          <w:kern w:val="0"/>
          <w:szCs w:val="24"/>
          <w14:ligatures w14:val="none"/>
        </w:rPr>
      </w:pPr>
      <w:r>
        <w:rPr>
          <w:rFonts w:eastAsia="Calibri" w:cs="Times New Roman"/>
          <w:kern w:val="0"/>
          <w:szCs w:val="24"/>
          <w14:ligatures w14:val="none"/>
        </w:rPr>
        <w:t>vrsta izbora za koje</w:t>
      </w:r>
      <w:r w:rsidR="00DD2B62">
        <w:rPr>
          <w:rFonts w:eastAsia="Calibri" w:cs="Times New Roman"/>
          <w:kern w:val="0"/>
          <w:szCs w:val="24"/>
          <w14:ligatures w14:val="none"/>
        </w:rPr>
        <w:t xml:space="preserve"> je</w:t>
      </w:r>
      <w:r>
        <w:rPr>
          <w:rFonts w:eastAsia="Calibri" w:cs="Times New Roman"/>
          <w:kern w:val="0"/>
          <w:szCs w:val="24"/>
          <w14:ligatures w14:val="none"/>
        </w:rPr>
        <w:t xml:space="preserve"> upisan</w:t>
      </w:r>
    </w:p>
    <w:p w14:paraId="5CBEDB40" w14:textId="46B9B50A" w:rsidR="00CC7E8F" w:rsidRPr="00E46A9D" w:rsidRDefault="00E46A9D" w:rsidP="00E46A9D">
      <w:pPr>
        <w:pStyle w:val="ListParagraph"/>
        <w:numPr>
          <w:ilvl w:val="0"/>
          <w:numId w:val="8"/>
        </w:numPr>
        <w:rPr>
          <w:rFonts w:eastAsia="Calibri" w:cs="Times New Roman"/>
          <w:kern w:val="0"/>
          <w:szCs w:val="24"/>
          <w14:ligatures w14:val="none"/>
        </w:rPr>
      </w:pPr>
      <w:r>
        <w:rPr>
          <w:rFonts w:eastAsia="Calibri" w:cs="Times New Roman"/>
          <w:kern w:val="0"/>
          <w:szCs w:val="24"/>
          <w14:ligatures w14:val="none"/>
        </w:rPr>
        <w:t>datum upisa</w:t>
      </w:r>
      <w:r w:rsidR="00453FF7">
        <w:rPr>
          <w:rFonts w:eastAsia="Calibri" w:cs="Times New Roman"/>
          <w:kern w:val="0"/>
          <w:szCs w:val="24"/>
          <w14:ligatures w14:val="none"/>
        </w:rPr>
        <w:t xml:space="preserve"> u registar birača</w:t>
      </w:r>
      <w:r w:rsidR="00605918" w:rsidRPr="00E46A9D">
        <w:rPr>
          <w:rFonts w:eastAsia="Calibri" w:cs="Times New Roman"/>
          <w:kern w:val="0"/>
          <w:szCs w:val="24"/>
          <w14:ligatures w14:val="none"/>
        </w:rPr>
        <w:t>.</w:t>
      </w:r>
    </w:p>
    <w:p w14:paraId="733308D0" w14:textId="692974DC" w:rsidR="00CC7E8F" w:rsidRPr="0043508C" w:rsidRDefault="00CC7E8F" w:rsidP="000E405D">
      <w:pPr>
        <w:spacing w:before="200"/>
        <w:rPr>
          <w:rFonts w:eastAsia="Calibri" w:cs="Times New Roman"/>
          <w:kern w:val="0"/>
          <w:szCs w:val="24"/>
          <w14:ligatures w14:val="none"/>
        </w:rPr>
      </w:pPr>
      <w:r w:rsidRPr="002E340F">
        <w:rPr>
          <w:rFonts w:eastAsia="Calibri" w:cs="Times New Roman"/>
          <w:kern w:val="0"/>
          <w:szCs w:val="24"/>
          <w14:ligatures w14:val="none"/>
        </w:rPr>
        <w:t xml:space="preserve">(2) U evidenciju </w:t>
      </w:r>
      <w:r w:rsidR="00DD2B62">
        <w:rPr>
          <w:rFonts w:eastAsia="Calibri" w:cs="Times New Roman"/>
          <w:kern w:val="0"/>
          <w:szCs w:val="24"/>
          <w14:ligatures w14:val="none"/>
        </w:rPr>
        <w:t xml:space="preserve">se </w:t>
      </w:r>
      <w:r w:rsidRPr="002E340F">
        <w:rPr>
          <w:rFonts w:eastAsia="Calibri" w:cs="Times New Roman"/>
          <w:kern w:val="0"/>
          <w:szCs w:val="24"/>
          <w14:ligatures w14:val="none"/>
        </w:rPr>
        <w:t xml:space="preserve">upisuju državljani drugih država članica Europske unije prema mjestu prebivališta ili boravišta u Republici Hrvatskoj, </w:t>
      </w:r>
      <w:r w:rsidR="00CB2E4A" w:rsidRPr="002E340F">
        <w:rPr>
          <w:rFonts w:eastAsia="Calibri" w:cs="Times New Roman"/>
          <w:kern w:val="0"/>
          <w:szCs w:val="24"/>
          <w14:ligatures w14:val="none"/>
        </w:rPr>
        <w:t xml:space="preserve">u roku i </w:t>
      </w:r>
      <w:r w:rsidRPr="002E340F">
        <w:rPr>
          <w:rFonts w:eastAsia="Calibri" w:cs="Times New Roman"/>
          <w:kern w:val="0"/>
          <w:szCs w:val="24"/>
          <w14:ligatures w14:val="none"/>
        </w:rPr>
        <w:t xml:space="preserve">uz ispunjavanje uvjeta </w:t>
      </w:r>
      <w:r w:rsidR="00CB2E4A" w:rsidRPr="002E340F">
        <w:rPr>
          <w:rFonts w:eastAsia="Calibri" w:cs="Times New Roman"/>
          <w:kern w:val="0"/>
          <w:szCs w:val="24"/>
          <w14:ligatures w14:val="none"/>
        </w:rPr>
        <w:t>utvrđenih</w:t>
      </w:r>
      <w:r w:rsidRPr="002E340F">
        <w:rPr>
          <w:rFonts w:eastAsia="Calibri" w:cs="Times New Roman"/>
          <w:kern w:val="0"/>
          <w:szCs w:val="24"/>
          <w14:ligatures w14:val="none"/>
        </w:rPr>
        <w:t xml:space="preserve"> </w:t>
      </w:r>
      <w:r w:rsidR="000C5917">
        <w:rPr>
          <w:rFonts w:eastAsia="Calibri" w:cs="Times New Roman"/>
          <w:kern w:val="0"/>
          <w:szCs w:val="24"/>
          <w14:ligatures w14:val="none"/>
        </w:rPr>
        <w:t xml:space="preserve">zakonima kojima se uređuju izbor članova u Europski parlament </w:t>
      </w:r>
      <w:r w:rsidR="00CB1CB6">
        <w:rPr>
          <w:rFonts w:eastAsia="Calibri" w:cs="Times New Roman"/>
          <w:kern w:val="0"/>
          <w:szCs w:val="24"/>
          <w14:ligatures w14:val="none"/>
        </w:rPr>
        <w:t xml:space="preserve">iz Republike Hrvatske </w:t>
      </w:r>
      <w:r w:rsidR="000C5917">
        <w:rPr>
          <w:rFonts w:eastAsia="Calibri" w:cs="Times New Roman"/>
          <w:kern w:val="0"/>
          <w:szCs w:val="24"/>
          <w14:ligatures w14:val="none"/>
        </w:rPr>
        <w:t xml:space="preserve">i </w:t>
      </w:r>
      <w:r w:rsidR="000C5917" w:rsidRPr="000C5917">
        <w:rPr>
          <w:rFonts w:eastAsia="Calibri" w:cs="Times New Roman"/>
          <w:kern w:val="0"/>
          <w:szCs w:val="24"/>
          <w14:ligatures w14:val="none"/>
        </w:rPr>
        <w:t>prav</w:t>
      </w:r>
      <w:r w:rsidR="00CB1CB6">
        <w:rPr>
          <w:rFonts w:eastAsia="Calibri" w:cs="Times New Roman"/>
          <w:kern w:val="0"/>
          <w:szCs w:val="24"/>
          <w14:ligatures w14:val="none"/>
        </w:rPr>
        <w:t>o</w:t>
      </w:r>
      <w:r w:rsidR="000C5917" w:rsidRPr="000C5917">
        <w:rPr>
          <w:rFonts w:eastAsia="Calibri" w:cs="Times New Roman"/>
          <w:kern w:val="0"/>
          <w:szCs w:val="24"/>
          <w14:ligatures w14:val="none"/>
        </w:rPr>
        <w:t xml:space="preserve"> državljana drugih država članica Europske Unije u izborima za </w:t>
      </w:r>
      <w:r w:rsidR="00F44B48">
        <w:rPr>
          <w:rFonts w:eastAsia="Calibri" w:cs="Times New Roman"/>
          <w:kern w:val="0"/>
          <w:szCs w:val="24"/>
          <w14:ligatures w14:val="none"/>
        </w:rPr>
        <w:t xml:space="preserve">članove </w:t>
      </w:r>
      <w:r w:rsidR="000C5917" w:rsidRPr="000C5917">
        <w:rPr>
          <w:rFonts w:eastAsia="Calibri" w:cs="Times New Roman"/>
          <w:kern w:val="0"/>
          <w:szCs w:val="24"/>
          <w14:ligatures w14:val="none"/>
        </w:rPr>
        <w:t>predstavničk</w:t>
      </w:r>
      <w:r w:rsidR="00F44B48">
        <w:rPr>
          <w:rFonts w:eastAsia="Calibri" w:cs="Times New Roman"/>
          <w:kern w:val="0"/>
          <w:szCs w:val="24"/>
          <w14:ligatures w14:val="none"/>
        </w:rPr>
        <w:t>ih</w:t>
      </w:r>
      <w:r w:rsidR="000C5917" w:rsidRPr="000C5917">
        <w:rPr>
          <w:rFonts w:eastAsia="Calibri" w:cs="Times New Roman"/>
          <w:kern w:val="0"/>
          <w:szCs w:val="24"/>
          <w14:ligatures w14:val="none"/>
        </w:rPr>
        <w:t xml:space="preserve"> tijela jedinica lokalne i područne (regionalne) samouprave</w:t>
      </w:r>
      <w:r w:rsidRPr="002E340F">
        <w:rPr>
          <w:rFonts w:eastAsia="Calibri" w:cs="Times New Roman"/>
          <w:kern w:val="0"/>
          <w:szCs w:val="24"/>
          <w14:ligatures w14:val="none"/>
        </w:rPr>
        <w:t>.</w:t>
      </w:r>
    </w:p>
    <w:p w14:paraId="68C7DE85" w14:textId="4C7D1F1D" w:rsidR="00CC7E8F" w:rsidRPr="0043508C" w:rsidRDefault="00605918" w:rsidP="000E405D">
      <w:pPr>
        <w:rPr>
          <w:rFonts w:eastAsia="Calibri" w:cs="Times New Roman"/>
          <w:kern w:val="0"/>
          <w:szCs w:val="24"/>
          <w14:ligatures w14:val="none"/>
        </w:rPr>
      </w:pPr>
      <w:r w:rsidRPr="0043508C">
        <w:rPr>
          <w:rFonts w:eastAsia="Calibri" w:cs="Times New Roman"/>
          <w:kern w:val="0"/>
          <w:szCs w:val="24"/>
          <w14:ligatures w14:val="none"/>
        </w:rPr>
        <w:lastRenderedPageBreak/>
        <w:t>(3) O promjeni podataka iz stavka 1. ovoga članka upisuj</w:t>
      </w:r>
      <w:r w:rsidR="000165BF">
        <w:rPr>
          <w:rFonts w:eastAsia="Calibri" w:cs="Times New Roman"/>
          <w:kern w:val="0"/>
          <w:szCs w:val="24"/>
          <w14:ligatures w14:val="none"/>
        </w:rPr>
        <w:t>u</w:t>
      </w:r>
      <w:r w:rsidRPr="0043508C">
        <w:rPr>
          <w:rFonts w:eastAsia="Calibri" w:cs="Times New Roman"/>
          <w:kern w:val="0"/>
          <w:szCs w:val="24"/>
          <w14:ligatures w14:val="none"/>
        </w:rPr>
        <w:t xml:space="preserve"> se bilješk</w:t>
      </w:r>
      <w:r w:rsidR="000165BF">
        <w:rPr>
          <w:rFonts w:eastAsia="Calibri" w:cs="Times New Roman"/>
          <w:kern w:val="0"/>
          <w:szCs w:val="24"/>
          <w14:ligatures w14:val="none"/>
        </w:rPr>
        <w:t>e</w:t>
      </w:r>
      <w:r w:rsidRPr="0043508C">
        <w:rPr>
          <w:rFonts w:eastAsia="Calibri" w:cs="Times New Roman"/>
          <w:kern w:val="0"/>
          <w:szCs w:val="24"/>
          <w14:ligatures w14:val="none"/>
        </w:rPr>
        <w:t xml:space="preserve"> o promjeni, pravna osnova promjene i datum promjene.</w:t>
      </w:r>
    </w:p>
    <w:p w14:paraId="3DADE148" w14:textId="35A14B79" w:rsidR="00AA039B" w:rsidRPr="0043508C" w:rsidRDefault="00AA039B" w:rsidP="008B7E3F">
      <w:pPr>
        <w:pStyle w:val="Heading4"/>
        <w:rPr>
          <w:rFonts w:eastAsia="Times New Roman"/>
        </w:rPr>
      </w:pPr>
      <w:r w:rsidRPr="0043508C">
        <w:rPr>
          <w:rFonts w:eastAsia="Times New Roman"/>
        </w:rPr>
        <w:t>Članak 1</w:t>
      </w:r>
      <w:r w:rsidR="00CB2E4A">
        <w:rPr>
          <w:rFonts w:eastAsia="Times New Roman"/>
        </w:rPr>
        <w:t>8</w:t>
      </w:r>
      <w:r w:rsidRPr="0043508C">
        <w:rPr>
          <w:rFonts w:eastAsia="Times New Roman"/>
        </w:rPr>
        <w:t>.</w:t>
      </w:r>
    </w:p>
    <w:p w14:paraId="6AFAE11D" w14:textId="37E07FA1" w:rsidR="00A22916" w:rsidRDefault="00DB14E2" w:rsidP="000E405D">
      <w:pPr>
        <w:spacing w:before="200"/>
        <w:rPr>
          <w:rFonts w:eastAsia="Calibri" w:cs="Times New Roman"/>
          <w:kern w:val="0"/>
          <w:szCs w:val="24"/>
          <w14:ligatures w14:val="none"/>
        </w:rPr>
      </w:pPr>
      <w:r w:rsidRPr="0062695B">
        <w:rPr>
          <w:rFonts w:eastAsia="Calibri" w:cs="Times New Roman"/>
          <w:kern w:val="0"/>
          <w:szCs w:val="24"/>
          <w14:ligatures w14:val="none"/>
        </w:rPr>
        <w:t xml:space="preserve">(1) </w:t>
      </w:r>
      <w:r w:rsidR="00A22916" w:rsidRPr="0062695B">
        <w:rPr>
          <w:rFonts w:eastAsia="Calibri" w:cs="Times New Roman"/>
          <w:kern w:val="0"/>
          <w:szCs w:val="24"/>
          <w14:ligatures w14:val="none"/>
        </w:rPr>
        <w:t xml:space="preserve">Državljani </w:t>
      </w:r>
      <w:r w:rsidR="001430D8" w:rsidRPr="0062695B">
        <w:rPr>
          <w:rFonts w:eastAsia="Calibri" w:cs="Times New Roman"/>
          <w:kern w:val="0"/>
          <w:szCs w:val="24"/>
          <w14:ligatures w14:val="none"/>
        </w:rPr>
        <w:t xml:space="preserve">drugih </w:t>
      </w:r>
      <w:r w:rsidR="00A22916" w:rsidRPr="0062695B">
        <w:rPr>
          <w:rFonts w:eastAsia="Calibri" w:cs="Times New Roman"/>
          <w:kern w:val="0"/>
          <w:szCs w:val="24"/>
          <w14:ligatures w14:val="none"/>
        </w:rPr>
        <w:t>država članica Europske unije</w:t>
      </w:r>
      <w:r w:rsidR="002E340F" w:rsidRPr="0062695B">
        <w:rPr>
          <w:rFonts w:eastAsia="Calibri" w:cs="Times New Roman"/>
          <w:kern w:val="0"/>
          <w:szCs w:val="24"/>
          <w14:ligatures w14:val="none"/>
        </w:rPr>
        <w:t>,</w:t>
      </w:r>
      <w:r w:rsidR="00A22916" w:rsidRPr="0062695B">
        <w:rPr>
          <w:rFonts w:eastAsia="Calibri" w:cs="Times New Roman"/>
          <w:kern w:val="0"/>
          <w:szCs w:val="24"/>
          <w14:ligatures w14:val="none"/>
        </w:rPr>
        <w:t xml:space="preserve"> koji žele glasovati na izborima za</w:t>
      </w:r>
      <w:r w:rsidR="0062695B" w:rsidRPr="0062695B">
        <w:rPr>
          <w:rFonts w:eastAsia="Calibri" w:cs="Times New Roman"/>
          <w:kern w:val="0"/>
          <w:szCs w:val="24"/>
          <w14:ligatures w14:val="none"/>
        </w:rPr>
        <w:t xml:space="preserve"> </w:t>
      </w:r>
      <w:r w:rsidR="002E340F" w:rsidRPr="0062695B">
        <w:rPr>
          <w:rFonts w:eastAsia="Calibri" w:cs="Times New Roman"/>
          <w:kern w:val="0"/>
          <w:szCs w:val="24"/>
          <w14:ligatures w14:val="none"/>
        </w:rPr>
        <w:t>članove u Europski parlament iz Republike Hrvatske</w:t>
      </w:r>
      <w:r w:rsidR="0062695B" w:rsidRPr="0062695B">
        <w:rPr>
          <w:rFonts w:eastAsia="Calibri" w:cs="Times New Roman"/>
          <w:kern w:val="0"/>
          <w:szCs w:val="24"/>
          <w14:ligatures w14:val="none"/>
        </w:rPr>
        <w:t xml:space="preserve">, izborima za </w:t>
      </w:r>
      <w:r w:rsidR="00F44B48">
        <w:rPr>
          <w:rFonts w:eastAsia="Calibri" w:cs="Times New Roman"/>
          <w:kern w:val="0"/>
          <w:szCs w:val="24"/>
          <w14:ligatures w14:val="none"/>
        </w:rPr>
        <w:t xml:space="preserve">članove </w:t>
      </w:r>
      <w:r w:rsidR="00A22916" w:rsidRPr="0062695B">
        <w:rPr>
          <w:rFonts w:eastAsia="Calibri" w:cs="Times New Roman"/>
          <w:kern w:val="0"/>
          <w:szCs w:val="24"/>
          <w14:ligatures w14:val="none"/>
        </w:rPr>
        <w:t>predstavničk</w:t>
      </w:r>
      <w:r w:rsidR="00F44B48">
        <w:rPr>
          <w:rFonts w:eastAsia="Calibri" w:cs="Times New Roman"/>
          <w:kern w:val="0"/>
          <w:szCs w:val="24"/>
          <w14:ligatures w14:val="none"/>
        </w:rPr>
        <w:t>ih</w:t>
      </w:r>
      <w:r w:rsidR="00A22916" w:rsidRPr="0062695B">
        <w:rPr>
          <w:rFonts w:eastAsia="Calibri" w:cs="Times New Roman"/>
          <w:kern w:val="0"/>
          <w:szCs w:val="24"/>
          <w14:ligatures w14:val="none"/>
        </w:rPr>
        <w:t xml:space="preserve"> tijela jedinica lokalne i područne (regionalne) samouprave i lokalnom referendumu upisuju se u </w:t>
      </w:r>
      <w:r w:rsidR="00F62FEC" w:rsidRPr="0062695B">
        <w:rPr>
          <w:rFonts w:eastAsia="Calibri" w:cs="Times New Roman"/>
          <w:kern w:val="0"/>
          <w:szCs w:val="24"/>
          <w14:ligatures w14:val="none"/>
        </w:rPr>
        <w:t>registar</w:t>
      </w:r>
      <w:r w:rsidR="00A22916" w:rsidRPr="0062695B">
        <w:rPr>
          <w:rFonts w:eastAsia="Calibri" w:cs="Times New Roman"/>
          <w:kern w:val="0"/>
          <w:szCs w:val="24"/>
          <w14:ligatures w14:val="none"/>
        </w:rPr>
        <w:t xml:space="preserve"> birača na temelju zahtjeva.</w:t>
      </w:r>
    </w:p>
    <w:p w14:paraId="37B79653" w14:textId="42B7E10F" w:rsidR="00763D16" w:rsidRPr="0043508C" w:rsidRDefault="00763D16" w:rsidP="000E405D">
      <w:pPr>
        <w:spacing w:before="200"/>
        <w:rPr>
          <w:rFonts w:eastAsia="Calibri" w:cs="Times New Roman"/>
          <w:kern w:val="0"/>
          <w:szCs w:val="24"/>
          <w14:ligatures w14:val="none"/>
        </w:rPr>
      </w:pPr>
      <w:r>
        <w:rPr>
          <w:rFonts w:eastAsia="Calibri" w:cs="Times New Roman"/>
          <w:kern w:val="0"/>
          <w:szCs w:val="24"/>
          <w14:ligatures w14:val="none"/>
        </w:rPr>
        <w:t xml:space="preserve">(2) </w:t>
      </w:r>
      <w:r w:rsidR="00CB2E4A" w:rsidRPr="00CB2E4A">
        <w:rPr>
          <w:rFonts w:eastAsia="Calibri" w:cs="Times New Roman"/>
          <w:kern w:val="0"/>
          <w:szCs w:val="24"/>
          <w14:ligatures w14:val="none"/>
        </w:rPr>
        <w:t>Zahtjev se</w:t>
      </w:r>
      <w:r w:rsidR="00CB2E4A">
        <w:rPr>
          <w:rFonts w:eastAsia="Calibri" w:cs="Times New Roman"/>
          <w:kern w:val="0"/>
          <w:szCs w:val="24"/>
          <w14:ligatures w14:val="none"/>
        </w:rPr>
        <w:t xml:space="preserve"> može</w:t>
      </w:r>
      <w:r w:rsidR="00CB2E4A" w:rsidRPr="00CB2E4A">
        <w:rPr>
          <w:rFonts w:eastAsia="Calibri" w:cs="Times New Roman"/>
          <w:kern w:val="0"/>
          <w:szCs w:val="24"/>
          <w14:ligatures w14:val="none"/>
        </w:rPr>
        <w:t xml:space="preserve"> podnijeti tijekom cijele godine, a u vrijeme raspisanih izbora do </w:t>
      </w:r>
      <w:r w:rsidR="00CB2E4A">
        <w:rPr>
          <w:rFonts w:eastAsia="Calibri" w:cs="Times New Roman"/>
          <w:kern w:val="0"/>
          <w:szCs w:val="24"/>
          <w14:ligatures w14:val="none"/>
        </w:rPr>
        <w:t xml:space="preserve">isteka </w:t>
      </w:r>
      <w:r w:rsidR="00CB2E4A" w:rsidRPr="00CB2E4A">
        <w:rPr>
          <w:rFonts w:eastAsia="Calibri" w:cs="Times New Roman"/>
          <w:kern w:val="0"/>
          <w:szCs w:val="24"/>
          <w14:ligatures w14:val="none"/>
        </w:rPr>
        <w:t xml:space="preserve">roka </w:t>
      </w:r>
      <w:r w:rsidR="00CB2E4A">
        <w:rPr>
          <w:rFonts w:eastAsia="Calibri" w:cs="Times New Roman"/>
          <w:kern w:val="0"/>
          <w:szCs w:val="24"/>
          <w14:ligatures w14:val="none"/>
        </w:rPr>
        <w:t>utvrđenog</w:t>
      </w:r>
      <w:r w:rsidR="00CB2E4A" w:rsidRPr="00CB2E4A">
        <w:rPr>
          <w:rFonts w:eastAsia="Calibri" w:cs="Times New Roman"/>
          <w:kern w:val="0"/>
          <w:szCs w:val="24"/>
          <w14:ligatures w14:val="none"/>
        </w:rPr>
        <w:t xml:space="preserve"> </w:t>
      </w:r>
      <w:r w:rsidR="00E54738" w:rsidRPr="00E54738">
        <w:rPr>
          <w:rFonts w:eastAsia="Calibri" w:cs="Times New Roman"/>
          <w:kern w:val="0"/>
          <w:szCs w:val="24"/>
          <w14:ligatures w14:val="none"/>
        </w:rPr>
        <w:t>zakonima kojima se uređuju izbor članova u Europski parlament iz Republike Hrvatske i pravo državljana drugih država članica Europske Unije u izborima za članove predstavničkih tijela jedinica lokalne i područne (regionalne) samouprave</w:t>
      </w:r>
      <w:r w:rsidR="00CB2E4A" w:rsidRPr="00CB2E4A">
        <w:rPr>
          <w:rFonts w:eastAsia="Calibri" w:cs="Times New Roman"/>
          <w:kern w:val="0"/>
          <w:szCs w:val="24"/>
          <w14:ligatures w14:val="none"/>
        </w:rPr>
        <w:t>.</w:t>
      </w:r>
    </w:p>
    <w:p w14:paraId="6BADFDC3" w14:textId="253A3CD3" w:rsidR="002946AD" w:rsidRPr="0043508C" w:rsidRDefault="00DB14E2" w:rsidP="000E405D">
      <w:pPr>
        <w:spacing w:before="200"/>
        <w:rPr>
          <w:rFonts w:eastAsia="Calibri" w:cs="Times New Roman"/>
          <w:kern w:val="0"/>
          <w:szCs w:val="24"/>
          <w14:ligatures w14:val="none"/>
        </w:rPr>
      </w:pPr>
      <w:r w:rsidRPr="0043508C">
        <w:rPr>
          <w:rFonts w:eastAsia="Calibri" w:cs="Times New Roman"/>
          <w:kern w:val="0"/>
          <w:szCs w:val="24"/>
          <w14:ligatures w14:val="none"/>
        </w:rPr>
        <w:t>(</w:t>
      </w:r>
      <w:r w:rsidR="00CB2E4A">
        <w:rPr>
          <w:rFonts w:eastAsia="Calibri" w:cs="Times New Roman"/>
          <w:kern w:val="0"/>
          <w:szCs w:val="24"/>
          <w14:ligatures w14:val="none"/>
        </w:rPr>
        <w:t>3</w:t>
      </w:r>
      <w:r w:rsidRPr="0043508C">
        <w:rPr>
          <w:rFonts w:eastAsia="Calibri" w:cs="Times New Roman"/>
          <w:kern w:val="0"/>
          <w:szCs w:val="24"/>
          <w14:ligatures w14:val="none"/>
        </w:rPr>
        <w:t xml:space="preserve">) Nadležno upravno tijelo obavještava </w:t>
      </w:r>
      <w:r w:rsidR="002946AD" w:rsidRPr="0043508C">
        <w:rPr>
          <w:rFonts w:eastAsia="Calibri" w:cs="Times New Roman"/>
          <w:kern w:val="0"/>
          <w:szCs w:val="24"/>
          <w14:ligatures w14:val="none"/>
        </w:rPr>
        <w:t>osobu</w:t>
      </w:r>
      <w:r w:rsidRPr="0043508C">
        <w:rPr>
          <w:rFonts w:eastAsia="Calibri" w:cs="Times New Roman"/>
          <w:kern w:val="0"/>
          <w:szCs w:val="24"/>
          <w14:ligatures w14:val="none"/>
        </w:rPr>
        <w:t xml:space="preserve"> o statusu nje</w:t>
      </w:r>
      <w:r w:rsidR="002946AD" w:rsidRPr="0043508C">
        <w:rPr>
          <w:rFonts w:eastAsia="Calibri" w:cs="Times New Roman"/>
          <w:kern w:val="0"/>
          <w:szCs w:val="24"/>
          <w14:ligatures w14:val="none"/>
        </w:rPr>
        <w:t>zina</w:t>
      </w:r>
      <w:r w:rsidRPr="0043508C">
        <w:rPr>
          <w:rFonts w:eastAsia="Calibri" w:cs="Times New Roman"/>
          <w:kern w:val="0"/>
          <w:szCs w:val="24"/>
          <w14:ligatures w14:val="none"/>
        </w:rPr>
        <w:t xml:space="preserve"> zahtjeva.</w:t>
      </w:r>
      <w:r w:rsidR="002946AD" w:rsidRPr="0043508C">
        <w:rPr>
          <w:rFonts w:eastAsia="Calibri" w:cs="Times New Roman"/>
          <w:kern w:val="0"/>
          <w:szCs w:val="24"/>
          <w14:ligatures w14:val="none"/>
        </w:rPr>
        <w:t xml:space="preserve"> U slučaju </w:t>
      </w:r>
      <w:r w:rsidR="007A7FC3">
        <w:rPr>
          <w:rFonts w:eastAsia="Calibri" w:cs="Times New Roman"/>
          <w:kern w:val="0"/>
          <w:szCs w:val="24"/>
          <w14:ligatures w14:val="none"/>
        </w:rPr>
        <w:t xml:space="preserve">odbacivanja ili </w:t>
      </w:r>
      <w:r w:rsidR="002946AD" w:rsidRPr="0043508C">
        <w:rPr>
          <w:rFonts w:eastAsia="Calibri" w:cs="Times New Roman"/>
          <w:kern w:val="0"/>
          <w:szCs w:val="24"/>
          <w14:ligatures w14:val="none"/>
        </w:rPr>
        <w:t xml:space="preserve">odbijanja zahtjeva odgovarajuće se primjenjuju odredbe članka </w:t>
      </w:r>
      <w:r w:rsidR="000F1A6E">
        <w:rPr>
          <w:rFonts w:eastAsia="Calibri" w:cs="Times New Roman"/>
          <w:kern w:val="0"/>
          <w:szCs w:val="24"/>
          <w14:ligatures w14:val="none"/>
        </w:rPr>
        <w:t>11</w:t>
      </w:r>
      <w:r w:rsidR="002946AD" w:rsidRPr="0043508C">
        <w:rPr>
          <w:rFonts w:eastAsia="Calibri" w:cs="Times New Roman"/>
          <w:kern w:val="0"/>
          <w:szCs w:val="24"/>
          <w14:ligatures w14:val="none"/>
        </w:rPr>
        <w:t xml:space="preserve">. stavaka </w:t>
      </w:r>
      <w:r w:rsidR="000F1A6E">
        <w:rPr>
          <w:rFonts w:eastAsia="Calibri" w:cs="Times New Roman"/>
          <w:kern w:val="0"/>
          <w:szCs w:val="24"/>
          <w14:ligatures w14:val="none"/>
        </w:rPr>
        <w:t>2.</w:t>
      </w:r>
      <w:r w:rsidR="000877A0">
        <w:rPr>
          <w:rFonts w:eastAsia="Calibri" w:cs="Times New Roman"/>
          <w:kern w:val="0"/>
          <w:szCs w:val="24"/>
          <w14:ligatures w14:val="none"/>
        </w:rPr>
        <w:t xml:space="preserve"> do </w:t>
      </w:r>
      <w:r w:rsidR="000F1A6E">
        <w:rPr>
          <w:rFonts w:eastAsia="Calibri" w:cs="Times New Roman"/>
          <w:kern w:val="0"/>
          <w:szCs w:val="24"/>
          <w14:ligatures w14:val="none"/>
        </w:rPr>
        <w:t>5.</w:t>
      </w:r>
      <w:r w:rsidR="002946AD" w:rsidRPr="0043508C">
        <w:rPr>
          <w:rFonts w:eastAsia="Calibri" w:cs="Times New Roman"/>
          <w:kern w:val="0"/>
          <w:szCs w:val="24"/>
          <w14:ligatures w14:val="none"/>
        </w:rPr>
        <w:t xml:space="preserve"> ovoga Zakona.</w:t>
      </w:r>
    </w:p>
    <w:p w14:paraId="42C924E5" w14:textId="019EC08F" w:rsidR="00FD3EEF" w:rsidRPr="0043508C" w:rsidRDefault="00F62FEC" w:rsidP="000E405D">
      <w:pPr>
        <w:rPr>
          <w:rFonts w:cs="Times New Roman"/>
          <w:szCs w:val="24"/>
        </w:rPr>
      </w:pPr>
      <w:r w:rsidRPr="0043508C">
        <w:rPr>
          <w:rFonts w:cs="Times New Roman"/>
          <w:szCs w:val="24"/>
        </w:rPr>
        <w:t>(</w:t>
      </w:r>
      <w:r w:rsidR="00CB2E4A">
        <w:rPr>
          <w:rFonts w:cs="Times New Roman"/>
          <w:szCs w:val="24"/>
        </w:rPr>
        <w:t>4</w:t>
      </w:r>
      <w:r w:rsidRPr="0043508C">
        <w:rPr>
          <w:rFonts w:cs="Times New Roman"/>
          <w:szCs w:val="24"/>
        </w:rPr>
        <w:t xml:space="preserve">) O promjeni osobnih podataka </w:t>
      </w:r>
      <w:r w:rsidR="002946AD" w:rsidRPr="0043508C">
        <w:rPr>
          <w:rFonts w:cs="Times New Roman"/>
          <w:szCs w:val="24"/>
        </w:rPr>
        <w:t xml:space="preserve">birača iz </w:t>
      </w:r>
      <w:r w:rsidR="00605918" w:rsidRPr="0043508C">
        <w:rPr>
          <w:rFonts w:cs="Times New Roman"/>
          <w:szCs w:val="24"/>
        </w:rPr>
        <w:t>članka 1</w:t>
      </w:r>
      <w:r w:rsidR="00763D16">
        <w:rPr>
          <w:rFonts w:cs="Times New Roman"/>
          <w:szCs w:val="24"/>
        </w:rPr>
        <w:t>7</w:t>
      </w:r>
      <w:r w:rsidR="00605918" w:rsidRPr="0043508C">
        <w:rPr>
          <w:rFonts w:cs="Times New Roman"/>
          <w:szCs w:val="24"/>
        </w:rPr>
        <w:t xml:space="preserve">. </w:t>
      </w:r>
      <w:r w:rsidR="002946AD" w:rsidRPr="0043508C">
        <w:rPr>
          <w:rFonts w:cs="Times New Roman"/>
          <w:szCs w:val="24"/>
        </w:rPr>
        <w:t xml:space="preserve">stavka 1. ovoga </w:t>
      </w:r>
      <w:r w:rsidR="00605918" w:rsidRPr="0043508C">
        <w:rPr>
          <w:rFonts w:cs="Times New Roman"/>
          <w:szCs w:val="24"/>
        </w:rPr>
        <w:t>Zakona</w:t>
      </w:r>
      <w:r w:rsidR="00DB14E2" w:rsidRPr="0043508C">
        <w:rPr>
          <w:rFonts w:cs="Times New Roman"/>
          <w:szCs w:val="24"/>
        </w:rPr>
        <w:t xml:space="preserve">, a o kojim se ne vodi službena evidencija u Republici Hrvatskoj, birač obavještava nadležno upravno tijelo. </w:t>
      </w:r>
    </w:p>
    <w:p w14:paraId="0CCCC0AC" w14:textId="3950D067" w:rsidR="002946AD" w:rsidRPr="0043508C" w:rsidRDefault="002946AD" w:rsidP="008B7E3F">
      <w:pPr>
        <w:pStyle w:val="Heading4"/>
        <w:rPr>
          <w:rFonts w:eastAsia="Times New Roman"/>
        </w:rPr>
      </w:pPr>
      <w:r w:rsidRPr="0043508C">
        <w:rPr>
          <w:rFonts w:eastAsia="Times New Roman"/>
        </w:rPr>
        <w:t>Članak 1</w:t>
      </w:r>
      <w:r w:rsidR="00E73FAE">
        <w:rPr>
          <w:rFonts w:eastAsia="Times New Roman"/>
        </w:rPr>
        <w:t>9</w:t>
      </w:r>
      <w:r w:rsidRPr="0043508C">
        <w:rPr>
          <w:rFonts w:eastAsia="Times New Roman"/>
        </w:rPr>
        <w:t>.</w:t>
      </w:r>
    </w:p>
    <w:p w14:paraId="7578DCAC" w14:textId="09329E27" w:rsidR="007462FA" w:rsidRPr="0043508C" w:rsidRDefault="007462FA" w:rsidP="000E405D">
      <w:pPr>
        <w:spacing w:after="0"/>
        <w:rPr>
          <w:rFonts w:eastAsia="Calibri" w:cs="Times New Roman"/>
          <w:kern w:val="0"/>
          <w:szCs w:val="24"/>
          <w14:ligatures w14:val="none"/>
        </w:rPr>
      </w:pPr>
      <w:r w:rsidRPr="0043508C">
        <w:rPr>
          <w:rFonts w:eastAsia="Calibri" w:cs="Times New Roman"/>
          <w:kern w:val="0"/>
          <w:szCs w:val="24"/>
          <w14:ligatures w14:val="none"/>
        </w:rPr>
        <w:t>(1) Iz registra birača brišu se državljani drugih država članica Europske unije koj</w:t>
      </w:r>
      <w:r w:rsidR="00233E34" w:rsidRPr="0043508C">
        <w:rPr>
          <w:rFonts w:eastAsia="Calibri" w:cs="Times New Roman"/>
          <w:kern w:val="0"/>
          <w:szCs w:val="24"/>
          <w14:ligatures w14:val="none"/>
        </w:rPr>
        <w:t>i</w:t>
      </w:r>
      <w:r w:rsidRPr="0043508C">
        <w:rPr>
          <w:rFonts w:eastAsia="Calibri" w:cs="Times New Roman"/>
          <w:kern w:val="0"/>
          <w:szCs w:val="24"/>
          <w14:ligatures w14:val="none"/>
        </w:rPr>
        <w:t xml:space="preserve"> su izgubil</w:t>
      </w:r>
      <w:r w:rsidR="00233E34" w:rsidRPr="0043508C">
        <w:rPr>
          <w:rFonts w:eastAsia="Calibri" w:cs="Times New Roman"/>
          <w:kern w:val="0"/>
          <w:szCs w:val="24"/>
          <w14:ligatures w14:val="none"/>
        </w:rPr>
        <w:t>i</w:t>
      </w:r>
      <w:r w:rsidRPr="0043508C">
        <w:rPr>
          <w:rFonts w:eastAsia="Calibri" w:cs="Times New Roman"/>
          <w:kern w:val="0"/>
          <w:szCs w:val="24"/>
          <w14:ligatures w14:val="none"/>
        </w:rPr>
        <w:t xml:space="preserve"> biračko pravo:</w:t>
      </w:r>
    </w:p>
    <w:p w14:paraId="38B6A414" w14:textId="77777777" w:rsidR="007462FA" w:rsidRPr="0043508C" w:rsidRDefault="007462FA">
      <w:pPr>
        <w:pStyle w:val="ListParagraph"/>
        <w:numPr>
          <w:ilvl w:val="0"/>
          <w:numId w:val="6"/>
        </w:numPr>
        <w:rPr>
          <w:rFonts w:eastAsia="Calibri" w:cs="Times New Roman"/>
          <w:kern w:val="0"/>
          <w:szCs w:val="24"/>
          <w14:ligatures w14:val="none"/>
        </w:rPr>
      </w:pPr>
      <w:r w:rsidRPr="0043508C">
        <w:rPr>
          <w:rFonts w:eastAsia="Calibri" w:cs="Times New Roman"/>
          <w:kern w:val="0"/>
          <w:szCs w:val="24"/>
          <w14:ligatures w14:val="none"/>
        </w:rPr>
        <w:t>smrću</w:t>
      </w:r>
    </w:p>
    <w:p w14:paraId="70468A02" w14:textId="77777777" w:rsidR="007462FA" w:rsidRPr="0043508C" w:rsidRDefault="007462FA">
      <w:pPr>
        <w:pStyle w:val="ListParagraph"/>
        <w:numPr>
          <w:ilvl w:val="0"/>
          <w:numId w:val="6"/>
        </w:numPr>
        <w:rPr>
          <w:rFonts w:eastAsia="Calibri" w:cs="Times New Roman"/>
          <w:kern w:val="0"/>
          <w:szCs w:val="24"/>
          <w14:ligatures w14:val="none"/>
        </w:rPr>
      </w:pPr>
      <w:r w:rsidRPr="0043508C">
        <w:rPr>
          <w:rFonts w:eastAsia="Calibri" w:cs="Times New Roman"/>
          <w:kern w:val="0"/>
          <w:szCs w:val="24"/>
          <w14:ligatures w14:val="none"/>
        </w:rPr>
        <w:t>oduzimanjem biračkog prava sukladno propisima države čiji su državljani</w:t>
      </w:r>
    </w:p>
    <w:p w14:paraId="51C154D4" w14:textId="044C1080" w:rsidR="007462FA" w:rsidRPr="0043508C" w:rsidRDefault="001940FA">
      <w:pPr>
        <w:pStyle w:val="ListParagraph"/>
        <w:numPr>
          <w:ilvl w:val="0"/>
          <w:numId w:val="6"/>
        </w:numPr>
        <w:rPr>
          <w:rFonts w:eastAsia="Calibri" w:cs="Times New Roman"/>
          <w:kern w:val="0"/>
          <w:szCs w:val="24"/>
          <w14:ligatures w14:val="none"/>
        </w:rPr>
      </w:pPr>
      <w:r w:rsidRPr="001940FA">
        <w:rPr>
          <w:rFonts w:eastAsia="Calibri" w:cs="Times New Roman"/>
          <w:kern w:val="0"/>
          <w:szCs w:val="24"/>
          <w14:ligatures w14:val="none"/>
        </w:rPr>
        <w:t>rješenjem policijske uprave odnosno policijske postaje o prestanku privremenog ili stalnog boravka u Republici Hrvatskoj</w:t>
      </w:r>
    </w:p>
    <w:p w14:paraId="03D8FE8E" w14:textId="47E70B3D" w:rsidR="007462FA" w:rsidRPr="0043508C" w:rsidRDefault="007462FA">
      <w:pPr>
        <w:pStyle w:val="ListParagraph"/>
        <w:numPr>
          <w:ilvl w:val="0"/>
          <w:numId w:val="6"/>
        </w:numPr>
        <w:rPr>
          <w:rFonts w:eastAsia="Calibri" w:cs="Times New Roman"/>
          <w:kern w:val="0"/>
          <w:szCs w:val="24"/>
          <w14:ligatures w14:val="none"/>
        </w:rPr>
      </w:pPr>
      <w:r w:rsidRPr="0043508C">
        <w:rPr>
          <w:rFonts w:eastAsia="Calibri" w:cs="Times New Roman"/>
          <w:kern w:val="0"/>
          <w:szCs w:val="24"/>
          <w14:ligatures w14:val="none"/>
        </w:rPr>
        <w:t>na osobni zahtjev.</w:t>
      </w:r>
    </w:p>
    <w:p w14:paraId="00E02063" w14:textId="19F81E53" w:rsidR="007462FA" w:rsidRPr="0043508C" w:rsidRDefault="007462FA" w:rsidP="000E405D">
      <w:pPr>
        <w:spacing w:before="200"/>
        <w:rPr>
          <w:rFonts w:eastAsia="Calibri" w:cs="Times New Roman"/>
          <w:kern w:val="0"/>
          <w:szCs w:val="24"/>
          <w14:ligatures w14:val="none"/>
        </w:rPr>
      </w:pPr>
      <w:r w:rsidRPr="0043508C">
        <w:rPr>
          <w:rFonts w:eastAsia="Calibri" w:cs="Times New Roman"/>
          <w:kern w:val="0"/>
          <w:szCs w:val="24"/>
          <w14:ligatures w14:val="none"/>
        </w:rPr>
        <w:t xml:space="preserve">(2) </w:t>
      </w:r>
      <w:r w:rsidR="008B7E3F" w:rsidRPr="008B7E3F">
        <w:rPr>
          <w:rFonts w:eastAsia="Calibri" w:cs="Times New Roman"/>
          <w:kern w:val="0"/>
          <w:szCs w:val="24"/>
          <w14:ligatures w14:val="none"/>
        </w:rPr>
        <w:t>O brisanju birača upisuje se bilješka o brisanju,</w:t>
      </w:r>
      <w:r w:rsidR="008B7E3F">
        <w:rPr>
          <w:rFonts w:eastAsia="Calibri" w:cs="Times New Roman"/>
          <w:kern w:val="0"/>
          <w:szCs w:val="24"/>
          <w14:ligatures w14:val="none"/>
        </w:rPr>
        <w:t xml:space="preserve"> pravna osnova brisanja</w:t>
      </w:r>
      <w:r w:rsidRPr="0043508C">
        <w:rPr>
          <w:rFonts w:eastAsia="Calibri" w:cs="Times New Roman"/>
          <w:kern w:val="0"/>
          <w:szCs w:val="24"/>
          <w14:ligatures w14:val="none"/>
        </w:rPr>
        <w:t xml:space="preserve"> i datum brisanja.</w:t>
      </w:r>
    </w:p>
    <w:p w14:paraId="5E02D080" w14:textId="73074273" w:rsidR="00F45065" w:rsidRPr="0043508C" w:rsidRDefault="00F45065" w:rsidP="008B7E3F">
      <w:pPr>
        <w:pStyle w:val="Heading2"/>
        <w:rPr>
          <w:rFonts w:eastAsia="Times New Roman"/>
        </w:rPr>
      </w:pPr>
      <w:r w:rsidRPr="0043508C">
        <w:rPr>
          <w:rFonts w:eastAsia="Times New Roman"/>
        </w:rPr>
        <w:t>V. PRAVO NA UVID I KORIŠTENJE PODATAKA IZ REGISTRA BIRAČA</w:t>
      </w:r>
    </w:p>
    <w:p w14:paraId="5C28F242" w14:textId="4493B436" w:rsidR="00F45065" w:rsidRPr="0043508C" w:rsidRDefault="00F45065" w:rsidP="008B7E3F">
      <w:pPr>
        <w:pStyle w:val="Heading4"/>
        <w:rPr>
          <w:rFonts w:eastAsia="Times New Roman"/>
        </w:rPr>
      </w:pPr>
      <w:r w:rsidRPr="0043508C">
        <w:rPr>
          <w:rFonts w:eastAsia="Times New Roman"/>
        </w:rPr>
        <w:t xml:space="preserve">Članak </w:t>
      </w:r>
      <w:r w:rsidR="00E73FAE">
        <w:rPr>
          <w:rFonts w:eastAsia="Times New Roman"/>
        </w:rPr>
        <w:t>20</w:t>
      </w:r>
      <w:r w:rsidRPr="0043508C">
        <w:rPr>
          <w:rFonts w:eastAsia="Times New Roman"/>
        </w:rPr>
        <w:t>.</w:t>
      </w:r>
    </w:p>
    <w:p w14:paraId="47CC88EE" w14:textId="1296B0AA" w:rsidR="00F45065" w:rsidRPr="0043508C" w:rsidRDefault="00F45065" w:rsidP="000E405D">
      <w:pPr>
        <w:rPr>
          <w:rFonts w:eastAsia="Calibri" w:cs="Times New Roman"/>
          <w:kern w:val="0"/>
          <w:szCs w:val="24"/>
          <w14:ligatures w14:val="none"/>
        </w:rPr>
      </w:pPr>
      <w:r w:rsidRPr="0043508C">
        <w:rPr>
          <w:rFonts w:eastAsia="Calibri" w:cs="Times New Roman"/>
          <w:kern w:val="0"/>
          <w:szCs w:val="24"/>
          <w14:ligatures w14:val="none"/>
        </w:rPr>
        <w:t>(1) Birač ima pravo uvida u svoj upis u regis</w:t>
      </w:r>
      <w:r w:rsidR="008E76AE">
        <w:rPr>
          <w:rFonts w:eastAsia="Calibri" w:cs="Times New Roman"/>
          <w:kern w:val="0"/>
          <w:szCs w:val="24"/>
          <w14:ligatures w14:val="none"/>
        </w:rPr>
        <w:t>tru</w:t>
      </w:r>
      <w:r w:rsidRPr="0043508C">
        <w:rPr>
          <w:rFonts w:eastAsia="Calibri" w:cs="Times New Roman"/>
          <w:kern w:val="0"/>
          <w:szCs w:val="24"/>
          <w14:ligatures w14:val="none"/>
        </w:rPr>
        <w:t xml:space="preserve"> birača putem sustava e-Građani ili neposredno u nadležnom upravnom tijelu</w:t>
      </w:r>
      <w:r w:rsidR="00452EBE">
        <w:rPr>
          <w:rFonts w:eastAsia="Calibri" w:cs="Times New Roman"/>
          <w:kern w:val="0"/>
          <w:szCs w:val="24"/>
          <w14:ligatures w14:val="none"/>
        </w:rPr>
        <w:t>.</w:t>
      </w:r>
    </w:p>
    <w:p w14:paraId="0CADF54B" w14:textId="34B2EB1D" w:rsidR="00F45065" w:rsidRPr="0043508C" w:rsidRDefault="00F45065" w:rsidP="000E405D">
      <w:pPr>
        <w:rPr>
          <w:rFonts w:eastAsia="Calibri" w:cs="Times New Roman"/>
          <w:kern w:val="0"/>
          <w:szCs w:val="24"/>
          <w14:ligatures w14:val="none"/>
        </w:rPr>
      </w:pPr>
      <w:r w:rsidRPr="0043508C">
        <w:rPr>
          <w:rFonts w:eastAsia="Calibri" w:cs="Times New Roman"/>
          <w:kern w:val="0"/>
          <w:szCs w:val="24"/>
          <w14:ligatures w14:val="none"/>
        </w:rPr>
        <w:t xml:space="preserve">(2) O podacima upisanim u registar birača na zahtjev birača </w:t>
      </w:r>
      <w:r w:rsidR="000877A0">
        <w:rPr>
          <w:rFonts w:eastAsia="Calibri" w:cs="Times New Roman"/>
          <w:kern w:val="0"/>
          <w:szCs w:val="24"/>
          <w14:ligatures w14:val="none"/>
        </w:rPr>
        <w:t>izdaje se</w:t>
      </w:r>
      <w:r w:rsidRPr="0043508C">
        <w:rPr>
          <w:rFonts w:eastAsia="Calibri" w:cs="Times New Roman"/>
          <w:kern w:val="0"/>
          <w:szCs w:val="24"/>
          <w14:ligatures w14:val="none"/>
        </w:rPr>
        <w:t xml:space="preserve"> potvrda.</w:t>
      </w:r>
    </w:p>
    <w:p w14:paraId="7B1CEBB3" w14:textId="13F3AE66" w:rsidR="00F45065" w:rsidRPr="0043508C" w:rsidRDefault="00F45065" w:rsidP="008B7E3F">
      <w:pPr>
        <w:pStyle w:val="Heading4"/>
        <w:rPr>
          <w:rFonts w:eastAsia="Times New Roman"/>
        </w:rPr>
      </w:pPr>
      <w:r w:rsidRPr="0043508C">
        <w:rPr>
          <w:rFonts w:eastAsia="Times New Roman"/>
        </w:rPr>
        <w:t xml:space="preserve">Članak </w:t>
      </w:r>
      <w:r w:rsidR="00E73FAE">
        <w:rPr>
          <w:rFonts w:eastAsia="Times New Roman"/>
        </w:rPr>
        <w:t>21</w:t>
      </w:r>
      <w:r w:rsidRPr="0043508C">
        <w:rPr>
          <w:rFonts w:eastAsia="Times New Roman"/>
        </w:rPr>
        <w:t>.</w:t>
      </w:r>
    </w:p>
    <w:p w14:paraId="21428943" w14:textId="3F0E4BA1" w:rsidR="00FB106E" w:rsidRPr="0043508C" w:rsidRDefault="00FB106E" w:rsidP="000E405D">
      <w:pPr>
        <w:rPr>
          <w:rFonts w:eastAsia="Calibri" w:cs="Times New Roman"/>
          <w:kern w:val="0"/>
          <w:szCs w:val="24"/>
          <w14:ligatures w14:val="none"/>
        </w:rPr>
      </w:pPr>
      <w:r w:rsidRPr="0043508C">
        <w:rPr>
          <w:rFonts w:eastAsia="Calibri" w:cs="Times New Roman"/>
          <w:kern w:val="0"/>
          <w:szCs w:val="24"/>
          <w14:ligatures w14:val="none"/>
        </w:rPr>
        <w:t>(</w:t>
      </w:r>
      <w:r w:rsidR="00071802">
        <w:rPr>
          <w:rFonts w:eastAsia="Calibri" w:cs="Times New Roman"/>
          <w:kern w:val="0"/>
          <w:szCs w:val="24"/>
          <w14:ligatures w14:val="none"/>
        </w:rPr>
        <w:t>1</w:t>
      </w:r>
      <w:r w:rsidRPr="0043508C">
        <w:rPr>
          <w:rFonts w:eastAsia="Calibri" w:cs="Times New Roman"/>
          <w:kern w:val="0"/>
          <w:szCs w:val="24"/>
          <w14:ligatures w14:val="none"/>
        </w:rPr>
        <w:t xml:space="preserve">) Članovi predstavničkih tijela </w:t>
      </w:r>
      <w:r w:rsidR="00782F13">
        <w:rPr>
          <w:rFonts w:eastAsia="Calibri" w:cs="Times New Roman"/>
          <w:kern w:val="0"/>
          <w:szCs w:val="24"/>
          <w14:ligatures w14:val="none"/>
        </w:rPr>
        <w:t xml:space="preserve">dok obavljaju dužnost </w:t>
      </w:r>
      <w:r w:rsidRPr="0043508C">
        <w:rPr>
          <w:rFonts w:eastAsia="Calibri" w:cs="Times New Roman"/>
          <w:kern w:val="0"/>
          <w:szCs w:val="24"/>
          <w14:ligatures w14:val="none"/>
        </w:rPr>
        <w:t xml:space="preserve">imaju pravo uvida u podatke upisane u registar birača, koji se odnose na </w:t>
      </w:r>
      <w:r w:rsidR="00452EBE">
        <w:rPr>
          <w:rFonts w:eastAsia="Calibri" w:cs="Times New Roman"/>
          <w:kern w:val="0"/>
          <w:szCs w:val="24"/>
          <w14:ligatures w14:val="none"/>
        </w:rPr>
        <w:t>osobno ime</w:t>
      </w:r>
      <w:r w:rsidR="008C38AE">
        <w:rPr>
          <w:rFonts w:eastAsia="Calibri" w:cs="Times New Roman"/>
          <w:kern w:val="0"/>
          <w:szCs w:val="24"/>
          <w14:ligatures w14:val="none"/>
        </w:rPr>
        <w:t xml:space="preserve"> i prebivalište birača</w:t>
      </w:r>
      <w:r w:rsidRPr="0043508C">
        <w:rPr>
          <w:rFonts w:eastAsia="Calibri" w:cs="Times New Roman"/>
          <w:kern w:val="0"/>
          <w:szCs w:val="24"/>
          <w14:ligatures w14:val="none"/>
        </w:rPr>
        <w:t xml:space="preserve">, u nadležnom upravnom tijelu uz nadzor službene osobe, sukladno </w:t>
      </w:r>
      <w:r w:rsidR="000F1A6E">
        <w:rPr>
          <w:rFonts w:eastAsia="Calibri" w:cs="Times New Roman"/>
          <w:kern w:val="0"/>
          <w:szCs w:val="24"/>
          <w14:ligatures w14:val="none"/>
        </w:rPr>
        <w:t>zakonima</w:t>
      </w:r>
      <w:r w:rsidR="00F02DC9">
        <w:rPr>
          <w:rFonts w:eastAsia="Calibri" w:cs="Times New Roman"/>
          <w:kern w:val="0"/>
          <w:szCs w:val="24"/>
          <w14:ligatures w14:val="none"/>
        </w:rPr>
        <w:t xml:space="preserve"> kojima se uređuju</w:t>
      </w:r>
      <w:r w:rsidR="00F02DC9" w:rsidRPr="00F02DC9">
        <w:t xml:space="preserve"> </w:t>
      </w:r>
      <w:r w:rsidR="00F02DC9" w:rsidRPr="00F02DC9">
        <w:rPr>
          <w:rFonts w:eastAsia="Calibri" w:cs="Times New Roman"/>
          <w:kern w:val="0"/>
          <w:szCs w:val="24"/>
          <w14:ligatures w14:val="none"/>
        </w:rPr>
        <w:t>izbori za zastupnike u Hrvatski sabor</w:t>
      </w:r>
      <w:r w:rsidR="00F02DC9">
        <w:rPr>
          <w:rFonts w:eastAsia="Calibri" w:cs="Times New Roman"/>
          <w:kern w:val="0"/>
          <w:szCs w:val="24"/>
          <w14:ligatures w14:val="none"/>
        </w:rPr>
        <w:t xml:space="preserve"> i sustav lokalne i područne (regionalne) samouprave</w:t>
      </w:r>
      <w:r w:rsidR="00782F13">
        <w:rPr>
          <w:rFonts w:eastAsia="Calibri" w:cs="Times New Roman"/>
          <w:kern w:val="0"/>
          <w:szCs w:val="24"/>
          <w14:ligatures w14:val="none"/>
        </w:rPr>
        <w:t>.</w:t>
      </w:r>
    </w:p>
    <w:p w14:paraId="0D18FC7B" w14:textId="7EFE7DA2" w:rsidR="00FB106E" w:rsidRPr="0043508C" w:rsidRDefault="00FB106E" w:rsidP="000E405D">
      <w:pPr>
        <w:rPr>
          <w:rFonts w:eastAsia="Calibri" w:cs="Times New Roman"/>
          <w:kern w:val="0"/>
          <w:szCs w:val="24"/>
          <w14:ligatures w14:val="none"/>
        </w:rPr>
      </w:pPr>
      <w:r w:rsidRPr="0043508C">
        <w:rPr>
          <w:rFonts w:eastAsia="Calibri" w:cs="Times New Roman"/>
          <w:kern w:val="0"/>
          <w:szCs w:val="24"/>
          <w14:ligatures w14:val="none"/>
        </w:rPr>
        <w:t>(</w:t>
      </w:r>
      <w:r w:rsidR="00071802">
        <w:rPr>
          <w:rFonts w:eastAsia="Calibri" w:cs="Times New Roman"/>
          <w:kern w:val="0"/>
          <w:szCs w:val="24"/>
          <w14:ligatures w14:val="none"/>
        </w:rPr>
        <w:t>2</w:t>
      </w:r>
      <w:r w:rsidRPr="0043508C">
        <w:rPr>
          <w:rFonts w:eastAsia="Calibri" w:cs="Times New Roman"/>
          <w:kern w:val="0"/>
          <w:szCs w:val="24"/>
          <w14:ligatures w14:val="none"/>
        </w:rPr>
        <w:t>) Prilikom</w:t>
      </w:r>
      <w:r w:rsidR="000877A0">
        <w:rPr>
          <w:rFonts w:eastAsia="Calibri" w:cs="Times New Roman"/>
          <w:kern w:val="0"/>
          <w:szCs w:val="24"/>
          <w14:ligatures w14:val="none"/>
        </w:rPr>
        <w:t xml:space="preserve"> </w:t>
      </w:r>
      <w:r w:rsidR="00B6649A" w:rsidRPr="0043508C">
        <w:rPr>
          <w:rFonts w:eastAsia="Calibri" w:cs="Times New Roman"/>
          <w:kern w:val="0"/>
          <w:szCs w:val="24"/>
          <w14:ligatures w14:val="none"/>
        </w:rPr>
        <w:t>uvida nije dopušteno snimanje, zapisivanje ili bilo koji drugi oblik bilježenja osobnih podataka birača.</w:t>
      </w:r>
    </w:p>
    <w:p w14:paraId="72D368B8" w14:textId="3C5729C5" w:rsidR="00B6649A" w:rsidRPr="0043508C" w:rsidRDefault="00B6649A" w:rsidP="00402E07">
      <w:pPr>
        <w:pStyle w:val="Heading4"/>
        <w:rPr>
          <w:rFonts w:eastAsia="Times New Roman"/>
        </w:rPr>
      </w:pPr>
      <w:r w:rsidRPr="0043508C">
        <w:rPr>
          <w:rFonts w:eastAsia="Times New Roman"/>
        </w:rPr>
        <w:lastRenderedPageBreak/>
        <w:t xml:space="preserve">Članak </w:t>
      </w:r>
      <w:r w:rsidR="00E73FAE">
        <w:rPr>
          <w:rFonts w:eastAsia="Times New Roman"/>
        </w:rPr>
        <w:t>22</w:t>
      </w:r>
      <w:r w:rsidR="00DD3D97" w:rsidRPr="0043508C">
        <w:rPr>
          <w:rFonts w:eastAsia="Times New Roman"/>
        </w:rPr>
        <w:t>.</w:t>
      </w:r>
    </w:p>
    <w:p w14:paraId="26F1AD8A" w14:textId="681A6EE2" w:rsidR="00926ECB" w:rsidRPr="0043508C" w:rsidRDefault="00926ECB" w:rsidP="000E405D">
      <w:pPr>
        <w:rPr>
          <w:rFonts w:eastAsia="Calibri" w:cs="Times New Roman"/>
          <w:kern w:val="0"/>
          <w:szCs w:val="24"/>
          <w14:ligatures w14:val="none"/>
        </w:rPr>
      </w:pPr>
      <w:r w:rsidRPr="0043508C">
        <w:rPr>
          <w:rFonts w:eastAsia="Calibri" w:cs="Times New Roman"/>
          <w:kern w:val="0"/>
          <w:szCs w:val="24"/>
          <w14:ligatures w14:val="none"/>
        </w:rPr>
        <w:t>(1) Nakon objave pravovaljanih kandidacijskih lista, sudionici u izbornom postupku</w:t>
      </w:r>
      <w:r w:rsidR="001F4061" w:rsidRPr="0043508C">
        <w:rPr>
          <w:rFonts w:eastAsia="Calibri" w:cs="Times New Roman"/>
          <w:kern w:val="0"/>
          <w:szCs w:val="24"/>
          <w14:ligatures w14:val="none"/>
        </w:rPr>
        <w:t xml:space="preserve"> </w:t>
      </w:r>
      <w:r w:rsidR="00E4540A" w:rsidRPr="0043508C">
        <w:rPr>
          <w:rFonts w:eastAsia="Calibri" w:cs="Times New Roman"/>
          <w:kern w:val="0"/>
          <w:szCs w:val="24"/>
          <w14:ligatures w14:val="none"/>
        </w:rPr>
        <w:t xml:space="preserve">mogu zatražiti podatke </w:t>
      </w:r>
      <w:r w:rsidRPr="0043508C">
        <w:rPr>
          <w:rFonts w:eastAsia="Calibri" w:cs="Times New Roman"/>
          <w:kern w:val="0"/>
          <w:szCs w:val="24"/>
          <w14:ligatures w14:val="none"/>
        </w:rPr>
        <w:t xml:space="preserve">iz registra birača koji se odnose na </w:t>
      </w:r>
      <w:r w:rsidR="00452EBE">
        <w:rPr>
          <w:rFonts w:eastAsia="Calibri" w:cs="Times New Roman"/>
          <w:kern w:val="0"/>
          <w:szCs w:val="24"/>
          <w14:ligatures w14:val="none"/>
        </w:rPr>
        <w:t>osobno ime</w:t>
      </w:r>
      <w:r w:rsidRPr="0043508C">
        <w:rPr>
          <w:rFonts w:eastAsia="Calibri" w:cs="Times New Roman"/>
          <w:kern w:val="0"/>
          <w:szCs w:val="24"/>
          <w14:ligatures w14:val="none"/>
        </w:rPr>
        <w:t xml:space="preserve"> i </w:t>
      </w:r>
      <w:r w:rsidR="005665B9">
        <w:rPr>
          <w:rFonts w:eastAsia="Calibri" w:cs="Times New Roman"/>
          <w:kern w:val="0"/>
          <w:szCs w:val="24"/>
          <w14:ligatures w14:val="none"/>
        </w:rPr>
        <w:t>prebivalište</w:t>
      </w:r>
      <w:r w:rsidRPr="0043508C">
        <w:rPr>
          <w:rFonts w:eastAsia="Calibri" w:cs="Times New Roman"/>
          <w:kern w:val="0"/>
          <w:szCs w:val="24"/>
          <w14:ligatures w14:val="none"/>
        </w:rPr>
        <w:t xml:space="preserve"> birača po</w:t>
      </w:r>
      <w:r w:rsidR="001F4061" w:rsidRPr="0043508C">
        <w:rPr>
          <w:rFonts w:eastAsia="Calibri" w:cs="Times New Roman"/>
          <w:kern w:val="0"/>
          <w:szCs w:val="24"/>
          <w14:ligatures w14:val="none"/>
        </w:rPr>
        <w:t xml:space="preserve"> </w:t>
      </w:r>
      <w:r w:rsidRPr="0043508C">
        <w:rPr>
          <w:rFonts w:eastAsia="Calibri" w:cs="Times New Roman"/>
          <w:kern w:val="0"/>
          <w:szCs w:val="24"/>
          <w14:ligatures w14:val="none"/>
        </w:rPr>
        <w:t>općinama,</w:t>
      </w:r>
      <w:r w:rsidR="00805AF0">
        <w:rPr>
          <w:rFonts w:eastAsia="Calibri" w:cs="Times New Roman"/>
          <w:kern w:val="0"/>
          <w:szCs w:val="24"/>
          <w14:ligatures w14:val="none"/>
        </w:rPr>
        <w:t xml:space="preserve"> </w:t>
      </w:r>
      <w:r w:rsidRPr="0043508C">
        <w:rPr>
          <w:rFonts w:eastAsia="Calibri" w:cs="Times New Roman"/>
          <w:kern w:val="0"/>
          <w:szCs w:val="24"/>
          <w14:ligatures w14:val="none"/>
        </w:rPr>
        <w:t>gradovima, županijama</w:t>
      </w:r>
      <w:r w:rsidR="000F1A6E">
        <w:rPr>
          <w:rFonts w:eastAsia="Calibri" w:cs="Times New Roman"/>
          <w:kern w:val="0"/>
          <w:szCs w:val="24"/>
          <w14:ligatures w14:val="none"/>
        </w:rPr>
        <w:t xml:space="preserve">, </w:t>
      </w:r>
      <w:r w:rsidRPr="0043508C">
        <w:rPr>
          <w:rFonts w:eastAsia="Calibri" w:cs="Times New Roman"/>
          <w:kern w:val="0"/>
          <w:szCs w:val="24"/>
          <w14:ligatures w14:val="none"/>
        </w:rPr>
        <w:t xml:space="preserve">za područje cijele Republike Hrvatske </w:t>
      </w:r>
      <w:r w:rsidR="001F4061" w:rsidRPr="0043508C">
        <w:rPr>
          <w:rFonts w:eastAsia="Calibri" w:cs="Times New Roman"/>
          <w:kern w:val="0"/>
          <w:szCs w:val="24"/>
          <w14:ligatures w14:val="none"/>
        </w:rPr>
        <w:t xml:space="preserve">ili po državama </w:t>
      </w:r>
      <w:r w:rsidR="00402E07" w:rsidRPr="00402E07">
        <w:rPr>
          <w:rFonts w:eastAsia="Calibri" w:cs="Times New Roman"/>
          <w:kern w:val="0"/>
          <w:szCs w:val="24"/>
          <w14:ligatures w14:val="none"/>
        </w:rPr>
        <w:t>u inozemstvu</w:t>
      </w:r>
      <w:r w:rsidR="00402E07">
        <w:rPr>
          <w:rFonts w:eastAsia="Calibri" w:cs="Times New Roman"/>
          <w:kern w:val="0"/>
          <w:szCs w:val="24"/>
          <w14:ligatures w14:val="none"/>
        </w:rPr>
        <w:t xml:space="preserve">, </w:t>
      </w:r>
      <w:r w:rsidRPr="0043508C">
        <w:rPr>
          <w:rFonts w:eastAsia="Calibri" w:cs="Times New Roman"/>
          <w:kern w:val="0"/>
          <w:szCs w:val="24"/>
          <w14:ligatures w14:val="none"/>
        </w:rPr>
        <w:t xml:space="preserve">ovisno o vrsti izbora ili referenduma </w:t>
      </w:r>
      <w:r w:rsidR="00402E07">
        <w:rPr>
          <w:rFonts w:eastAsia="Calibri" w:cs="Times New Roman"/>
          <w:kern w:val="0"/>
          <w:szCs w:val="24"/>
          <w14:ligatures w14:val="none"/>
        </w:rPr>
        <w:t>te</w:t>
      </w:r>
      <w:r w:rsidRPr="0043508C">
        <w:rPr>
          <w:rFonts w:eastAsia="Calibri" w:cs="Times New Roman"/>
          <w:kern w:val="0"/>
          <w:szCs w:val="24"/>
          <w14:ligatures w14:val="none"/>
        </w:rPr>
        <w:t xml:space="preserve"> području, odnosno izbornoj jedinici </w:t>
      </w:r>
      <w:r w:rsidR="00E730A0" w:rsidRPr="0043508C">
        <w:rPr>
          <w:rFonts w:eastAsia="Calibri" w:cs="Times New Roman"/>
          <w:kern w:val="0"/>
          <w:szCs w:val="24"/>
          <w14:ligatures w14:val="none"/>
        </w:rPr>
        <w:t>u kojoj se kandidiraju.</w:t>
      </w:r>
    </w:p>
    <w:p w14:paraId="0979E1E3" w14:textId="7E88ADC1" w:rsidR="00E730A0" w:rsidRPr="0043508C" w:rsidRDefault="00E730A0" w:rsidP="000E405D">
      <w:pPr>
        <w:rPr>
          <w:rFonts w:eastAsia="Calibri" w:cs="Times New Roman"/>
          <w:kern w:val="0"/>
          <w:szCs w:val="24"/>
          <w14:ligatures w14:val="none"/>
        </w:rPr>
      </w:pPr>
      <w:r w:rsidRPr="0043508C">
        <w:rPr>
          <w:rFonts w:eastAsia="Calibri" w:cs="Times New Roman"/>
          <w:kern w:val="0"/>
          <w:szCs w:val="24"/>
          <w14:ligatures w14:val="none"/>
        </w:rPr>
        <w:t xml:space="preserve">(2) Kada se provode izbori </w:t>
      </w:r>
      <w:r w:rsidR="008E76AE">
        <w:rPr>
          <w:rFonts w:eastAsia="Calibri" w:cs="Times New Roman"/>
          <w:kern w:val="0"/>
          <w:szCs w:val="24"/>
          <w14:ligatures w14:val="none"/>
        </w:rPr>
        <w:t>po</w:t>
      </w:r>
      <w:r w:rsidRPr="0043508C">
        <w:rPr>
          <w:rFonts w:eastAsia="Calibri" w:cs="Times New Roman"/>
          <w:kern w:val="0"/>
          <w:szCs w:val="24"/>
          <w14:ligatures w14:val="none"/>
        </w:rPr>
        <w:t xml:space="preserve"> osnov</w:t>
      </w:r>
      <w:r w:rsidR="008E76AE">
        <w:rPr>
          <w:rFonts w:eastAsia="Calibri" w:cs="Times New Roman"/>
          <w:kern w:val="0"/>
          <w:szCs w:val="24"/>
          <w14:ligatures w14:val="none"/>
        </w:rPr>
        <w:t>i</w:t>
      </w:r>
      <w:r w:rsidRPr="0043508C">
        <w:rPr>
          <w:rFonts w:eastAsia="Calibri" w:cs="Times New Roman"/>
          <w:kern w:val="0"/>
          <w:szCs w:val="24"/>
          <w14:ligatures w14:val="none"/>
        </w:rPr>
        <w:t xml:space="preserve"> nacionalne pripadnosti</w:t>
      </w:r>
      <w:r w:rsidR="00402E07">
        <w:rPr>
          <w:rFonts w:eastAsia="Calibri" w:cs="Times New Roman"/>
          <w:kern w:val="0"/>
          <w:szCs w:val="24"/>
          <w14:ligatures w14:val="none"/>
        </w:rPr>
        <w:t>,</w:t>
      </w:r>
      <w:r w:rsidRPr="0043508C">
        <w:rPr>
          <w:rFonts w:eastAsia="Calibri" w:cs="Times New Roman"/>
          <w:kern w:val="0"/>
          <w:szCs w:val="24"/>
          <w14:ligatures w14:val="none"/>
        </w:rPr>
        <w:t xml:space="preserve"> </w:t>
      </w:r>
      <w:r w:rsidR="008863CE" w:rsidRPr="0043508C">
        <w:rPr>
          <w:rFonts w:eastAsia="Calibri" w:cs="Times New Roman"/>
          <w:kern w:val="0"/>
          <w:szCs w:val="24"/>
          <w14:ligatures w14:val="none"/>
        </w:rPr>
        <w:t>sudionici u izbornom postupku</w:t>
      </w:r>
      <w:r w:rsidR="001F4061" w:rsidRPr="0043508C">
        <w:rPr>
          <w:rFonts w:eastAsia="Calibri" w:cs="Times New Roman"/>
          <w:kern w:val="0"/>
          <w:szCs w:val="24"/>
          <w14:ligatures w14:val="none"/>
        </w:rPr>
        <w:t xml:space="preserve"> mogu, </w:t>
      </w:r>
      <w:r w:rsidR="00021D19">
        <w:rPr>
          <w:rFonts w:eastAsia="Calibri" w:cs="Times New Roman"/>
          <w:kern w:val="0"/>
          <w:szCs w:val="24"/>
          <w14:ligatures w14:val="none"/>
        </w:rPr>
        <w:t>osim</w:t>
      </w:r>
      <w:r w:rsidR="001F4061" w:rsidRPr="0043508C">
        <w:rPr>
          <w:rFonts w:eastAsia="Calibri" w:cs="Times New Roman"/>
          <w:kern w:val="0"/>
          <w:szCs w:val="24"/>
          <w14:ligatures w14:val="none"/>
        </w:rPr>
        <w:t xml:space="preserve"> podataka iz stavka 1. ovoga članka,</w:t>
      </w:r>
      <w:r w:rsidRPr="0043508C">
        <w:rPr>
          <w:rFonts w:eastAsia="Calibri" w:cs="Times New Roman"/>
          <w:kern w:val="0"/>
          <w:szCs w:val="24"/>
          <w14:ligatures w14:val="none"/>
        </w:rPr>
        <w:t xml:space="preserve"> </w:t>
      </w:r>
      <w:r w:rsidR="001F4061" w:rsidRPr="0043508C">
        <w:rPr>
          <w:rFonts w:eastAsia="Calibri" w:cs="Times New Roman"/>
          <w:kern w:val="0"/>
          <w:szCs w:val="24"/>
          <w14:ligatures w14:val="none"/>
        </w:rPr>
        <w:t xml:space="preserve">zatražiti i podatak o nacionalnosti birača </w:t>
      </w:r>
      <w:r w:rsidRPr="0043508C">
        <w:rPr>
          <w:rFonts w:eastAsia="Calibri" w:cs="Times New Roman"/>
          <w:kern w:val="0"/>
          <w:szCs w:val="24"/>
          <w14:ligatures w14:val="none"/>
        </w:rPr>
        <w:t xml:space="preserve">za nacionalnu manjinu ili grupu nacionalnih manjina </w:t>
      </w:r>
      <w:r w:rsidR="001F4061" w:rsidRPr="0043508C">
        <w:rPr>
          <w:rFonts w:eastAsia="Calibri" w:cs="Times New Roman"/>
          <w:kern w:val="0"/>
          <w:szCs w:val="24"/>
          <w14:ligatures w14:val="none"/>
        </w:rPr>
        <w:t>čiji su kandidat.</w:t>
      </w:r>
    </w:p>
    <w:p w14:paraId="5F3CFED3" w14:textId="454D3ED7" w:rsidR="00926ECB" w:rsidRPr="0043508C" w:rsidRDefault="00926ECB" w:rsidP="000E405D">
      <w:pPr>
        <w:rPr>
          <w:rFonts w:eastAsia="Calibri" w:cs="Times New Roman"/>
          <w:kern w:val="0"/>
          <w:szCs w:val="24"/>
          <w14:ligatures w14:val="none"/>
        </w:rPr>
      </w:pPr>
      <w:r w:rsidRPr="0043508C">
        <w:rPr>
          <w:rFonts w:eastAsia="Calibri" w:cs="Times New Roman"/>
          <w:kern w:val="0"/>
          <w:szCs w:val="24"/>
          <w14:ligatures w14:val="none"/>
        </w:rPr>
        <w:t>(</w:t>
      </w:r>
      <w:r w:rsidR="00E4540A" w:rsidRPr="0043508C">
        <w:rPr>
          <w:rFonts w:eastAsia="Calibri" w:cs="Times New Roman"/>
          <w:kern w:val="0"/>
          <w:szCs w:val="24"/>
          <w14:ligatures w14:val="none"/>
        </w:rPr>
        <w:t>3</w:t>
      </w:r>
      <w:r w:rsidRPr="0043508C">
        <w:rPr>
          <w:rFonts w:eastAsia="Calibri" w:cs="Times New Roman"/>
          <w:kern w:val="0"/>
          <w:szCs w:val="24"/>
          <w14:ligatures w14:val="none"/>
        </w:rPr>
        <w:t>) Zahtjev iz stav</w:t>
      </w:r>
      <w:r w:rsidR="003E2FD0">
        <w:rPr>
          <w:rFonts w:eastAsia="Calibri" w:cs="Times New Roman"/>
          <w:kern w:val="0"/>
          <w:szCs w:val="24"/>
          <w14:ligatures w14:val="none"/>
        </w:rPr>
        <w:t>aka</w:t>
      </w:r>
      <w:r w:rsidRPr="0043508C">
        <w:rPr>
          <w:rFonts w:eastAsia="Calibri" w:cs="Times New Roman"/>
          <w:kern w:val="0"/>
          <w:szCs w:val="24"/>
          <w14:ligatures w14:val="none"/>
        </w:rPr>
        <w:t xml:space="preserve"> 1.</w:t>
      </w:r>
      <w:r w:rsidR="003E2FD0">
        <w:rPr>
          <w:rFonts w:eastAsia="Calibri" w:cs="Times New Roman"/>
          <w:kern w:val="0"/>
          <w:szCs w:val="24"/>
          <w14:ligatures w14:val="none"/>
        </w:rPr>
        <w:t xml:space="preserve"> i 2.</w:t>
      </w:r>
      <w:r w:rsidRPr="0043508C">
        <w:rPr>
          <w:rFonts w:eastAsia="Calibri" w:cs="Times New Roman"/>
          <w:kern w:val="0"/>
          <w:szCs w:val="24"/>
          <w14:ligatures w14:val="none"/>
        </w:rPr>
        <w:t xml:space="preserve"> </w:t>
      </w:r>
      <w:r w:rsidR="00E730A0" w:rsidRPr="0043508C">
        <w:rPr>
          <w:rFonts w:eastAsia="Calibri" w:cs="Times New Roman"/>
          <w:kern w:val="0"/>
          <w:szCs w:val="24"/>
          <w14:ligatures w14:val="none"/>
        </w:rPr>
        <w:t xml:space="preserve">ovoga članka podnosi se u pisanom obliku za pojedine općine, gradove ili županije nadležnom upravnom tijelu, a za područje cijele Republike Hrvatske i birače </w:t>
      </w:r>
      <w:r w:rsidR="007361FA" w:rsidRPr="007361FA">
        <w:rPr>
          <w:rFonts w:eastAsia="Calibri" w:cs="Times New Roman"/>
          <w:kern w:val="0"/>
          <w:szCs w:val="24"/>
          <w14:ligatures w14:val="none"/>
        </w:rPr>
        <w:t xml:space="preserve">koji nemaju prebivalište u Republici Hrvatskoj </w:t>
      </w:r>
      <w:r w:rsidR="00B45D8A">
        <w:rPr>
          <w:rFonts w:eastAsia="Calibri" w:cs="Times New Roman"/>
          <w:kern w:val="0"/>
          <w:szCs w:val="24"/>
          <w14:ligatures w14:val="none"/>
        </w:rPr>
        <w:t>Ministarstvu</w:t>
      </w:r>
      <w:r w:rsidR="00E730A0" w:rsidRPr="0043508C">
        <w:rPr>
          <w:rFonts w:eastAsia="Calibri" w:cs="Times New Roman"/>
          <w:kern w:val="0"/>
          <w:szCs w:val="24"/>
          <w14:ligatures w14:val="none"/>
        </w:rPr>
        <w:t>.</w:t>
      </w:r>
    </w:p>
    <w:p w14:paraId="4B71D606" w14:textId="05CB2BD1" w:rsidR="00926ECB" w:rsidRPr="0043508C" w:rsidRDefault="00E730A0" w:rsidP="000E405D">
      <w:pPr>
        <w:rPr>
          <w:rFonts w:eastAsia="Calibri" w:cs="Times New Roman"/>
          <w:kern w:val="0"/>
          <w:szCs w:val="24"/>
          <w14:ligatures w14:val="none"/>
        </w:rPr>
      </w:pPr>
      <w:r w:rsidRPr="0043508C">
        <w:rPr>
          <w:rFonts w:eastAsia="Calibri" w:cs="Times New Roman"/>
          <w:kern w:val="0"/>
          <w:szCs w:val="24"/>
          <w14:ligatures w14:val="none"/>
        </w:rPr>
        <w:t>(</w:t>
      </w:r>
      <w:r w:rsidR="00E4540A" w:rsidRPr="0043508C">
        <w:rPr>
          <w:rFonts w:eastAsia="Calibri" w:cs="Times New Roman"/>
          <w:kern w:val="0"/>
          <w:szCs w:val="24"/>
          <w14:ligatures w14:val="none"/>
        </w:rPr>
        <w:t>4</w:t>
      </w:r>
      <w:r w:rsidRPr="0043508C">
        <w:rPr>
          <w:rFonts w:eastAsia="Calibri" w:cs="Times New Roman"/>
          <w:kern w:val="0"/>
          <w:szCs w:val="24"/>
          <w14:ligatures w14:val="none"/>
        </w:rPr>
        <w:t xml:space="preserve">) Nadležna tijela iz stavka </w:t>
      </w:r>
      <w:r w:rsidR="00E4540A" w:rsidRPr="0043508C">
        <w:rPr>
          <w:rFonts w:eastAsia="Calibri" w:cs="Times New Roman"/>
          <w:kern w:val="0"/>
          <w:szCs w:val="24"/>
          <w14:ligatures w14:val="none"/>
        </w:rPr>
        <w:t>3.</w:t>
      </w:r>
      <w:r w:rsidRPr="0043508C">
        <w:rPr>
          <w:rFonts w:eastAsia="Calibri" w:cs="Times New Roman"/>
          <w:kern w:val="0"/>
          <w:szCs w:val="24"/>
          <w14:ligatures w14:val="none"/>
        </w:rPr>
        <w:t xml:space="preserve"> ovoga članka dužna su pripremiti podatke za neposredno preuzimanje na </w:t>
      </w:r>
      <w:r w:rsidR="006678DF">
        <w:rPr>
          <w:rFonts w:eastAsia="Calibri" w:cs="Times New Roman"/>
          <w:kern w:val="0"/>
          <w:szCs w:val="24"/>
          <w14:ligatures w14:val="none"/>
        </w:rPr>
        <w:t>mediju za pohranu podataka</w:t>
      </w:r>
      <w:r w:rsidRPr="0043508C">
        <w:rPr>
          <w:rFonts w:eastAsia="Calibri" w:cs="Times New Roman"/>
          <w:kern w:val="0"/>
          <w:szCs w:val="24"/>
          <w14:ligatures w14:val="none"/>
        </w:rPr>
        <w:t xml:space="preserve"> u roku od dva radna dana od </w:t>
      </w:r>
      <w:r w:rsidR="006B51BF" w:rsidRPr="0043508C">
        <w:rPr>
          <w:rFonts w:eastAsia="Calibri" w:cs="Times New Roman"/>
          <w:kern w:val="0"/>
          <w:szCs w:val="24"/>
          <w14:ligatures w14:val="none"/>
        </w:rPr>
        <w:t xml:space="preserve">dana </w:t>
      </w:r>
      <w:r w:rsidRPr="0043508C">
        <w:rPr>
          <w:rFonts w:eastAsia="Calibri" w:cs="Times New Roman"/>
          <w:kern w:val="0"/>
          <w:szCs w:val="24"/>
          <w14:ligatures w14:val="none"/>
        </w:rPr>
        <w:t>zaprimanja zahtjeva.</w:t>
      </w:r>
    </w:p>
    <w:p w14:paraId="174264BB" w14:textId="553ACE14" w:rsidR="007462FA" w:rsidRPr="0043508C" w:rsidRDefault="007462FA" w:rsidP="00402E07">
      <w:pPr>
        <w:pStyle w:val="Heading2"/>
        <w:rPr>
          <w:rFonts w:eastAsia="Times New Roman"/>
        </w:rPr>
      </w:pPr>
      <w:r w:rsidRPr="0043508C">
        <w:rPr>
          <w:rFonts w:eastAsia="Times New Roman"/>
        </w:rPr>
        <w:t>V</w:t>
      </w:r>
      <w:r w:rsidR="00926ECB" w:rsidRPr="0043508C">
        <w:rPr>
          <w:rFonts w:eastAsia="Times New Roman"/>
        </w:rPr>
        <w:t>I</w:t>
      </w:r>
      <w:r w:rsidRPr="0043508C">
        <w:rPr>
          <w:rFonts w:eastAsia="Times New Roman"/>
        </w:rPr>
        <w:t xml:space="preserve">. </w:t>
      </w:r>
      <w:r w:rsidR="001F4061" w:rsidRPr="0043508C">
        <w:rPr>
          <w:rFonts w:eastAsia="Times New Roman"/>
        </w:rPr>
        <w:t xml:space="preserve">OBJAVE </w:t>
      </w:r>
      <w:r w:rsidR="00F1376B" w:rsidRPr="0043508C">
        <w:rPr>
          <w:rFonts w:eastAsia="Times New Roman"/>
        </w:rPr>
        <w:t xml:space="preserve">BIRAČIMA U VRIJEME RASPISANIH IZBORA ILI REFERENDUMA </w:t>
      </w:r>
    </w:p>
    <w:p w14:paraId="190A923B" w14:textId="79D54411" w:rsidR="00233E34" w:rsidRPr="00CF1DDE" w:rsidRDefault="00233E34" w:rsidP="00CF1DDE">
      <w:pPr>
        <w:pStyle w:val="Heading4"/>
      </w:pPr>
      <w:r w:rsidRPr="00CF1DDE">
        <w:t xml:space="preserve">Članak </w:t>
      </w:r>
      <w:r w:rsidR="00F34023" w:rsidRPr="00CF1DDE">
        <w:t>2</w:t>
      </w:r>
      <w:r w:rsidR="00805AF0">
        <w:t>3</w:t>
      </w:r>
      <w:r w:rsidRPr="00CF1DDE">
        <w:t>.</w:t>
      </w:r>
    </w:p>
    <w:p w14:paraId="46B1FA9F" w14:textId="5A8E390B" w:rsidR="00FA35E2" w:rsidRPr="0043508C" w:rsidRDefault="00E51862" w:rsidP="000E405D">
      <w:pPr>
        <w:spacing w:after="0"/>
        <w:rPr>
          <w:rFonts w:eastAsia="Calibri" w:cs="Times New Roman"/>
          <w:kern w:val="0"/>
          <w:szCs w:val="24"/>
          <w14:ligatures w14:val="none"/>
        </w:rPr>
      </w:pPr>
      <w:r w:rsidRPr="00570365">
        <w:rPr>
          <w:rFonts w:eastAsia="Calibri" w:cs="Times New Roman"/>
          <w:kern w:val="0"/>
          <w:szCs w:val="24"/>
          <w14:ligatures w14:val="none"/>
        </w:rPr>
        <w:t xml:space="preserve">(1) </w:t>
      </w:r>
      <w:r w:rsidR="00302AA0">
        <w:rPr>
          <w:rFonts w:eastAsia="Calibri" w:cs="Times New Roman"/>
          <w:kern w:val="0"/>
          <w:szCs w:val="24"/>
          <w14:ligatures w14:val="none"/>
        </w:rPr>
        <w:t>K</w:t>
      </w:r>
      <w:r w:rsidR="00233E34" w:rsidRPr="00570365">
        <w:rPr>
          <w:rFonts w:eastAsia="Calibri" w:cs="Times New Roman"/>
          <w:kern w:val="0"/>
          <w:szCs w:val="24"/>
          <w14:ligatures w14:val="none"/>
        </w:rPr>
        <w:t>ad</w:t>
      </w:r>
      <w:r w:rsidR="00302AA0">
        <w:rPr>
          <w:rFonts w:eastAsia="Calibri" w:cs="Times New Roman"/>
          <w:kern w:val="0"/>
          <w:szCs w:val="24"/>
          <w14:ligatures w14:val="none"/>
        </w:rPr>
        <w:t>a</w:t>
      </w:r>
      <w:r w:rsidR="00233E34" w:rsidRPr="00570365">
        <w:rPr>
          <w:rFonts w:eastAsia="Calibri" w:cs="Times New Roman"/>
          <w:kern w:val="0"/>
          <w:szCs w:val="24"/>
          <w14:ligatures w14:val="none"/>
        </w:rPr>
        <w:t xml:space="preserve"> se održavaju izbori na cjelokupnom teritoriju Republike Hrvatske </w:t>
      </w:r>
      <w:r w:rsidR="00FA35E2" w:rsidRPr="00570365">
        <w:rPr>
          <w:rFonts w:eastAsia="Calibri" w:cs="Times New Roman"/>
          <w:kern w:val="0"/>
          <w:szCs w:val="24"/>
          <w14:ligatures w14:val="none"/>
        </w:rPr>
        <w:t>ili</w:t>
      </w:r>
      <w:r w:rsidR="00233E34" w:rsidRPr="00570365">
        <w:rPr>
          <w:rFonts w:eastAsia="Calibri" w:cs="Times New Roman"/>
          <w:kern w:val="0"/>
          <w:szCs w:val="24"/>
          <w14:ligatures w14:val="none"/>
        </w:rPr>
        <w:t xml:space="preserve"> državni referendum</w:t>
      </w:r>
      <w:r w:rsidR="00302AA0">
        <w:rPr>
          <w:rFonts w:eastAsia="Calibri" w:cs="Times New Roman"/>
          <w:kern w:val="0"/>
          <w:szCs w:val="24"/>
          <w14:ligatures w14:val="none"/>
        </w:rPr>
        <w:t xml:space="preserve"> </w:t>
      </w:r>
      <w:r w:rsidR="00E424A5">
        <w:rPr>
          <w:rFonts w:eastAsia="Calibri" w:cs="Times New Roman"/>
          <w:kern w:val="0"/>
          <w:szCs w:val="24"/>
          <w14:ligatures w14:val="none"/>
        </w:rPr>
        <w:t>Ministarstvo</w:t>
      </w:r>
      <w:r w:rsidR="00233E34" w:rsidRPr="00570365">
        <w:rPr>
          <w:rFonts w:eastAsia="Calibri" w:cs="Times New Roman"/>
          <w:kern w:val="0"/>
          <w:szCs w:val="24"/>
          <w14:ligatures w14:val="none"/>
        </w:rPr>
        <w:t>, odnosno nadležno upravno tijelo</w:t>
      </w:r>
      <w:r w:rsidR="00FA35E2" w:rsidRPr="00570365">
        <w:rPr>
          <w:rFonts w:eastAsia="Calibri" w:cs="Times New Roman"/>
          <w:kern w:val="0"/>
          <w:szCs w:val="24"/>
          <w14:ligatures w14:val="none"/>
        </w:rPr>
        <w:t xml:space="preserve"> kad se održavaju izbori u pojedinim jedinicama lokalne i područne (regionalne) samouprave ili lokalni referendum</w:t>
      </w:r>
      <w:r w:rsidR="00A13209" w:rsidRPr="00570365">
        <w:rPr>
          <w:rFonts w:eastAsia="Calibri" w:cs="Times New Roman"/>
          <w:kern w:val="0"/>
          <w:szCs w:val="24"/>
          <w14:ligatures w14:val="none"/>
        </w:rPr>
        <w:t>,</w:t>
      </w:r>
      <w:r w:rsidR="00FA35E2" w:rsidRPr="00570365">
        <w:rPr>
          <w:rFonts w:eastAsia="Calibri" w:cs="Times New Roman"/>
          <w:kern w:val="0"/>
          <w:szCs w:val="24"/>
          <w14:ligatures w14:val="none"/>
        </w:rPr>
        <w:t xml:space="preserve"> </w:t>
      </w:r>
      <w:r w:rsidR="00233E34" w:rsidRPr="00570365">
        <w:rPr>
          <w:rFonts w:eastAsia="Calibri" w:cs="Times New Roman"/>
          <w:kern w:val="0"/>
          <w:szCs w:val="24"/>
          <w14:ligatures w14:val="none"/>
        </w:rPr>
        <w:t xml:space="preserve">dužni su na svojim mrežnim stranicama </w:t>
      </w:r>
      <w:r w:rsidR="00FA35E2" w:rsidRPr="00570365">
        <w:rPr>
          <w:rFonts w:eastAsia="Calibri" w:cs="Times New Roman"/>
          <w:kern w:val="0"/>
          <w:szCs w:val="24"/>
          <w14:ligatures w14:val="none"/>
        </w:rPr>
        <w:t>u roku od tri dana od dana raspisivanj</w:t>
      </w:r>
      <w:r w:rsidR="00C95D43">
        <w:rPr>
          <w:rFonts w:eastAsia="Calibri" w:cs="Times New Roman"/>
          <w:kern w:val="0"/>
          <w:szCs w:val="24"/>
          <w14:ligatures w14:val="none"/>
        </w:rPr>
        <w:t>a</w:t>
      </w:r>
      <w:r w:rsidR="00FA35E2" w:rsidRPr="00570365">
        <w:rPr>
          <w:rFonts w:eastAsia="Calibri" w:cs="Times New Roman"/>
          <w:kern w:val="0"/>
          <w:szCs w:val="24"/>
          <w14:ligatures w14:val="none"/>
        </w:rPr>
        <w:t xml:space="preserve"> izbora ili referenduma</w:t>
      </w:r>
      <w:r w:rsidR="008E76AE">
        <w:rPr>
          <w:rFonts w:eastAsia="Calibri" w:cs="Times New Roman"/>
          <w:kern w:val="0"/>
          <w:szCs w:val="24"/>
          <w14:ligatures w14:val="none"/>
        </w:rPr>
        <w:t>, ovisno o vrsti izbora,</w:t>
      </w:r>
      <w:r w:rsidR="00FA35E2" w:rsidRPr="00570365">
        <w:rPr>
          <w:rFonts w:eastAsia="Calibri" w:cs="Times New Roman"/>
          <w:kern w:val="0"/>
          <w:szCs w:val="24"/>
          <w14:ligatures w14:val="none"/>
        </w:rPr>
        <w:t xml:space="preserve"> </w:t>
      </w:r>
      <w:r w:rsidR="00233E34" w:rsidRPr="00570365">
        <w:rPr>
          <w:rFonts w:eastAsia="Calibri" w:cs="Times New Roman"/>
          <w:kern w:val="0"/>
          <w:szCs w:val="24"/>
          <w14:ligatures w14:val="none"/>
        </w:rPr>
        <w:t>objaviti biračima upute</w:t>
      </w:r>
      <w:r w:rsidR="00FA35E2" w:rsidRPr="00570365">
        <w:rPr>
          <w:rFonts w:eastAsia="Calibri" w:cs="Times New Roman"/>
          <w:kern w:val="0"/>
          <w:szCs w:val="24"/>
          <w14:ligatures w14:val="none"/>
        </w:rPr>
        <w:t xml:space="preserve"> </w:t>
      </w:r>
      <w:r w:rsidRPr="00570365">
        <w:rPr>
          <w:rFonts w:eastAsia="Calibri" w:cs="Times New Roman"/>
          <w:kern w:val="0"/>
          <w:szCs w:val="24"/>
          <w14:ligatures w14:val="none"/>
        </w:rPr>
        <w:t>o načinu</w:t>
      </w:r>
      <w:r w:rsidR="001F4061" w:rsidRPr="00570365">
        <w:rPr>
          <w:rFonts w:eastAsia="Calibri" w:cs="Times New Roman"/>
          <w:kern w:val="0"/>
          <w:szCs w:val="24"/>
          <w14:ligatures w14:val="none"/>
        </w:rPr>
        <w:t>, mjestu, vremenu</w:t>
      </w:r>
      <w:r w:rsidRPr="00570365">
        <w:rPr>
          <w:rFonts w:eastAsia="Calibri" w:cs="Times New Roman"/>
          <w:kern w:val="0"/>
          <w:szCs w:val="24"/>
          <w14:ligatures w14:val="none"/>
        </w:rPr>
        <w:t xml:space="preserve"> i rokovima </w:t>
      </w:r>
      <w:r w:rsidR="002D0518" w:rsidRPr="00570365">
        <w:rPr>
          <w:rFonts w:eastAsia="Calibri" w:cs="Times New Roman"/>
          <w:kern w:val="0"/>
          <w:szCs w:val="24"/>
          <w14:ligatures w14:val="none"/>
        </w:rPr>
        <w:t xml:space="preserve">podnošenja zahtjeva </w:t>
      </w:r>
      <w:r w:rsidRPr="00570365">
        <w:rPr>
          <w:rFonts w:eastAsia="Calibri" w:cs="Times New Roman"/>
          <w:kern w:val="0"/>
          <w:szCs w:val="24"/>
          <w14:ligatures w14:val="none"/>
        </w:rPr>
        <w:t>za:</w:t>
      </w:r>
    </w:p>
    <w:p w14:paraId="1D2C6AAC" w14:textId="42198988" w:rsidR="00E51862" w:rsidRPr="00766819" w:rsidRDefault="00E51862">
      <w:pPr>
        <w:pStyle w:val="ListParagraph"/>
        <w:numPr>
          <w:ilvl w:val="0"/>
          <w:numId w:val="7"/>
        </w:numPr>
        <w:rPr>
          <w:rFonts w:eastAsia="Calibri" w:cs="Times New Roman"/>
          <w:kern w:val="0"/>
          <w:szCs w:val="24"/>
          <w14:ligatures w14:val="none"/>
        </w:rPr>
      </w:pPr>
      <w:r w:rsidRPr="00766819">
        <w:rPr>
          <w:rFonts w:eastAsia="Calibri" w:cs="Times New Roman"/>
          <w:kern w:val="0"/>
          <w:szCs w:val="24"/>
          <w14:ligatures w14:val="none"/>
        </w:rPr>
        <w:t xml:space="preserve">uvid u </w:t>
      </w:r>
      <w:r w:rsidR="00766819" w:rsidRPr="00766819">
        <w:rPr>
          <w:rFonts w:eastAsia="Calibri" w:cs="Times New Roman"/>
          <w:kern w:val="0"/>
          <w:szCs w:val="24"/>
          <w14:ligatures w14:val="none"/>
        </w:rPr>
        <w:t xml:space="preserve">svoj upis u </w:t>
      </w:r>
      <w:r w:rsidRPr="00766819">
        <w:rPr>
          <w:rFonts w:eastAsia="Calibri" w:cs="Times New Roman"/>
          <w:kern w:val="0"/>
          <w:szCs w:val="24"/>
          <w14:ligatures w14:val="none"/>
        </w:rPr>
        <w:t>regist</w:t>
      </w:r>
      <w:r w:rsidR="00766819" w:rsidRPr="00766819">
        <w:rPr>
          <w:rFonts w:eastAsia="Calibri" w:cs="Times New Roman"/>
          <w:kern w:val="0"/>
          <w:szCs w:val="24"/>
          <w14:ligatures w14:val="none"/>
        </w:rPr>
        <w:t>ru</w:t>
      </w:r>
      <w:r w:rsidRPr="00766819">
        <w:rPr>
          <w:rFonts w:eastAsia="Calibri" w:cs="Times New Roman"/>
          <w:kern w:val="0"/>
          <w:szCs w:val="24"/>
          <w14:ligatures w14:val="none"/>
        </w:rPr>
        <w:t xml:space="preserve"> birača</w:t>
      </w:r>
    </w:p>
    <w:p w14:paraId="65AAADF9" w14:textId="25A158F0" w:rsidR="00E51862" w:rsidRPr="0043508C" w:rsidRDefault="00766819">
      <w:pPr>
        <w:pStyle w:val="ListParagraph"/>
        <w:numPr>
          <w:ilvl w:val="0"/>
          <w:numId w:val="7"/>
        </w:numPr>
        <w:rPr>
          <w:rFonts w:eastAsia="Calibri" w:cs="Times New Roman"/>
          <w:kern w:val="0"/>
          <w:szCs w:val="24"/>
          <w14:ligatures w14:val="none"/>
        </w:rPr>
      </w:pPr>
      <w:r>
        <w:rPr>
          <w:rFonts w:eastAsia="Calibri" w:cs="Times New Roman"/>
          <w:kern w:val="0"/>
          <w:szCs w:val="24"/>
          <w14:ligatures w14:val="none"/>
        </w:rPr>
        <w:t xml:space="preserve">upis, </w:t>
      </w:r>
      <w:r w:rsidR="00E51862" w:rsidRPr="0043508C">
        <w:rPr>
          <w:rFonts w:eastAsia="Calibri" w:cs="Times New Roman"/>
          <w:kern w:val="0"/>
          <w:szCs w:val="24"/>
          <w14:ligatures w14:val="none"/>
        </w:rPr>
        <w:t>dopunu</w:t>
      </w:r>
      <w:r w:rsidR="00097887">
        <w:rPr>
          <w:rFonts w:eastAsia="Calibri" w:cs="Times New Roman"/>
          <w:kern w:val="0"/>
          <w:szCs w:val="24"/>
          <w14:ligatures w14:val="none"/>
        </w:rPr>
        <w:t>, ispravak</w:t>
      </w:r>
      <w:r w:rsidR="00E51862" w:rsidRPr="0043508C">
        <w:rPr>
          <w:rFonts w:eastAsia="Calibri" w:cs="Times New Roman"/>
          <w:kern w:val="0"/>
          <w:szCs w:val="24"/>
          <w14:ligatures w14:val="none"/>
        </w:rPr>
        <w:t xml:space="preserve"> ili promjenu podataka u registru birača</w:t>
      </w:r>
    </w:p>
    <w:p w14:paraId="485FBF82" w14:textId="51324D82" w:rsidR="00E51862" w:rsidRPr="0043508C" w:rsidRDefault="00E51862">
      <w:pPr>
        <w:pStyle w:val="ListParagraph"/>
        <w:numPr>
          <w:ilvl w:val="0"/>
          <w:numId w:val="7"/>
        </w:numPr>
        <w:rPr>
          <w:rFonts w:eastAsia="Calibri" w:cs="Times New Roman"/>
          <w:kern w:val="0"/>
          <w:szCs w:val="24"/>
          <w14:ligatures w14:val="none"/>
        </w:rPr>
      </w:pPr>
      <w:r w:rsidRPr="0043508C">
        <w:rPr>
          <w:rFonts w:eastAsia="Calibri" w:cs="Times New Roman"/>
          <w:kern w:val="0"/>
          <w:szCs w:val="24"/>
          <w14:ligatures w14:val="none"/>
        </w:rPr>
        <w:t>privremeni upis, prethodnu</w:t>
      </w:r>
      <w:r w:rsidR="0043508C">
        <w:rPr>
          <w:rFonts w:eastAsia="Calibri" w:cs="Times New Roman"/>
          <w:kern w:val="0"/>
          <w:szCs w:val="24"/>
          <w14:ligatures w14:val="none"/>
        </w:rPr>
        <w:t xml:space="preserve"> </w:t>
      </w:r>
      <w:r w:rsidR="00151E89">
        <w:rPr>
          <w:rFonts w:eastAsia="Calibri" w:cs="Times New Roman"/>
          <w:kern w:val="0"/>
          <w:szCs w:val="24"/>
          <w14:ligatures w14:val="none"/>
        </w:rPr>
        <w:t>registraciju</w:t>
      </w:r>
      <w:r w:rsidR="002C6703" w:rsidRPr="0043508C">
        <w:rPr>
          <w:rFonts w:eastAsia="Calibri" w:cs="Times New Roman"/>
          <w:kern w:val="0"/>
          <w:szCs w:val="24"/>
          <w14:ligatures w14:val="none"/>
        </w:rPr>
        <w:t xml:space="preserve"> ili aktivnu</w:t>
      </w:r>
      <w:r w:rsidRPr="0043508C">
        <w:rPr>
          <w:rFonts w:eastAsia="Calibri" w:cs="Times New Roman"/>
          <w:kern w:val="0"/>
          <w:szCs w:val="24"/>
          <w14:ligatures w14:val="none"/>
        </w:rPr>
        <w:t xml:space="preserve"> registraciju</w:t>
      </w:r>
    </w:p>
    <w:p w14:paraId="7E2085C6" w14:textId="0C2D03C6" w:rsidR="00627EEF" w:rsidRPr="00627EEF" w:rsidRDefault="002C6703">
      <w:pPr>
        <w:pStyle w:val="ListParagraph"/>
        <w:numPr>
          <w:ilvl w:val="0"/>
          <w:numId w:val="7"/>
        </w:numPr>
        <w:rPr>
          <w:rFonts w:eastAsia="Calibri" w:cs="Times New Roman"/>
          <w:kern w:val="0"/>
          <w:szCs w:val="24"/>
          <w14:ligatures w14:val="none"/>
        </w:rPr>
      </w:pPr>
      <w:r w:rsidRPr="0043508C">
        <w:rPr>
          <w:rFonts w:eastAsia="Calibri" w:cs="Times New Roman"/>
          <w:kern w:val="0"/>
          <w:szCs w:val="24"/>
          <w14:ligatures w14:val="none"/>
        </w:rPr>
        <w:t>izdavanje potvrd</w:t>
      </w:r>
      <w:r w:rsidR="00A13209" w:rsidRPr="0043508C">
        <w:rPr>
          <w:rFonts w:eastAsia="Calibri" w:cs="Times New Roman"/>
          <w:kern w:val="0"/>
          <w:szCs w:val="24"/>
          <w14:ligatures w14:val="none"/>
        </w:rPr>
        <w:t>e za glasovanje</w:t>
      </w:r>
      <w:r w:rsidR="002D0518" w:rsidRPr="0043508C">
        <w:rPr>
          <w:rFonts w:eastAsia="Calibri" w:cs="Times New Roman"/>
          <w:kern w:val="0"/>
          <w:szCs w:val="24"/>
          <w14:ligatures w14:val="none"/>
        </w:rPr>
        <w:t xml:space="preserve"> izvan mjesta prebivališta</w:t>
      </w:r>
      <w:r w:rsidRPr="0043508C">
        <w:rPr>
          <w:rFonts w:eastAsia="Calibri" w:cs="Times New Roman"/>
          <w:kern w:val="0"/>
          <w:szCs w:val="24"/>
          <w14:ligatures w14:val="none"/>
        </w:rPr>
        <w:t>.</w:t>
      </w:r>
    </w:p>
    <w:p w14:paraId="2C08BCD7" w14:textId="3D0BCA59" w:rsidR="006B51BF" w:rsidRPr="0043508C" w:rsidRDefault="008310F0" w:rsidP="000E405D">
      <w:pPr>
        <w:rPr>
          <w:rFonts w:eastAsia="Calibri" w:cs="Times New Roman"/>
          <w:kern w:val="0"/>
          <w:szCs w:val="24"/>
          <w14:ligatures w14:val="none"/>
        </w:rPr>
      </w:pPr>
      <w:r w:rsidRPr="0043508C">
        <w:rPr>
          <w:rFonts w:eastAsia="Calibri" w:cs="Times New Roman"/>
          <w:kern w:val="0"/>
          <w:szCs w:val="24"/>
          <w14:ligatures w14:val="none"/>
        </w:rPr>
        <w:t xml:space="preserve">(2) Diplomatsko-konzularna predstavništva Republike Hrvatske </w:t>
      </w:r>
      <w:r w:rsidR="0040427B">
        <w:rPr>
          <w:rFonts w:eastAsia="Calibri" w:cs="Times New Roman"/>
          <w:kern w:val="0"/>
          <w:szCs w:val="24"/>
          <w14:ligatures w14:val="none"/>
        </w:rPr>
        <w:t xml:space="preserve">u inozemstvu (u daljnjem tekstu: diplomatsko-konzularno predstavništvo) </w:t>
      </w:r>
      <w:r w:rsidRPr="0043508C">
        <w:rPr>
          <w:rFonts w:eastAsia="Calibri" w:cs="Times New Roman"/>
          <w:kern w:val="0"/>
          <w:szCs w:val="24"/>
          <w14:ligatures w14:val="none"/>
        </w:rPr>
        <w:t xml:space="preserve">dužna su na svojim mrežnim stranicama u roku od tri dana od dana raspisivanja </w:t>
      </w:r>
      <w:r w:rsidR="006B51BF" w:rsidRPr="0043508C">
        <w:rPr>
          <w:rFonts w:eastAsia="Calibri" w:cs="Times New Roman"/>
          <w:kern w:val="0"/>
          <w:szCs w:val="24"/>
          <w14:ligatures w14:val="none"/>
        </w:rPr>
        <w:t xml:space="preserve">izbora </w:t>
      </w:r>
      <w:r w:rsidRPr="0043508C">
        <w:rPr>
          <w:rFonts w:eastAsia="Calibri" w:cs="Times New Roman"/>
          <w:kern w:val="0"/>
          <w:szCs w:val="24"/>
          <w14:ligatures w14:val="none"/>
        </w:rPr>
        <w:t xml:space="preserve">za zastupnike u Hrvatski sabor, Predsjednika Republike Hrvatske, </w:t>
      </w:r>
      <w:r w:rsidR="000F1A6E">
        <w:rPr>
          <w:rFonts w:eastAsia="Calibri" w:cs="Times New Roman"/>
          <w:kern w:val="0"/>
          <w:szCs w:val="24"/>
          <w14:ligatures w14:val="none"/>
        </w:rPr>
        <w:t>članove</w:t>
      </w:r>
      <w:r w:rsidRPr="0043508C">
        <w:rPr>
          <w:rFonts w:eastAsia="Calibri" w:cs="Times New Roman"/>
          <w:kern w:val="0"/>
          <w:szCs w:val="24"/>
          <w14:ligatures w14:val="none"/>
        </w:rPr>
        <w:t xml:space="preserve"> </w:t>
      </w:r>
      <w:r w:rsidR="00B779EA">
        <w:rPr>
          <w:rFonts w:eastAsia="Calibri" w:cs="Times New Roman"/>
          <w:kern w:val="0"/>
          <w:szCs w:val="24"/>
          <w14:ligatures w14:val="none"/>
        </w:rPr>
        <w:t xml:space="preserve">u Europski parlament </w:t>
      </w:r>
      <w:r w:rsidRPr="0043508C">
        <w:rPr>
          <w:rFonts w:eastAsia="Calibri" w:cs="Times New Roman"/>
          <w:kern w:val="0"/>
          <w:szCs w:val="24"/>
          <w14:ligatures w14:val="none"/>
        </w:rPr>
        <w:t>iz Republike Hrvatske ili državnog referenduma objaviti biračima upute o načinu</w:t>
      </w:r>
      <w:r w:rsidR="001F4061" w:rsidRPr="0043508C">
        <w:rPr>
          <w:rFonts w:eastAsia="Calibri" w:cs="Times New Roman"/>
          <w:kern w:val="0"/>
          <w:szCs w:val="24"/>
          <w14:ligatures w14:val="none"/>
        </w:rPr>
        <w:t>, mjestu, vremenu</w:t>
      </w:r>
      <w:r w:rsidRPr="0043508C">
        <w:rPr>
          <w:rFonts w:eastAsia="Calibri" w:cs="Times New Roman"/>
          <w:kern w:val="0"/>
          <w:szCs w:val="24"/>
          <w14:ligatures w14:val="none"/>
        </w:rPr>
        <w:t xml:space="preserve"> i rokovima za</w:t>
      </w:r>
      <w:r w:rsidR="001F4061" w:rsidRPr="0043508C">
        <w:rPr>
          <w:rFonts w:eastAsia="Calibri" w:cs="Times New Roman"/>
          <w:kern w:val="0"/>
          <w:szCs w:val="24"/>
          <w14:ligatures w14:val="none"/>
        </w:rPr>
        <w:t xml:space="preserve"> podnošenje zahtjeva za prethodnu</w:t>
      </w:r>
      <w:r w:rsidR="0043508C">
        <w:rPr>
          <w:rFonts w:eastAsia="Calibri" w:cs="Times New Roman"/>
          <w:kern w:val="0"/>
          <w:szCs w:val="24"/>
          <w14:ligatures w14:val="none"/>
        </w:rPr>
        <w:t xml:space="preserve"> registraciju</w:t>
      </w:r>
      <w:r w:rsidR="001F4061" w:rsidRPr="0043508C">
        <w:rPr>
          <w:rFonts w:eastAsia="Calibri" w:cs="Times New Roman"/>
          <w:kern w:val="0"/>
          <w:szCs w:val="24"/>
          <w14:ligatures w14:val="none"/>
        </w:rPr>
        <w:t xml:space="preserve"> ili aktivnu registraciju</w:t>
      </w:r>
      <w:r w:rsidR="006B51BF" w:rsidRPr="0043508C">
        <w:rPr>
          <w:rFonts w:eastAsia="Calibri" w:cs="Times New Roman"/>
          <w:kern w:val="0"/>
          <w:szCs w:val="24"/>
          <w14:ligatures w14:val="none"/>
        </w:rPr>
        <w:t>.</w:t>
      </w:r>
    </w:p>
    <w:p w14:paraId="3FB663D6" w14:textId="3631BE9A" w:rsidR="002D0518" w:rsidRPr="0043508C" w:rsidRDefault="002D0518" w:rsidP="000E405D">
      <w:pPr>
        <w:rPr>
          <w:rFonts w:eastAsia="Calibri" w:cs="Times New Roman"/>
          <w:kern w:val="0"/>
          <w:szCs w:val="24"/>
          <w14:ligatures w14:val="none"/>
        </w:rPr>
      </w:pPr>
      <w:r w:rsidRPr="0043508C">
        <w:rPr>
          <w:rFonts w:eastAsia="Calibri" w:cs="Times New Roman"/>
          <w:kern w:val="0"/>
          <w:szCs w:val="24"/>
          <w14:ligatures w14:val="none"/>
        </w:rPr>
        <w:t xml:space="preserve">(3) </w:t>
      </w:r>
      <w:r w:rsidR="007A7FC3">
        <w:rPr>
          <w:rFonts w:eastAsia="Calibri" w:cs="Times New Roman"/>
          <w:kern w:val="0"/>
          <w:szCs w:val="24"/>
          <w14:ligatures w14:val="none"/>
        </w:rPr>
        <w:t>U</w:t>
      </w:r>
      <w:r w:rsidR="007A7FC3" w:rsidRPr="007A7FC3">
        <w:rPr>
          <w:rFonts w:eastAsia="Calibri" w:cs="Times New Roman"/>
          <w:kern w:val="0"/>
          <w:szCs w:val="24"/>
          <w14:ligatures w14:val="none"/>
        </w:rPr>
        <w:t xml:space="preserve"> vrijeme raspisanih izbora ili referenduma </w:t>
      </w:r>
      <w:r w:rsidR="007A7FC3">
        <w:rPr>
          <w:rFonts w:eastAsia="Calibri" w:cs="Times New Roman"/>
          <w:kern w:val="0"/>
          <w:szCs w:val="24"/>
          <w14:ligatures w14:val="none"/>
        </w:rPr>
        <w:t>z</w:t>
      </w:r>
      <w:r w:rsidRPr="0043508C">
        <w:rPr>
          <w:rFonts w:eastAsia="Calibri" w:cs="Times New Roman"/>
          <w:kern w:val="0"/>
          <w:szCs w:val="24"/>
          <w14:ligatures w14:val="none"/>
        </w:rPr>
        <w:t>ahtjeve iz stavka 1. toč</w:t>
      </w:r>
      <w:r w:rsidR="00766819">
        <w:rPr>
          <w:rFonts w:eastAsia="Calibri" w:cs="Times New Roman"/>
          <w:kern w:val="0"/>
          <w:szCs w:val="24"/>
          <w14:ligatures w14:val="none"/>
        </w:rPr>
        <w:t xml:space="preserve">ke </w:t>
      </w:r>
      <w:r w:rsidRPr="0043508C">
        <w:rPr>
          <w:rFonts w:eastAsia="Calibri" w:cs="Times New Roman"/>
          <w:kern w:val="0"/>
          <w:szCs w:val="24"/>
          <w14:ligatures w14:val="none"/>
        </w:rPr>
        <w:t xml:space="preserve">2. </w:t>
      </w:r>
      <w:r w:rsidR="000877A0">
        <w:rPr>
          <w:rFonts w:eastAsia="Calibri" w:cs="Times New Roman"/>
          <w:kern w:val="0"/>
          <w:szCs w:val="24"/>
          <w14:ligatures w14:val="none"/>
        </w:rPr>
        <w:t xml:space="preserve">ovoga članka </w:t>
      </w:r>
      <w:r w:rsidRPr="0043508C">
        <w:rPr>
          <w:rFonts w:eastAsia="Calibri" w:cs="Times New Roman"/>
          <w:kern w:val="0"/>
          <w:szCs w:val="24"/>
          <w14:ligatures w14:val="none"/>
        </w:rPr>
        <w:t>birači imaju pravo podnositi najkasnije deset dana prije dana određenog za održavanje izbora ili referenduma.</w:t>
      </w:r>
    </w:p>
    <w:p w14:paraId="43FCB69C" w14:textId="17A0BE2B" w:rsidR="00F1376B" w:rsidRDefault="00F1376B" w:rsidP="000E405D">
      <w:pPr>
        <w:rPr>
          <w:rFonts w:eastAsia="Calibri" w:cs="Times New Roman"/>
          <w:kern w:val="0"/>
          <w:szCs w:val="24"/>
          <w14:ligatures w14:val="none"/>
        </w:rPr>
      </w:pPr>
      <w:r w:rsidRPr="0043508C">
        <w:rPr>
          <w:rFonts w:eastAsia="Calibri" w:cs="Times New Roman"/>
          <w:kern w:val="0"/>
          <w:szCs w:val="24"/>
          <w14:ligatures w14:val="none"/>
        </w:rPr>
        <w:t>(</w:t>
      </w:r>
      <w:r w:rsidR="0043508C" w:rsidRPr="0043508C">
        <w:rPr>
          <w:rFonts w:eastAsia="Calibri" w:cs="Times New Roman"/>
          <w:kern w:val="0"/>
          <w:szCs w:val="24"/>
          <w14:ligatures w14:val="none"/>
        </w:rPr>
        <w:t>4</w:t>
      </w:r>
      <w:r w:rsidRPr="0043508C">
        <w:rPr>
          <w:rFonts w:eastAsia="Calibri" w:cs="Times New Roman"/>
          <w:kern w:val="0"/>
          <w:szCs w:val="24"/>
          <w14:ligatures w14:val="none"/>
        </w:rPr>
        <w:t xml:space="preserve">) </w:t>
      </w:r>
      <w:r w:rsidR="002D0518" w:rsidRPr="0043508C">
        <w:rPr>
          <w:rFonts w:eastAsia="Calibri" w:cs="Times New Roman"/>
          <w:kern w:val="0"/>
          <w:szCs w:val="24"/>
          <w14:ligatures w14:val="none"/>
        </w:rPr>
        <w:t>Zahtjeve iz stavka 1.</w:t>
      </w:r>
      <w:r w:rsidR="0043508C" w:rsidRPr="0043508C">
        <w:rPr>
          <w:rFonts w:eastAsia="Calibri" w:cs="Times New Roman"/>
          <w:kern w:val="0"/>
          <w:szCs w:val="24"/>
          <w14:ligatures w14:val="none"/>
        </w:rPr>
        <w:t xml:space="preserve"> točaka 3. i 4.</w:t>
      </w:r>
      <w:r w:rsidR="002D0518" w:rsidRPr="0043508C">
        <w:rPr>
          <w:rFonts w:eastAsia="Calibri" w:cs="Times New Roman"/>
          <w:kern w:val="0"/>
          <w:szCs w:val="24"/>
          <w14:ligatures w14:val="none"/>
        </w:rPr>
        <w:t xml:space="preserve"> i </w:t>
      </w:r>
      <w:r w:rsidR="0043508C" w:rsidRPr="0043508C">
        <w:rPr>
          <w:rFonts w:eastAsia="Calibri" w:cs="Times New Roman"/>
          <w:kern w:val="0"/>
          <w:szCs w:val="24"/>
          <w14:ligatures w14:val="none"/>
        </w:rPr>
        <w:t xml:space="preserve">stavka </w:t>
      </w:r>
      <w:r w:rsidR="002D0518" w:rsidRPr="0043508C">
        <w:rPr>
          <w:rFonts w:eastAsia="Calibri" w:cs="Times New Roman"/>
          <w:kern w:val="0"/>
          <w:szCs w:val="24"/>
          <w14:ligatures w14:val="none"/>
        </w:rPr>
        <w:t xml:space="preserve">2. ovoga članka birači mogu podnositi od dana raspisivanja izbora </w:t>
      </w:r>
      <w:r w:rsidR="000A68BC" w:rsidRPr="00C450D7">
        <w:rPr>
          <w:rFonts w:eastAsia="Calibri" w:cs="Times New Roman"/>
          <w:kern w:val="0"/>
          <w:szCs w:val="24"/>
          <w14:ligatures w14:val="none"/>
        </w:rPr>
        <w:t>za zastupnike u Hrvatski sabor, Predsjednika Republike Hrvatske, članove u Europski parlament iz Republike Hrvatske ili državnog referenduma</w:t>
      </w:r>
      <w:r w:rsidR="000A68BC" w:rsidRPr="000A68BC">
        <w:rPr>
          <w:rFonts w:eastAsia="Calibri" w:cs="Times New Roman"/>
          <w:kern w:val="0"/>
          <w:szCs w:val="24"/>
          <w14:ligatures w14:val="none"/>
        </w:rPr>
        <w:t xml:space="preserve"> </w:t>
      </w:r>
      <w:r w:rsidR="0043508C" w:rsidRPr="0043508C">
        <w:rPr>
          <w:rFonts w:eastAsia="Calibri" w:cs="Times New Roman"/>
          <w:kern w:val="0"/>
          <w:szCs w:val="24"/>
          <w14:ligatures w14:val="none"/>
        </w:rPr>
        <w:t xml:space="preserve">do </w:t>
      </w:r>
      <w:r w:rsidR="002D0518" w:rsidRPr="0043508C">
        <w:rPr>
          <w:rFonts w:eastAsia="Calibri" w:cs="Times New Roman"/>
          <w:kern w:val="0"/>
          <w:szCs w:val="24"/>
          <w14:ligatures w14:val="none"/>
        </w:rPr>
        <w:t>najkasnije deset dana prije dana određenog za održavanje izbora ili</w:t>
      </w:r>
      <w:r w:rsidR="001C27EA">
        <w:rPr>
          <w:rFonts w:eastAsia="Calibri" w:cs="Times New Roman"/>
          <w:kern w:val="0"/>
          <w:szCs w:val="24"/>
          <w14:ligatures w14:val="none"/>
        </w:rPr>
        <w:t xml:space="preserve"> državnog</w:t>
      </w:r>
      <w:r w:rsidR="002D0518" w:rsidRPr="0043508C">
        <w:rPr>
          <w:rFonts w:eastAsia="Calibri" w:cs="Times New Roman"/>
          <w:kern w:val="0"/>
          <w:szCs w:val="24"/>
          <w14:ligatures w14:val="none"/>
        </w:rPr>
        <w:t xml:space="preserve"> referenduma.</w:t>
      </w:r>
    </w:p>
    <w:p w14:paraId="7FAFDF88" w14:textId="6B284DF8" w:rsidR="00C576F2" w:rsidRDefault="001206CB" w:rsidP="00CF1DDE">
      <w:pPr>
        <w:pStyle w:val="Heading2"/>
        <w:rPr>
          <w:rFonts w:eastAsia="Times New Roman"/>
        </w:rPr>
      </w:pPr>
      <w:r>
        <w:rPr>
          <w:rFonts w:eastAsia="Times New Roman"/>
        </w:rPr>
        <w:lastRenderedPageBreak/>
        <w:t>VII. POSEBNI STATUSI BIRAČA</w:t>
      </w:r>
    </w:p>
    <w:p w14:paraId="5AC1DFD7" w14:textId="4E51BCE8" w:rsidR="00100020" w:rsidRPr="00100020" w:rsidRDefault="00130FCC" w:rsidP="00100020">
      <w:pPr>
        <w:pStyle w:val="Heading5"/>
      </w:pPr>
      <w:r>
        <w:t>1. ZAJEDNIČKE ODREDBE ZA POSEBNE STATUSE</w:t>
      </w:r>
    </w:p>
    <w:p w14:paraId="53E471F5" w14:textId="25B71AAE" w:rsidR="004241C1" w:rsidRPr="00582AAA" w:rsidRDefault="004241C1" w:rsidP="004241C1">
      <w:pPr>
        <w:keepNext/>
        <w:keepLines/>
        <w:spacing w:before="240" w:after="120"/>
        <w:jc w:val="center"/>
        <w:outlineLvl w:val="3"/>
        <w:rPr>
          <w:rFonts w:eastAsiaTheme="majorEastAsia" w:cstheme="majorBidi"/>
          <w:b/>
          <w:iCs/>
        </w:rPr>
      </w:pPr>
      <w:r w:rsidRPr="00582AAA">
        <w:rPr>
          <w:rFonts w:eastAsiaTheme="majorEastAsia" w:cstheme="majorBidi"/>
          <w:b/>
          <w:iCs/>
        </w:rPr>
        <w:t>Članak 24.</w:t>
      </w:r>
    </w:p>
    <w:p w14:paraId="3FB8FB73" w14:textId="3A3AE578" w:rsidR="00387212" w:rsidRPr="00E86D18" w:rsidRDefault="00387212" w:rsidP="00387212">
      <w:pPr>
        <w:spacing w:after="0"/>
        <w:rPr>
          <w:rFonts w:cs="Times New Roman"/>
          <w:szCs w:val="24"/>
        </w:rPr>
      </w:pPr>
      <w:r w:rsidRPr="00E86D18">
        <w:rPr>
          <w:rFonts w:cs="Times New Roman"/>
          <w:szCs w:val="24"/>
        </w:rPr>
        <w:t xml:space="preserve">(1) </w:t>
      </w:r>
      <w:r w:rsidR="00F02DC9">
        <w:rPr>
          <w:rFonts w:cs="Times New Roman"/>
          <w:szCs w:val="24"/>
        </w:rPr>
        <w:t>Z</w:t>
      </w:r>
      <w:r w:rsidR="004241C1" w:rsidRPr="00E86D18">
        <w:rPr>
          <w:rFonts w:cs="Times New Roman"/>
          <w:szCs w:val="24"/>
        </w:rPr>
        <w:t xml:space="preserve">a vrijeme provedbe </w:t>
      </w:r>
      <w:r w:rsidR="001C27EA" w:rsidRPr="00E86D18">
        <w:rPr>
          <w:rFonts w:cs="Times New Roman"/>
          <w:szCs w:val="24"/>
        </w:rPr>
        <w:t>izbora za zastupnike u Hrvatski sabor, Predsjednika Republike Hrvatske, članove u Europski parlament iz Republike Hrvatske ili državnog referenduma</w:t>
      </w:r>
      <w:r w:rsidR="004241C1" w:rsidRPr="00E86D18">
        <w:rPr>
          <w:rFonts w:cs="Times New Roman"/>
          <w:szCs w:val="24"/>
        </w:rPr>
        <w:t xml:space="preserve">, </w:t>
      </w:r>
      <w:r w:rsidRPr="00E86D18">
        <w:rPr>
          <w:rFonts w:cs="Times New Roman"/>
          <w:szCs w:val="24"/>
        </w:rPr>
        <w:t>biraču se može odobriti i upisati poseb</w:t>
      </w:r>
      <w:r w:rsidR="00577C1C" w:rsidRPr="00E86D18">
        <w:rPr>
          <w:rFonts w:cs="Times New Roman"/>
          <w:szCs w:val="24"/>
        </w:rPr>
        <w:t>an</w:t>
      </w:r>
      <w:r w:rsidRPr="00E86D18">
        <w:rPr>
          <w:rFonts w:cs="Times New Roman"/>
          <w:szCs w:val="24"/>
        </w:rPr>
        <w:t xml:space="preserve"> status</w:t>
      </w:r>
      <w:r w:rsidR="00577C1C" w:rsidRPr="00E86D18">
        <w:rPr>
          <w:rFonts w:cs="Times New Roman"/>
          <w:szCs w:val="24"/>
        </w:rPr>
        <w:t xml:space="preserve"> o</w:t>
      </w:r>
      <w:r w:rsidRPr="00E86D18">
        <w:rPr>
          <w:rFonts w:cs="Times New Roman"/>
          <w:szCs w:val="24"/>
        </w:rPr>
        <w:t>:</w:t>
      </w:r>
    </w:p>
    <w:p w14:paraId="2B022888" w14:textId="1D105FCF" w:rsidR="004241C1" w:rsidRPr="00582AAA" w:rsidRDefault="004241C1">
      <w:pPr>
        <w:numPr>
          <w:ilvl w:val="1"/>
          <w:numId w:val="10"/>
        </w:numPr>
        <w:spacing w:after="0"/>
        <w:contextualSpacing/>
        <w:rPr>
          <w:rFonts w:cs="Times New Roman"/>
          <w:szCs w:val="24"/>
        </w:rPr>
      </w:pPr>
      <w:r w:rsidRPr="00582AAA">
        <w:rPr>
          <w:rFonts w:cs="Times New Roman"/>
          <w:szCs w:val="24"/>
        </w:rPr>
        <w:t>privremen</w:t>
      </w:r>
      <w:r w:rsidR="00387212" w:rsidRPr="00582AAA">
        <w:rPr>
          <w:rFonts w:cs="Times New Roman"/>
          <w:szCs w:val="24"/>
        </w:rPr>
        <w:t>om</w:t>
      </w:r>
      <w:r w:rsidRPr="00582AAA">
        <w:rPr>
          <w:rFonts w:cs="Times New Roman"/>
          <w:szCs w:val="24"/>
        </w:rPr>
        <w:t xml:space="preserve"> upis</w:t>
      </w:r>
      <w:r w:rsidR="00582AAA" w:rsidRPr="00582AAA">
        <w:rPr>
          <w:rFonts w:cs="Times New Roman"/>
          <w:szCs w:val="24"/>
        </w:rPr>
        <w:t>u</w:t>
      </w:r>
    </w:p>
    <w:p w14:paraId="0CD9BA8F" w14:textId="2DE12F0C" w:rsidR="004241C1" w:rsidRPr="00582AAA" w:rsidRDefault="004241C1">
      <w:pPr>
        <w:numPr>
          <w:ilvl w:val="1"/>
          <w:numId w:val="10"/>
        </w:numPr>
        <w:spacing w:after="0"/>
        <w:contextualSpacing/>
        <w:rPr>
          <w:rFonts w:cs="Times New Roman"/>
          <w:szCs w:val="24"/>
        </w:rPr>
      </w:pPr>
      <w:r w:rsidRPr="00582AAA">
        <w:rPr>
          <w:rFonts w:cs="Times New Roman"/>
          <w:szCs w:val="24"/>
        </w:rPr>
        <w:t>prethodn</w:t>
      </w:r>
      <w:r w:rsidR="00387212" w:rsidRPr="00582AAA">
        <w:rPr>
          <w:rFonts w:cs="Times New Roman"/>
          <w:szCs w:val="24"/>
        </w:rPr>
        <w:t>oj</w:t>
      </w:r>
      <w:r w:rsidRPr="00582AAA">
        <w:rPr>
          <w:rFonts w:cs="Times New Roman"/>
          <w:szCs w:val="24"/>
        </w:rPr>
        <w:t xml:space="preserve"> registracij</w:t>
      </w:r>
      <w:r w:rsidR="00387212" w:rsidRPr="00582AAA">
        <w:rPr>
          <w:rFonts w:cs="Times New Roman"/>
          <w:szCs w:val="24"/>
        </w:rPr>
        <w:t>i</w:t>
      </w:r>
    </w:p>
    <w:p w14:paraId="17D6A890" w14:textId="4167413C" w:rsidR="004241C1" w:rsidRPr="00582AAA" w:rsidRDefault="004241C1">
      <w:pPr>
        <w:numPr>
          <w:ilvl w:val="1"/>
          <w:numId w:val="10"/>
        </w:numPr>
        <w:spacing w:after="0"/>
        <w:contextualSpacing/>
        <w:rPr>
          <w:rFonts w:cs="Times New Roman"/>
          <w:szCs w:val="24"/>
        </w:rPr>
      </w:pPr>
      <w:r w:rsidRPr="00582AAA">
        <w:rPr>
          <w:rFonts w:cs="Times New Roman"/>
          <w:szCs w:val="24"/>
        </w:rPr>
        <w:t>aktivn</w:t>
      </w:r>
      <w:r w:rsidR="00387212" w:rsidRPr="00582AAA">
        <w:rPr>
          <w:rFonts w:cs="Times New Roman"/>
          <w:szCs w:val="24"/>
        </w:rPr>
        <w:t>oj</w:t>
      </w:r>
      <w:r w:rsidRPr="00582AAA">
        <w:rPr>
          <w:rFonts w:cs="Times New Roman"/>
          <w:szCs w:val="24"/>
        </w:rPr>
        <w:t xml:space="preserve"> registracij</w:t>
      </w:r>
      <w:r w:rsidR="00582AAA" w:rsidRPr="00582AAA">
        <w:rPr>
          <w:rFonts w:cs="Times New Roman"/>
          <w:szCs w:val="24"/>
        </w:rPr>
        <w:t>i</w:t>
      </w:r>
    </w:p>
    <w:p w14:paraId="210D6106" w14:textId="7B785D14" w:rsidR="004241C1" w:rsidRPr="00582AAA" w:rsidRDefault="00387212">
      <w:pPr>
        <w:numPr>
          <w:ilvl w:val="1"/>
          <w:numId w:val="10"/>
        </w:numPr>
        <w:spacing w:after="0"/>
        <w:contextualSpacing/>
        <w:rPr>
          <w:rFonts w:cs="Times New Roman"/>
          <w:szCs w:val="24"/>
        </w:rPr>
      </w:pPr>
      <w:r w:rsidRPr="00582AAA">
        <w:rPr>
          <w:rFonts w:cs="Times New Roman"/>
          <w:szCs w:val="24"/>
        </w:rPr>
        <w:t>izda</w:t>
      </w:r>
      <w:r w:rsidR="00577C1C">
        <w:rPr>
          <w:rFonts w:cs="Times New Roman"/>
          <w:szCs w:val="24"/>
        </w:rPr>
        <w:t>noj</w:t>
      </w:r>
      <w:r w:rsidRPr="00582AAA">
        <w:rPr>
          <w:rFonts w:cs="Times New Roman"/>
          <w:szCs w:val="24"/>
        </w:rPr>
        <w:t xml:space="preserve"> potvrd</w:t>
      </w:r>
      <w:r w:rsidR="00582AAA" w:rsidRPr="00582AAA">
        <w:rPr>
          <w:rFonts w:cs="Times New Roman"/>
          <w:szCs w:val="24"/>
        </w:rPr>
        <w:t>i</w:t>
      </w:r>
      <w:r w:rsidR="004241C1" w:rsidRPr="00582AAA">
        <w:rPr>
          <w:rFonts w:cs="Times New Roman"/>
          <w:szCs w:val="24"/>
        </w:rPr>
        <w:t xml:space="preserve"> za glasovanje izvan mjesta prebivališta.</w:t>
      </w:r>
    </w:p>
    <w:p w14:paraId="194FEC50" w14:textId="5C997E3F" w:rsidR="004241C1" w:rsidRPr="004241C1" w:rsidRDefault="004241C1" w:rsidP="004241C1">
      <w:pPr>
        <w:spacing w:before="200"/>
        <w:rPr>
          <w:rFonts w:cs="Times New Roman"/>
          <w:szCs w:val="24"/>
        </w:rPr>
      </w:pPr>
      <w:r w:rsidRPr="004241C1">
        <w:rPr>
          <w:rFonts w:cs="Times New Roman"/>
          <w:szCs w:val="24"/>
        </w:rPr>
        <w:t>(2) Birač može ima</w:t>
      </w:r>
      <w:r w:rsidR="007348EF">
        <w:rPr>
          <w:rFonts w:cs="Times New Roman"/>
          <w:szCs w:val="24"/>
        </w:rPr>
        <w:t>ti</w:t>
      </w:r>
      <w:r w:rsidRPr="004241C1">
        <w:rPr>
          <w:rFonts w:cs="Times New Roman"/>
          <w:szCs w:val="24"/>
        </w:rPr>
        <w:t xml:space="preserve"> upisan samo jedan poseban status.</w:t>
      </w:r>
    </w:p>
    <w:p w14:paraId="2A297754" w14:textId="3A019385" w:rsidR="004241C1" w:rsidRDefault="004241C1" w:rsidP="004241C1">
      <w:pPr>
        <w:rPr>
          <w:rFonts w:cs="Times New Roman"/>
          <w:szCs w:val="24"/>
        </w:rPr>
      </w:pPr>
      <w:r w:rsidRPr="004241C1">
        <w:rPr>
          <w:rFonts w:cs="Times New Roman"/>
          <w:szCs w:val="24"/>
        </w:rPr>
        <w:t xml:space="preserve">(3) Poseban status odnosi se samo na raspisane izbore ili referendum i briše se </w:t>
      </w:r>
      <w:r w:rsidR="000175A4">
        <w:rPr>
          <w:rFonts w:cs="Times New Roman"/>
          <w:szCs w:val="24"/>
        </w:rPr>
        <w:t xml:space="preserve">automatski </w:t>
      </w:r>
      <w:r w:rsidRPr="004241C1">
        <w:rPr>
          <w:rFonts w:cs="Times New Roman"/>
          <w:szCs w:val="24"/>
        </w:rPr>
        <w:t>nakon provedbe izbora ili referenduma za koje je upisan.</w:t>
      </w:r>
    </w:p>
    <w:p w14:paraId="1636AAE4" w14:textId="17564EF0" w:rsidR="00831191" w:rsidRDefault="00831191" w:rsidP="004241C1">
      <w:pPr>
        <w:rPr>
          <w:rFonts w:cs="Times New Roman"/>
          <w:szCs w:val="24"/>
        </w:rPr>
      </w:pPr>
      <w:r w:rsidRPr="00AE4001">
        <w:rPr>
          <w:rFonts w:cs="Times New Roman"/>
          <w:szCs w:val="24"/>
        </w:rPr>
        <w:t xml:space="preserve">(4) </w:t>
      </w:r>
      <w:r w:rsidR="00D23927" w:rsidRPr="00AE4001">
        <w:rPr>
          <w:rFonts w:cs="Times New Roman"/>
          <w:szCs w:val="24"/>
        </w:rPr>
        <w:t>Ako je poseban status upisan prije upisa bilješke</w:t>
      </w:r>
      <w:r w:rsidR="00D23927" w:rsidRPr="00AE4001">
        <w:t xml:space="preserve"> </w:t>
      </w:r>
      <w:r w:rsidR="00D23927" w:rsidRPr="00AE4001">
        <w:rPr>
          <w:rFonts w:cs="Times New Roman"/>
          <w:szCs w:val="24"/>
        </w:rPr>
        <w:t>iz članka 10. stavka 1. točke 10. ovoga Zakona, brisat će se po službenoj dužnosti.</w:t>
      </w:r>
      <w:r w:rsidR="00D23927">
        <w:rPr>
          <w:rFonts w:cs="Times New Roman"/>
          <w:szCs w:val="24"/>
        </w:rPr>
        <w:t xml:space="preserve"> </w:t>
      </w:r>
    </w:p>
    <w:p w14:paraId="5A99707E" w14:textId="7280F61A" w:rsidR="004809BE" w:rsidRDefault="004809BE" w:rsidP="004809BE">
      <w:pPr>
        <w:pStyle w:val="Heading4"/>
      </w:pPr>
      <w:r>
        <w:t>Članak 25.</w:t>
      </w:r>
    </w:p>
    <w:p w14:paraId="0B262FF9" w14:textId="3D8ABE81" w:rsidR="004809BE" w:rsidRPr="004241C1" w:rsidRDefault="004809BE" w:rsidP="004241C1">
      <w:pPr>
        <w:rPr>
          <w:rFonts w:cs="Times New Roman"/>
          <w:szCs w:val="24"/>
        </w:rPr>
      </w:pPr>
      <w:r w:rsidRPr="004241C1">
        <w:rPr>
          <w:rFonts w:cs="Times New Roman"/>
          <w:szCs w:val="24"/>
        </w:rPr>
        <w:t>Birač</w:t>
      </w:r>
      <w:r w:rsidRPr="004809BE">
        <w:rPr>
          <w:rFonts w:cs="Times New Roman"/>
          <w:szCs w:val="24"/>
        </w:rPr>
        <w:t>u</w:t>
      </w:r>
      <w:r w:rsidRPr="004241C1">
        <w:rPr>
          <w:rFonts w:cs="Times New Roman"/>
          <w:szCs w:val="24"/>
        </w:rPr>
        <w:t xml:space="preserve"> koji u roku iz članka 23. stavka 4. ovoga Zakona promijeni prebivalište, a već ima upisan poseban status, podatak o prebivalištu u registru birača će se promijeniti nakon brisanja posebnog statusa ili zbog odustanka od zahtjeva na temelju kojeg je unesena bilješka o posebnom statusu.</w:t>
      </w:r>
    </w:p>
    <w:p w14:paraId="5ABC6B4A" w14:textId="4FF09E00" w:rsidR="004241C1" w:rsidRPr="004241C1" w:rsidRDefault="004241C1" w:rsidP="004241C1">
      <w:pPr>
        <w:keepNext/>
        <w:keepLines/>
        <w:spacing w:before="240" w:after="120"/>
        <w:jc w:val="center"/>
        <w:outlineLvl w:val="3"/>
        <w:rPr>
          <w:rFonts w:eastAsiaTheme="majorEastAsia" w:cstheme="majorBidi"/>
          <w:b/>
          <w:iCs/>
          <w:color w:val="000000" w:themeColor="text1"/>
        </w:rPr>
      </w:pPr>
      <w:r w:rsidRPr="004241C1">
        <w:rPr>
          <w:rFonts w:eastAsiaTheme="majorEastAsia" w:cstheme="majorBidi"/>
          <w:b/>
          <w:iCs/>
          <w:color w:val="000000" w:themeColor="text1"/>
        </w:rPr>
        <w:t xml:space="preserve">Članak </w:t>
      </w:r>
      <w:r w:rsidR="004809BE">
        <w:rPr>
          <w:rFonts w:eastAsiaTheme="majorEastAsia" w:cstheme="majorBidi"/>
          <w:b/>
          <w:iCs/>
          <w:color w:val="000000" w:themeColor="text1"/>
        </w:rPr>
        <w:t>2</w:t>
      </w:r>
      <w:r w:rsidR="00130FCC">
        <w:rPr>
          <w:rFonts w:eastAsiaTheme="majorEastAsia" w:cstheme="majorBidi"/>
          <w:b/>
          <w:iCs/>
          <w:color w:val="000000" w:themeColor="text1"/>
        </w:rPr>
        <w:t>6</w:t>
      </w:r>
      <w:r w:rsidRPr="004241C1">
        <w:rPr>
          <w:rFonts w:eastAsiaTheme="majorEastAsia" w:cstheme="majorBidi"/>
          <w:b/>
          <w:iCs/>
          <w:color w:val="000000" w:themeColor="text1"/>
        </w:rPr>
        <w:t>.</w:t>
      </w:r>
    </w:p>
    <w:p w14:paraId="096CD7F8" w14:textId="08474099" w:rsidR="004241C1" w:rsidRPr="008C4E99" w:rsidRDefault="004241C1" w:rsidP="004241C1">
      <w:r w:rsidRPr="008C4E99">
        <w:t>(1) Zahtjev za privremeni upis, prethodnu registraciju</w:t>
      </w:r>
      <w:r w:rsidR="004809BE" w:rsidRPr="008C4E99">
        <w:t xml:space="preserve"> i</w:t>
      </w:r>
      <w:r w:rsidR="008F534B" w:rsidRPr="008C4E99">
        <w:t>li</w:t>
      </w:r>
      <w:r w:rsidR="004809BE" w:rsidRPr="008C4E99">
        <w:t xml:space="preserve"> </w:t>
      </w:r>
      <w:r w:rsidRPr="008C4E99">
        <w:t xml:space="preserve">aktivnu registraciju </w:t>
      </w:r>
      <w:r w:rsidR="004809BE" w:rsidRPr="008C4E99">
        <w:t xml:space="preserve">birač </w:t>
      </w:r>
      <w:r w:rsidRPr="008C4E99">
        <w:t>mo</w:t>
      </w:r>
      <w:r w:rsidR="008F534B" w:rsidRPr="008C4E99">
        <w:t>že</w:t>
      </w:r>
      <w:r w:rsidRPr="008C4E99">
        <w:t xml:space="preserve"> predati u pisanom obliku neposredno, poslati poštom ili dostaviti elektroničkim putem.</w:t>
      </w:r>
    </w:p>
    <w:p w14:paraId="2FA5EFA8" w14:textId="311EE853" w:rsidR="004241C1" w:rsidRPr="008C4E99" w:rsidRDefault="004241C1" w:rsidP="004241C1">
      <w:r w:rsidRPr="008C4E99">
        <w:t xml:space="preserve">(2) Zahtjev se primarno </w:t>
      </w:r>
      <w:r w:rsidR="004809BE" w:rsidRPr="008C4E99">
        <w:t>dostavlj</w:t>
      </w:r>
      <w:r w:rsidR="008F534B" w:rsidRPr="008C4E99">
        <w:t>a</w:t>
      </w:r>
      <w:r w:rsidR="004809BE" w:rsidRPr="008C4E99">
        <w:t xml:space="preserve"> elektronički</w:t>
      </w:r>
      <w:r w:rsidRPr="008C4E99">
        <w:t xml:space="preserve"> putem sustava e-Građan</w:t>
      </w:r>
      <w:r w:rsidR="004809BE" w:rsidRPr="008C4E99">
        <w:t>i</w:t>
      </w:r>
      <w:r w:rsidRPr="008C4E99">
        <w:t xml:space="preserve">. </w:t>
      </w:r>
    </w:p>
    <w:p w14:paraId="53DB4884" w14:textId="7077FD07" w:rsidR="004241C1" w:rsidRPr="008C4E99" w:rsidRDefault="004241C1" w:rsidP="004241C1">
      <w:r w:rsidRPr="008C4E99">
        <w:t>(3)</w:t>
      </w:r>
      <w:r w:rsidR="00502269" w:rsidRPr="008C4E99">
        <w:t xml:space="preserve"> </w:t>
      </w:r>
      <w:r w:rsidR="00E36DFD" w:rsidRPr="008C4E99">
        <w:t xml:space="preserve">Zahtjev koji se </w:t>
      </w:r>
      <w:r w:rsidR="00C450D7" w:rsidRPr="008C4E99">
        <w:t>ne dostav</w:t>
      </w:r>
      <w:r w:rsidR="008F534B" w:rsidRPr="008C4E99">
        <w:t>i</w:t>
      </w:r>
      <w:r w:rsidR="00C450D7" w:rsidRPr="008C4E99">
        <w:t xml:space="preserve"> u skladu sa stavkom 2. ovoga članka, </w:t>
      </w:r>
      <w:r w:rsidR="00E36DFD" w:rsidRPr="008C4E99">
        <w:t>predaj</w:t>
      </w:r>
      <w:r w:rsidR="008F534B" w:rsidRPr="008C4E99">
        <w:t>e</w:t>
      </w:r>
      <w:r w:rsidR="00C450D7" w:rsidRPr="008C4E99">
        <w:t xml:space="preserve"> se </w:t>
      </w:r>
      <w:r w:rsidR="00E36DFD" w:rsidRPr="008C4E99">
        <w:t>u pisanom obliku neposredno, šalj</w:t>
      </w:r>
      <w:r w:rsidR="008F534B" w:rsidRPr="008C4E99">
        <w:t>e</w:t>
      </w:r>
      <w:r w:rsidR="00E36DFD" w:rsidRPr="008C4E99">
        <w:t xml:space="preserve"> poštom ili dostavlja elektroničkom poštom</w:t>
      </w:r>
      <w:r w:rsidR="00C450D7" w:rsidRPr="008C4E99">
        <w:t>.</w:t>
      </w:r>
    </w:p>
    <w:p w14:paraId="1F706CDB" w14:textId="1017D063" w:rsidR="0018457B" w:rsidRPr="008C4E99" w:rsidRDefault="0017479D" w:rsidP="0017479D">
      <w:r w:rsidRPr="008C4E99">
        <w:t>(</w:t>
      </w:r>
      <w:r w:rsidR="004809BE" w:rsidRPr="008C4E99">
        <w:t>4</w:t>
      </w:r>
      <w:r w:rsidRPr="008C4E99">
        <w:t xml:space="preserve">) </w:t>
      </w:r>
      <w:r w:rsidR="000164BC" w:rsidRPr="008C4E99">
        <w:t>Zahtjev za osobu koja će navršiti 18 godina u razdoblju od isteka roka iz članka 23. stavka 4. ovoga Zakona do dana izbora ili referenduma podnosi njezin zakonski zastupnik.</w:t>
      </w:r>
    </w:p>
    <w:p w14:paraId="7030619A" w14:textId="2D032490" w:rsidR="00D23BA8" w:rsidRPr="008C4E99" w:rsidRDefault="00D23BA8" w:rsidP="0017479D">
      <w:r w:rsidRPr="008C4E99">
        <w:t>(5) Birač može odustati od zahtjeva ili ga izmijeniti do isteka roka iz članka 2</w:t>
      </w:r>
      <w:r w:rsidR="00212962" w:rsidRPr="008C4E99">
        <w:t>3</w:t>
      </w:r>
      <w:r w:rsidRPr="008C4E99">
        <w:t>. stavka 4. ovoga Zakona.</w:t>
      </w:r>
    </w:p>
    <w:p w14:paraId="0CDF0A08" w14:textId="0F3DBF57" w:rsidR="009851C5" w:rsidRPr="008C4E99" w:rsidRDefault="009851C5" w:rsidP="0017479D">
      <w:r w:rsidRPr="008C4E99">
        <w:t>(6) O zahtjevu, odustanku od zahtjeva ili izmjeni zahtjeva upisuje se bilješka.</w:t>
      </w:r>
      <w:r w:rsidR="00CA1C4F" w:rsidRPr="008C4E99">
        <w:t xml:space="preserve"> </w:t>
      </w:r>
    </w:p>
    <w:p w14:paraId="69EB8140" w14:textId="085E7B06" w:rsidR="00763060" w:rsidRDefault="00763060" w:rsidP="0017479D">
      <w:r w:rsidRPr="008C4E99">
        <w:t xml:space="preserve">(7) </w:t>
      </w:r>
      <w:r w:rsidR="009B198F" w:rsidRPr="008C4E99">
        <w:t xml:space="preserve">Bilješka iz </w:t>
      </w:r>
      <w:r w:rsidR="00E8554C" w:rsidRPr="008C4E99">
        <w:t xml:space="preserve">stavka </w:t>
      </w:r>
      <w:r w:rsidR="00E20562" w:rsidRPr="008C4E99">
        <w:t>6</w:t>
      </w:r>
      <w:r w:rsidR="009B198F" w:rsidRPr="008C4E99">
        <w:t xml:space="preserve">. ovoga članka sadrži </w:t>
      </w:r>
      <w:r w:rsidR="00CA1C4F" w:rsidRPr="008C4E99">
        <w:t>informaciju</w:t>
      </w:r>
      <w:r w:rsidR="009B198F" w:rsidRPr="008C4E99">
        <w:t xml:space="preserve"> o načinu podnošenja zahtjeva, odnosno je li zahtjev podnesen u skladu sa stavkom 2. ili stavkom 3. ovoga članka.</w:t>
      </w:r>
    </w:p>
    <w:p w14:paraId="5960B2B0" w14:textId="63A4FF05" w:rsidR="00130FCC" w:rsidRPr="00130FCC" w:rsidRDefault="00130FCC" w:rsidP="00130FCC">
      <w:pPr>
        <w:pStyle w:val="Heading4"/>
      </w:pPr>
      <w:r w:rsidRPr="00130FCC">
        <w:t>Članak 2</w:t>
      </w:r>
      <w:r w:rsidR="00E36DFD">
        <w:t>7</w:t>
      </w:r>
      <w:r w:rsidRPr="00130FCC">
        <w:t>.</w:t>
      </w:r>
    </w:p>
    <w:p w14:paraId="1AA9EB8C" w14:textId="3CD3685B" w:rsidR="00FD4BCF" w:rsidRDefault="00130FCC" w:rsidP="0017479D">
      <w:r w:rsidRPr="00100020">
        <w:t>U slučaju provedbe izbora za Predsjednika Republike Hrvatske, birač može u istom zahtjevu zatražiti privremeni upis, prethodnu registraciju</w:t>
      </w:r>
      <w:r w:rsidR="00E36DFD">
        <w:t xml:space="preserve">, odnosno </w:t>
      </w:r>
      <w:r w:rsidRPr="00100020">
        <w:t>aktivnu registraciju i za slučaj ponovljenih izbora za isto ili drugo mjesto ili samo zatražiti privremeni upis, prethodnu registraciju, odnosno aktivnu registraciju za slučaj ponovljenih izbora</w:t>
      </w:r>
      <w:r w:rsidR="00D23BA8" w:rsidRPr="005502F1">
        <w:t>.</w:t>
      </w:r>
    </w:p>
    <w:p w14:paraId="3774283A" w14:textId="05B4F6C2" w:rsidR="00100020" w:rsidRDefault="00100020" w:rsidP="00100020">
      <w:pPr>
        <w:pStyle w:val="Heading4"/>
      </w:pPr>
      <w:r>
        <w:lastRenderedPageBreak/>
        <w:t>Članak 28.</w:t>
      </w:r>
    </w:p>
    <w:p w14:paraId="1BC552F2" w14:textId="0A071BF6" w:rsidR="00100020" w:rsidRDefault="00100020" w:rsidP="00100020">
      <w:r w:rsidRPr="00130FCC">
        <w:t xml:space="preserve">Zahtjevi podneseni </w:t>
      </w:r>
      <w:r w:rsidR="005667F2">
        <w:t>putem sustava e-Građani</w:t>
      </w:r>
      <w:r w:rsidRPr="00130FCC">
        <w:t xml:space="preserve"> automatski se obrađuju i bilježe u registru birača</w:t>
      </w:r>
      <w:r w:rsidR="005D6579">
        <w:t>.</w:t>
      </w:r>
    </w:p>
    <w:p w14:paraId="3EA2F821" w14:textId="43B83264" w:rsidR="00130FCC" w:rsidRPr="004241C1" w:rsidRDefault="00130FCC" w:rsidP="00130FCC">
      <w:pPr>
        <w:keepNext/>
        <w:keepLines/>
        <w:spacing w:before="240" w:after="120"/>
        <w:jc w:val="center"/>
        <w:outlineLvl w:val="3"/>
        <w:rPr>
          <w:rFonts w:eastAsiaTheme="majorEastAsia" w:cstheme="majorBidi"/>
          <w:b/>
          <w:iCs/>
          <w:color w:val="000000" w:themeColor="text1"/>
        </w:rPr>
      </w:pPr>
      <w:r w:rsidRPr="004241C1">
        <w:rPr>
          <w:rFonts w:eastAsiaTheme="majorEastAsia" w:cstheme="majorBidi"/>
          <w:b/>
          <w:iCs/>
          <w:color w:val="000000" w:themeColor="text1"/>
        </w:rPr>
        <w:t xml:space="preserve">Članak </w:t>
      </w:r>
      <w:r w:rsidRPr="00100020">
        <w:rPr>
          <w:rFonts w:eastAsiaTheme="majorEastAsia" w:cstheme="majorBidi"/>
          <w:b/>
          <w:iCs/>
          <w:color w:val="000000" w:themeColor="text1"/>
        </w:rPr>
        <w:t>2</w:t>
      </w:r>
      <w:r w:rsidR="00E36DFD">
        <w:rPr>
          <w:rFonts w:eastAsiaTheme="majorEastAsia" w:cstheme="majorBidi"/>
          <w:b/>
          <w:iCs/>
          <w:color w:val="000000" w:themeColor="text1"/>
        </w:rPr>
        <w:t>9</w:t>
      </w:r>
      <w:r w:rsidRPr="004241C1">
        <w:rPr>
          <w:rFonts w:eastAsiaTheme="majorEastAsia" w:cstheme="majorBidi"/>
          <w:b/>
          <w:iCs/>
          <w:color w:val="000000" w:themeColor="text1"/>
        </w:rPr>
        <w:t>.</w:t>
      </w:r>
    </w:p>
    <w:p w14:paraId="643FA8A5" w14:textId="19F14C7F" w:rsidR="00130FCC" w:rsidRDefault="00130FCC" w:rsidP="00100020">
      <w:r w:rsidRPr="004241C1">
        <w:t>Na izborima za zastupnike u Hrvatski sabor birači s posebnim statusom glasuju za kandidate izborne jedinice prema mjestu svog prebivališta</w:t>
      </w:r>
      <w:r w:rsidR="009F5471">
        <w:t>, odnosno nacionalnoj pripadnosti</w:t>
      </w:r>
      <w:r w:rsidRPr="004241C1">
        <w:t>.</w:t>
      </w:r>
    </w:p>
    <w:p w14:paraId="214A8FEE" w14:textId="4196C087" w:rsidR="00130FCC" w:rsidRPr="00502269" w:rsidRDefault="00130FCC" w:rsidP="00502269">
      <w:pPr>
        <w:pStyle w:val="Heading5"/>
      </w:pPr>
      <w:r w:rsidRPr="00502269">
        <w:t xml:space="preserve">2. </w:t>
      </w:r>
      <w:r w:rsidR="00E36DFD" w:rsidRPr="00502269">
        <w:t>PRIVREMENI UPIS</w:t>
      </w:r>
    </w:p>
    <w:p w14:paraId="6BCEA22F" w14:textId="2E6981AE" w:rsidR="00502269" w:rsidRPr="005502F1" w:rsidRDefault="005502F1" w:rsidP="00502269">
      <w:pPr>
        <w:keepNext/>
        <w:keepLines/>
        <w:spacing w:before="240" w:after="120"/>
        <w:jc w:val="center"/>
        <w:outlineLvl w:val="3"/>
        <w:rPr>
          <w:rFonts w:eastAsiaTheme="majorEastAsia" w:cstheme="majorBidi"/>
          <w:b/>
          <w:iCs/>
          <w:color w:val="000000" w:themeColor="text1"/>
        </w:rPr>
      </w:pPr>
      <w:r w:rsidRPr="005502F1">
        <w:rPr>
          <w:rFonts w:eastAsiaTheme="majorEastAsia" w:cstheme="majorBidi"/>
          <w:b/>
          <w:iCs/>
          <w:color w:val="000000" w:themeColor="text1"/>
        </w:rPr>
        <w:t xml:space="preserve">Članak </w:t>
      </w:r>
      <w:r w:rsidR="00E36DFD">
        <w:rPr>
          <w:rFonts w:eastAsiaTheme="majorEastAsia" w:cstheme="majorBidi"/>
          <w:b/>
          <w:iCs/>
          <w:color w:val="000000" w:themeColor="text1"/>
        </w:rPr>
        <w:t>30</w:t>
      </w:r>
      <w:r w:rsidRPr="005502F1">
        <w:rPr>
          <w:rFonts w:eastAsiaTheme="majorEastAsia" w:cstheme="majorBidi"/>
          <w:b/>
          <w:iCs/>
          <w:color w:val="000000" w:themeColor="text1"/>
        </w:rPr>
        <w:t>.</w:t>
      </w:r>
    </w:p>
    <w:p w14:paraId="1E9AC4EB" w14:textId="1012DBB3" w:rsidR="005502F1" w:rsidRPr="009A0A60" w:rsidRDefault="009A0A60" w:rsidP="009A0A60">
      <w:pPr>
        <w:rPr>
          <w:rFonts w:cs="Times New Roman"/>
          <w:szCs w:val="24"/>
        </w:rPr>
      </w:pPr>
      <w:r w:rsidRPr="009A0A60">
        <w:rPr>
          <w:rFonts w:cs="Times New Roman"/>
          <w:szCs w:val="24"/>
        </w:rPr>
        <w:t>(1</w:t>
      </w:r>
      <w:r>
        <w:rPr>
          <w:rFonts w:cs="Times New Roman"/>
          <w:szCs w:val="24"/>
        </w:rPr>
        <w:t xml:space="preserve">) </w:t>
      </w:r>
      <w:r w:rsidR="005502F1" w:rsidRPr="009A0A60">
        <w:rPr>
          <w:rFonts w:cs="Times New Roman"/>
          <w:szCs w:val="24"/>
        </w:rPr>
        <w:t xml:space="preserve">Birač s prebivalištem u Republici Hrvatskoj koji će se na dan održavanja izbora za zastupnike u Hrvatski sabor, Predsjednika Republike Hrvatske, članove </w:t>
      </w:r>
      <w:r w:rsidR="00156E03" w:rsidRPr="009A0A60">
        <w:rPr>
          <w:rFonts w:cs="Times New Roman"/>
          <w:szCs w:val="24"/>
        </w:rPr>
        <w:t xml:space="preserve">u Europski parlament </w:t>
      </w:r>
      <w:r w:rsidR="005502F1" w:rsidRPr="009A0A60">
        <w:rPr>
          <w:rFonts w:cs="Times New Roman"/>
          <w:szCs w:val="24"/>
        </w:rPr>
        <w:t>iz Republike Hrvatske ili državnog referenduma zateći izvan mjesta prebivališta u Republici Hrvatskoj, mo</w:t>
      </w:r>
      <w:r w:rsidR="00031D5F">
        <w:rPr>
          <w:rFonts w:cs="Times New Roman"/>
          <w:szCs w:val="24"/>
        </w:rPr>
        <w:t>že</w:t>
      </w:r>
      <w:r w:rsidR="005502F1" w:rsidRPr="009A0A60">
        <w:rPr>
          <w:rFonts w:cs="Times New Roman"/>
          <w:szCs w:val="24"/>
        </w:rPr>
        <w:t xml:space="preserve"> podnijeti zahtjev za privremeni upis za područje drugog grada ili općine u Republici Hrvatskoj</w:t>
      </w:r>
      <w:r w:rsidR="00502269" w:rsidRPr="009A0A60">
        <w:rPr>
          <w:rFonts w:cs="Times New Roman"/>
          <w:szCs w:val="24"/>
        </w:rPr>
        <w:t>.</w:t>
      </w:r>
    </w:p>
    <w:p w14:paraId="4CD70B05" w14:textId="61F3D240" w:rsidR="009B744F" w:rsidRPr="00E86D18" w:rsidRDefault="009A0A60" w:rsidP="009A0A60">
      <w:r w:rsidRPr="00E86D18">
        <w:t>(</w:t>
      </w:r>
      <w:r w:rsidR="00E86D18">
        <w:t>2</w:t>
      </w:r>
      <w:r w:rsidRPr="00E86D18">
        <w:t xml:space="preserve">) </w:t>
      </w:r>
      <w:r w:rsidR="009B744F" w:rsidRPr="00E86D18">
        <w:t>Iznimno od stavka 1. ovoga članka, birač koji će se na dan održavanja izbora za zastupnike u Hrvatski sabor</w:t>
      </w:r>
      <w:r w:rsidR="006F095E" w:rsidRPr="00E86D18">
        <w:t xml:space="preserve"> zateći na području drugog naselja unutar istoga grada ili općine u kojoj ima prebivalište i radi se o istoj izbornoj jedinci, može podnijeti zahtjev za privremeni upis unutar istoga grada ili općine.</w:t>
      </w:r>
    </w:p>
    <w:p w14:paraId="22940DF3" w14:textId="228A8388" w:rsidR="005502F1" w:rsidRPr="00684A7D" w:rsidRDefault="00E36DFD" w:rsidP="005502F1">
      <w:r w:rsidRPr="00684A7D">
        <w:t>(</w:t>
      </w:r>
      <w:r w:rsidR="00684A7D" w:rsidRPr="00684A7D">
        <w:t>3</w:t>
      </w:r>
      <w:r w:rsidRPr="00684A7D">
        <w:t xml:space="preserve">) </w:t>
      </w:r>
      <w:r w:rsidR="005502F1" w:rsidRPr="00684A7D">
        <w:t>Zahtjev za privremeni upis</w:t>
      </w:r>
      <w:r w:rsidRPr="00684A7D">
        <w:t>, koji se podnosi u skladu s člankom 2</w:t>
      </w:r>
      <w:r w:rsidR="00FD4BCF" w:rsidRPr="00684A7D">
        <w:t>6</w:t>
      </w:r>
      <w:r w:rsidRPr="00684A7D">
        <w:t xml:space="preserve">. stavkom 3. ovoga Zakona, </w:t>
      </w:r>
      <w:r w:rsidR="005502F1" w:rsidRPr="00684A7D">
        <w:t>podnosi se upravnom tijelu</w:t>
      </w:r>
      <w:r w:rsidR="00684A7D" w:rsidRPr="00684A7D">
        <w:t>.</w:t>
      </w:r>
    </w:p>
    <w:p w14:paraId="6EF826D5" w14:textId="016E6311" w:rsidR="005502F1" w:rsidRDefault="005502F1" w:rsidP="005502F1">
      <w:r w:rsidRPr="005502F1">
        <w:t>(</w:t>
      </w:r>
      <w:r w:rsidR="00684A7D">
        <w:t>4</w:t>
      </w:r>
      <w:r w:rsidRPr="005502F1">
        <w:t>) Poslove upisa privremenog upisa u registar birača obavlja tijelo kojemu je zahtjev podnesen.</w:t>
      </w:r>
    </w:p>
    <w:p w14:paraId="326760ED" w14:textId="2CF50B8D" w:rsidR="00502269" w:rsidRDefault="00502269" w:rsidP="005502F1">
      <w:r w:rsidRPr="00502269">
        <w:t>(</w:t>
      </w:r>
      <w:r w:rsidR="00684A7D">
        <w:t>5</w:t>
      </w:r>
      <w:r w:rsidRPr="00502269">
        <w:t xml:space="preserve">) </w:t>
      </w:r>
      <w:r w:rsidR="004543C3">
        <w:t>U bilješci</w:t>
      </w:r>
      <w:r w:rsidRPr="00502269">
        <w:t xml:space="preserve"> </w:t>
      </w:r>
      <w:r>
        <w:t xml:space="preserve">iz članka 26. stavka 6. ovoga Zakona </w:t>
      </w:r>
      <w:r w:rsidRPr="00502269">
        <w:t xml:space="preserve">o privremenom upisu </w:t>
      </w:r>
      <w:r w:rsidR="004543C3">
        <w:t xml:space="preserve">navodi se </w:t>
      </w:r>
      <w:r w:rsidRPr="00502269">
        <w:t>mjesto i adres</w:t>
      </w:r>
      <w:r w:rsidR="00570365">
        <w:t>a</w:t>
      </w:r>
      <w:r w:rsidRPr="00502269">
        <w:t xml:space="preserve"> b</w:t>
      </w:r>
      <w:r w:rsidR="004D54CB">
        <w:t>oravka</w:t>
      </w:r>
      <w:r w:rsidRPr="00502269">
        <w:t xml:space="preserve"> u Republici Hrvatskoj na kojoj će se birač zateći na dan izbora ili referenduma.</w:t>
      </w:r>
    </w:p>
    <w:p w14:paraId="78468FAA" w14:textId="1B92CAB0" w:rsidR="00502269" w:rsidRDefault="008A28E4" w:rsidP="00502269">
      <w:pPr>
        <w:pStyle w:val="Heading5"/>
      </w:pPr>
      <w:r>
        <w:t>3</w:t>
      </w:r>
      <w:r w:rsidR="00502269">
        <w:t>. PRETHODNA REGISTRACIJA</w:t>
      </w:r>
    </w:p>
    <w:p w14:paraId="60FCB003" w14:textId="6E9E42E8" w:rsidR="00502269" w:rsidRDefault="00502269" w:rsidP="00502269">
      <w:pPr>
        <w:pStyle w:val="Heading4"/>
      </w:pPr>
      <w:r>
        <w:t>Članak</w:t>
      </w:r>
      <w:r w:rsidR="004543C3">
        <w:t xml:space="preserve"> 31.</w:t>
      </w:r>
    </w:p>
    <w:p w14:paraId="75047E4F" w14:textId="03C7871A" w:rsidR="00502269" w:rsidRPr="00502269" w:rsidRDefault="004543C3" w:rsidP="00502269">
      <w:pPr>
        <w:rPr>
          <w:rFonts w:cs="Times New Roman"/>
          <w:szCs w:val="24"/>
        </w:rPr>
      </w:pPr>
      <w:r>
        <w:rPr>
          <w:rFonts w:cs="Times New Roman"/>
          <w:szCs w:val="24"/>
        </w:rPr>
        <w:t xml:space="preserve">(1) </w:t>
      </w:r>
      <w:r w:rsidR="00502269" w:rsidRPr="005502F1">
        <w:rPr>
          <w:rFonts w:cs="Times New Roman"/>
          <w:szCs w:val="24"/>
        </w:rPr>
        <w:t xml:space="preserve">Birač s prebivalištem u Republici Hrvatskoj koji će se na dan održavanja izbora za zastupnike u Hrvatski sabor, Predsjednika Republike Hrvatske, članove </w:t>
      </w:r>
      <w:r w:rsidR="00CF0813">
        <w:rPr>
          <w:rFonts w:cs="Times New Roman"/>
          <w:szCs w:val="24"/>
        </w:rPr>
        <w:t xml:space="preserve">u Europski parlament </w:t>
      </w:r>
      <w:r w:rsidR="00502269" w:rsidRPr="005502F1">
        <w:rPr>
          <w:rFonts w:cs="Times New Roman"/>
          <w:szCs w:val="24"/>
        </w:rPr>
        <w:t>iz Republike Hrvatske ili državnog referenduma zateći izvan granica Republike Hrvatske, mo</w:t>
      </w:r>
      <w:r w:rsidR="002023E3">
        <w:rPr>
          <w:rFonts w:cs="Times New Roman"/>
          <w:szCs w:val="24"/>
        </w:rPr>
        <w:t xml:space="preserve">že </w:t>
      </w:r>
      <w:r w:rsidR="00502269" w:rsidRPr="005502F1">
        <w:rPr>
          <w:rFonts w:cs="Times New Roman"/>
          <w:szCs w:val="24"/>
        </w:rPr>
        <w:t xml:space="preserve">podnijeti zahtjev za prethodnu registraciju za </w:t>
      </w:r>
      <w:r w:rsidR="00A87653" w:rsidRPr="00A87653">
        <w:rPr>
          <w:rFonts w:cs="Times New Roman"/>
          <w:szCs w:val="24"/>
        </w:rPr>
        <w:t xml:space="preserve">područje određenog diplomatsko-konzularnog predstavništva. </w:t>
      </w:r>
    </w:p>
    <w:p w14:paraId="457E1126" w14:textId="6BA288C0" w:rsidR="00AB4B4A" w:rsidRPr="00684A7D" w:rsidRDefault="00502269" w:rsidP="00502269">
      <w:r w:rsidRPr="00684A7D">
        <w:t>(2) Zahtjev za prethodnu registraciju, koji se podnosi u skladu s člankom 26. stavkom 3. ovoga Zakona, podnosi se upravnom tijelu ili diplomatsko-konzularnom predstavništvu</w:t>
      </w:r>
      <w:r w:rsidR="00684A7D" w:rsidRPr="00684A7D">
        <w:t>.</w:t>
      </w:r>
      <w:r w:rsidR="00AB4B4A" w:rsidRPr="00684A7D">
        <w:t xml:space="preserve"> </w:t>
      </w:r>
    </w:p>
    <w:p w14:paraId="4747ACC5" w14:textId="3A96C7DC" w:rsidR="00502269" w:rsidRDefault="00502269" w:rsidP="00502269">
      <w:r w:rsidRPr="005502F1">
        <w:t>(3) Poslove upisa prethodne registracije u registar birača obavlja tijelo kojemu je zahtjev podnesen.</w:t>
      </w:r>
    </w:p>
    <w:p w14:paraId="4BCC9321" w14:textId="7F987173" w:rsidR="004543C3" w:rsidRPr="00502269" w:rsidRDefault="004543C3" w:rsidP="00502269">
      <w:r w:rsidRPr="004543C3">
        <w:t xml:space="preserve">(4) </w:t>
      </w:r>
      <w:r>
        <w:t>U bilješci</w:t>
      </w:r>
      <w:r w:rsidRPr="004543C3">
        <w:t xml:space="preserve"> iz članka 26. stavka 6. ovoga Zakona o </w:t>
      </w:r>
      <w:r>
        <w:t>prethodnoj registraciji</w:t>
      </w:r>
      <w:r w:rsidRPr="004543C3">
        <w:t xml:space="preserve"> </w:t>
      </w:r>
      <w:r>
        <w:t>uz</w:t>
      </w:r>
      <w:r w:rsidRPr="004543C3">
        <w:t xml:space="preserve"> mjesto i adresu bor</w:t>
      </w:r>
      <w:r w:rsidR="004D54CB">
        <w:t>avka</w:t>
      </w:r>
      <w:r w:rsidRPr="004543C3">
        <w:t xml:space="preserve"> u </w:t>
      </w:r>
      <w:r>
        <w:t>inozemstvu</w:t>
      </w:r>
      <w:r w:rsidRPr="004543C3">
        <w:t xml:space="preserve"> </w:t>
      </w:r>
      <w:r>
        <w:t xml:space="preserve">navodi se </w:t>
      </w:r>
      <w:r w:rsidRPr="004543C3">
        <w:t>držav</w:t>
      </w:r>
      <w:r>
        <w:t>a</w:t>
      </w:r>
      <w:r w:rsidRPr="004543C3">
        <w:t xml:space="preserve"> i diplomatsko-konzularno predstavništvo na čijem će se području birač zateći na dan izbora ili referenduma.</w:t>
      </w:r>
    </w:p>
    <w:p w14:paraId="0B6D72EA" w14:textId="04268B48" w:rsidR="005502F1" w:rsidRPr="005502F1" w:rsidRDefault="008A28E4" w:rsidP="005502F1">
      <w:pPr>
        <w:keepNext/>
        <w:keepLines/>
        <w:spacing w:before="240" w:after="120"/>
        <w:jc w:val="center"/>
        <w:outlineLvl w:val="4"/>
        <w:rPr>
          <w:rFonts w:eastAsia="Times New Roman" w:cstheme="majorBidi"/>
          <w:b/>
        </w:rPr>
      </w:pPr>
      <w:r>
        <w:rPr>
          <w:rFonts w:eastAsia="Times New Roman" w:cstheme="majorBidi"/>
          <w:b/>
        </w:rPr>
        <w:lastRenderedPageBreak/>
        <w:t>4</w:t>
      </w:r>
      <w:r w:rsidR="005502F1" w:rsidRPr="005502F1">
        <w:rPr>
          <w:rFonts w:eastAsia="Times New Roman" w:cstheme="majorBidi"/>
          <w:b/>
        </w:rPr>
        <w:t>. AKTIVNA REGISTRACIJA</w:t>
      </w:r>
    </w:p>
    <w:p w14:paraId="00DE426B" w14:textId="4DD16A68" w:rsidR="005502F1" w:rsidRPr="005502F1" w:rsidRDefault="005502F1" w:rsidP="005502F1">
      <w:pPr>
        <w:keepNext/>
        <w:keepLines/>
        <w:spacing w:before="240" w:after="120"/>
        <w:jc w:val="center"/>
        <w:outlineLvl w:val="3"/>
        <w:rPr>
          <w:rFonts w:eastAsiaTheme="majorEastAsia" w:cstheme="majorBidi"/>
          <w:b/>
          <w:iCs/>
          <w:color w:val="000000" w:themeColor="text1"/>
        </w:rPr>
      </w:pPr>
      <w:r w:rsidRPr="005502F1">
        <w:rPr>
          <w:rFonts w:eastAsiaTheme="majorEastAsia" w:cstheme="majorBidi"/>
          <w:b/>
          <w:iCs/>
          <w:color w:val="000000" w:themeColor="text1"/>
        </w:rPr>
        <w:t xml:space="preserve">Članak </w:t>
      </w:r>
      <w:r w:rsidR="004543C3">
        <w:rPr>
          <w:rFonts w:eastAsiaTheme="majorEastAsia" w:cstheme="majorBidi"/>
          <w:b/>
          <w:iCs/>
          <w:color w:val="000000" w:themeColor="text1"/>
        </w:rPr>
        <w:t>32</w:t>
      </w:r>
      <w:r w:rsidRPr="005502F1">
        <w:rPr>
          <w:rFonts w:eastAsiaTheme="majorEastAsia" w:cstheme="majorBidi"/>
          <w:b/>
          <w:iCs/>
          <w:color w:val="000000" w:themeColor="text1"/>
        </w:rPr>
        <w:t>.</w:t>
      </w:r>
    </w:p>
    <w:p w14:paraId="69A6BA51" w14:textId="39B3C94C" w:rsidR="005502F1" w:rsidRPr="005502F1" w:rsidRDefault="005502F1" w:rsidP="005502F1">
      <w:r w:rsidRPr="005502F1">
        <w:t xml:space="preserve">(1) Birači </w:t>
      </w:r>
      <w:r w:rsidR="00443693" w:rsidRPr="00443693">
        <w:t xml:space="preserve">koji nemaju prebivalište u Republici Hrvatskoj </w:t>
      </w:r>
      <w:r w:rsidRPr="005502F1">
        <w:t xml:space="preserve">aktivno se registriraju radi glasovanja na izborima za zastupnike u Hrvatski sabor, </w:t>
      </w:r>
      <w:bookmarkStart w:id="4" w:name="_Hlk219980740"/>
      <w:r w:rsidRPr="005502F1">
        <w:t xml:space="preserve">Predsjednika Republike Hrvatske, članove </w:t>
      </w:r>
      <w:r w:rsidR="00512D89">
        <w:t xml:space="preserve">u Europski parlament </w:t>
      </w:r>
      <w:r w:rsidRPr="005502F1">
        <w:t>iz Republike Hrvatske ili državnom referendumu</w:t>
      </w:r>
      <w:bookmarkEnd w:id="4"/>
      <w:r w:rsidRPr="005502F1">
        <w:t>.</w:t>
      </w:r>
    </w:p>
    <w:p w14:paraId="3C469F27" w14:textId="77777777" w:rsidR="005502F1" w:rsidRPr="005502F1" w:rsidRDefault="005502F1" w:rsidP="005502F1">
      <w:r w:rsidRPr="005502F1">
        <w:t>(2) Birači koji imaju važeću osobnu iskaznicu s podatkom o prebivalištu izvan Republike Hrvatske aktivno se registriraju po službenoj dužnosti za područje diplomatsko-konzularnog predstavništva prema inozemnoj adresi.</w:t>
      </w:r>
    </w:p>
    <w:p w14:paraId="4CC3BA4C" w14:textId="39F28330" w:rsidR="005502F1" w:rsidRPr="005502F1" w:rsidRDefault="005502F1" w:rsidP="005502F1">
      <w:r w:rsidRPr="005502F1">
        <w:t>(</w:t>
      </w:r>
      <w:r w:rsidR="003803D7">
        <w:t>3</w:t>
      </w:r>
      <w:r w:rsidRPr="005502F1">
        <w:t>) Birači koji nemaju važeću osobnu iskaznicu s podatkom o prebivalištu izvan Republike Hrvatske ili birači iz stavka 2. ovoga</w:t>
      </w:r>
      <w:r w:rsidR="0072718A">
        <w:t xml:space="preserve"> članka</w:t>
      </w:r>
      <w:r w:rsidRPr="005502F1">
        <w:t xml:space="preserve"> koji žele glasovati na području drugog diplomatsko-konzularnog predstavništva, odnosno u Republici Hrvatskoj, aktivno se registriraju na zahtjev.</w:t>
      </w:r>
    </w:p>
    <w:p w14:paraId="323E2E28" w14:textId="21B49E98" w:rsidR="00DF54B7" w:rsidRPr="00684A7D" w:rsidRDefault="005502F1" w:rsidP="005502F1">
      <w:r w:rsidRPr="00684A7D">
        <w:t>(</w:t>
      </w:r>
      <w:r w:rsidR="003803D7" w:rsidRPr="00684A7D">
        <w:t>4</w:t>
      </w:r>
      <w:r w:rsidRPr="00684A7D">
        <w:t>) Zahtjev</w:t>
      </w:r>
      <w:r w:rsidR="003803D7" w:rsidRPr="00684A7D">
        <w:t xml:space="preserve"> za aktivnu registraciju, koji se podnosi u skladu s člankom 26. stavkom 3. ovoga Zakona, </w:t>
      </w:r>
      <w:r w:rsidRPr="00684A7D">
        <w:t xml:space="preserve">podnosi </w:t>
      </w:r>
      <w:r w:rsidR="003803D7" w:rsidRPr="00684A7D">
        <w:t xml:space="preserve">se </w:t>
      </w:r>
      <w:r w:rsidRPr="00684A7D">
        <w:t>diplomatsko-konzularnom predstavništvu ili upravnom tijelu</w:t>
      </w:r>
      <w:r w:rsidR="00684A7D" w:rsidRPr="00684A7D">
        <w:t>.</w:t>
      </w:r>
    </w:p>
    <w:p w14:paraId="19E7AA35" w14:textId="30511923" w:rsidR="005502F1" w:rsidRPr="005502F1" w:rsidRDefault="005502F1" w:rsidP="005502F1">
      <w:r w:rsidRPr="005502F1">
        <w:t>(</w:t>
      </w:r>
      <w:r w:rsidR="003803D7">
        <w:t>5</w:t>
      </w:r>
      <w:r w:rsidRPr="005502F1">
        <w:t>) Poslove upisa aktivne registracije u registar birača obavlja tijelo kojemu je zahtjev podnesen.</w:t>
      </w:r>
    </w:p>
    <w:p w14:paraId="78562991" w14:textId="1F5985AD" w:rsidR="00CC6A5A" w:rsidRPr="005502F1" w:rsidRDefault="003803D7" w:rsidP="005502F1">
      <w:r w:rsidRPr="004543C3">
        <w:t>(</w:t>
      </w:r>
      <w:r w:rsidR="00301F6C">
        <w:t>6</w:t>
      </w:r>
      <w:r w:rsidRPr="004543C3">
        <w:t xml:space="preserve">) </w:t>
      </w:r>
      <w:r>
        <w:t>U bilješci</w:t>
      </w:r>
      <w:r w:rsidRPr="004543C3">
        <w:t xml:space="preserve"> iz članka 26. stavka 6. ovoga Zakona o </w:t>
      </w:r>
      <w:r>
        <w:t>aktivnoj registraciji</w:t>
      </w:r>
      <w:r w:rsidRPr="004543C3">
        <w:t xml:space="preserve"> </w:t>
      </w:r>
      <w:r w:rsidR="00301F6C" w:rsidRPr="00301F6C">
        <w:t>za mjesto u Republici Hrvatskoj navodi se mjesto i adresa bo</w:t>
      </w:r>
      <w:r w:rsidR="00487FBA">
        <w:t>ravka</w:t>
      </w:r>
      <w:r w:rsidR="00301F6C" w:rsidRPr="00301F6C">
        <w:t xml:space="preserve"> u Republici Hrvatskoj na kojoj će se birač zateći na dan izbora ili referenduma</w:t>
      </w:r>
      <w:r w:rsidR="00301F6C">
        <w:t xml:space="preserve">, a o aktivnoj registraciji </w:t>
      </w:r>
      <w:r w:rsidR="00301F6C" w:rsidRPr="00301F6C">
        <w:t xml:space="preserve">za mjesto u inozemstvu, uz mjesto i adresu </w:t>
      </w:r>
      <w:r w:rsidR="00487FBA">
        <w:t>boravka</w:t>
      </w:r>
      <w:r w:rsidR="00301F6C" w:rsidRPr="00301F6C">
        <w:t xml:space="preserve"> u inozemstvu navodi se država i diplomatsko-konzularno predstavništvo na čijem će se području birač zateći na dan izbora ili referenduma.</w:t>
      </w:r>
    </w:p>
    <w:p w14:paraId="5D93A40D" w14:textId="5C2BD85E" w:rsidR="005502F1" w:rsidRPr="005502F1" w:rsidRDefault="008A28E4" w:rsidP="005502F1">
      <w:pPr>
        <w:keepNext/>
        <w:keepLines/>
        <w:spacing w:before="240" w:after="120"/>
        <w:jc w:val="center"/>
        <w:outlineLvl w:val="4"/>
        <w:rPr>
          <w:rFonts w:eastAsia="Times New Roman" w:cstheme="majorBidi"/>
          <w:b/>
        </w:rPr>
      </w:pPr>
      <w:r>
        <w:rPr>
          <w:rFonts w:eastAsia="Times New Roman" w:cstheme="majorBidi"/>
          <w:b/>
        </w:rPr>
        <w:t>5</w:t>
      </w:r>
      <w:r w:rsidR="005502F1" w:rsidRPr="005502F1">
        <w:rPr>
          <w:rFonts w:eastAsia="Times New Roman" w:cstheme="majorBidi"/>
          <w:b/>
        </w:rPr>
        <w:t>. POTVRDA ZA GLASOVANJE IZVAN MJESTA PREBIVALIŠTA</w:t>
      </w:r>
    </w:p>
    <w:p w14:paraId="04096A62" w14:textId="09F7D72B" w:rsidR="005502F1" w:rsidRPr="005502F1" w:rsidRDefault="005502F1" w:rsidP="005502F1">
      <w:pPr>
        <w:keepNext/>
        <w:keepLines/>
        <w:spacing w:before="240" w:after="120"/>
        <w:jc w:val="center"/>
        <w:outlineLvl w:val="3"/>
        <w:rPr>
          <w:rFonts w:eastAsiaTheme="majorEastAsia" w:cstheme="majorBidi"/>
          <w:b/>
          <w:iCs/>
          <w:color w:val="000000" w:themeColor="text1"/>
        </w:rPr>
      </w:pPr>
      <w:r w:rsidRPr="005502F1">
        <w:rPr>
          <w:rFonts w:eastAsiaTheme="majorEastAsia" w:cstheme="majorBidi"/>
          <w:b/>
          <w:iCs/>
          <w:color w:val="000000" w:themeColor="text1"/>
        </w:rPr>
        <w:t xml:space="preserve">Članak </w:t>
      </w:r>
      <w:r w:rsidR="0072718A">
        <w:rPr>
          <w:rFonts w:eastAsiaTheme="majorEastAsia" w:cstheme="majorBidi"/>
          <w:b/>
          <w:iCs/>
          <w:color w:val="000000" w:themeColor="text1"/>
        </w:rPr>
        <w:t>33</w:t>
      </w:r>
      <w:r w:rsidRPr="005502F1">
        <w:rPr>
          <w:rFonts w:eastAsiaTheme="majorEastAsia" w:cstheme="majorBidi"/>
          <w:b/>
          <w:iCs/>
          <w:color w:val="000000" w:themeColor="text1"/>
        </w:rPr>
        <w:t>.</w:t>
      </w:r>
    </w:p>
    <w:p w14:paraId="20E03472" w14:textId="106832AA" w:rsidR="00671FF2" w:rsidRPr="00671FF2" w:rsidRDefault="005502F1" w:rsidP="005502F1">
      <w:pPr>
        <w:spacing w:before="200"/>
        <w:rPr>
          <w:rFonts w:cs="Times New Roman"/>
          <w:szCs w:val="24"/>
        </w:rPr>
      </w:pPr>
      <w:r w:rsidRPr="00A97C93">
        <w:rPr>
          <w:rFonts w:cs="Times New Roman"/>
          <w:szCs w:val="24"/>
        </w:rPr>
        <w:t xml:space="preserve">(1) Birači s prebivalištem u Republici Hrvatskoj koji će se na dan održavanja izbora za Predsjednika Republike Hrvatske, članove </w:t>
      </w:r>
      <w:r w:rsidR="00276C73" w:rsidRPr="00A97C93">
        <w:rPr>
          <w:rFonts w:cs="Times New Roman"/>
          <w:szCs w:val="24"/>
        </w:rPr>
        <w:t xml:space="preserve">u Europski parlament </w:t>
      </w:r>
      <w:r w:rsidRPr="00A97C93">
        <w:rPr>
          <w:rFonts w:cs="Times New Roman"/>
          <w:szCs w:val="24"/>
        </w:rPr>
        <w:t>iz Republike Hrvatske ili državnog referenduma zateći izvan mjesta prebivališta u Republici Hrvatskoj ili izvan granica Republike Hrvatske, mogu zatražiti potvrdu za glasovanje izvan mjesta prebivališta bez navođenja mjesta boravka na dan izbora.</w:t>
      </w:r>
      <w:r w:rsidR="00671FF2">
        <w:rPr>
          <w:rFonts w:cs="Times New Roman"/>
          <w:szCs w:val="24"/>
        </w:rPr>
        <w:t xml:space="preserve"> </w:t>
      </w:r>
      <w:r w:rsidRPr="00671FF2">
        <w:rPr>
          <w:rFonts w:cs="Times New Roman"/>
          <w:szCs w:val="24"/>
        </w:rPr>
        <w:t xml:space="preserve">U slučaju provedbe izbora za Predsjednika Republike Hrvatske, </w:t>
      </w:r>
      <w:r w:rsidR="00671FF2" w:rsidRPr="00671FF2">
        <w:rPr>
          <w:rFonts w:cs="Times New Roman"/>
          <w:szCs w:val="24"/>
        </w:rPr>
        <w:t>birač može zatražiti i potvrdu za ponovljeni izbor ili samo potvrdu za ponovljeni izbor.</w:t>
      </w:r>
    </w:p>
    <w:p w14:paraId="5CC15EC0" w14:textId="3DF6FA81" w:rsidR="00A66FE0" w:rsidRDefault="00A66FE0" w:rsidP="005502F1">
      <w:pPr>
        <w:spacing w:before="200"/>
        <w:rPr>
          <w:rFonts w:cs="Times New Roman"/>
          <w:szCs w:val="24"/>
        </w:rPr>
      </w:pPr>
      <w:r w:rsidRPr="0025132A">
        <w:rPr>
          <w:rFonts w:cs="Times New Roman"/>
          <w:szCs w:val="24"/>
        </w:rPr>
        <w:t>(</w:t>
      </w:r>
      <w:r w:rsidR="00671FF2">
        <w:rPr>
          <w:rFonts w:cs="Times New Roman"/>
          <w:szCs w:val="24"/>
        </w:rPr>
        <w:t>2</w:t>
      </w:r>
      <w:r w:rsidRPr="0025132A">
        <w:rPr>
          <w:rFonts w:cs="Times New Roman"/>
          <w:szCs w:val="24"/>
        </w:rPr>
        <w:t>)</w:t>
      </w:r>
      <w:r w:rsidRPr="0025132A">
        <w:t xml:space="preserve"> </w:t>
      </w:r>
      <w:r w:rsidRPr="0025132A">
        <w:rPr>
          <w:rFonts w:cs="Times New Roman"/>
          <w:szCs w:val="24"/>
        </w:rPr>
        <w:t xml:space="preserve">Birači s prebivalištem u Republici Hrvatskoj koji će se na dan održavanja izbora za zastupnike u Hrvatski sabor zateći izvan mjesta prebivališta u Republici Hrvatskoj ili izvan granica Republike Hrvatske, mogu zatražiti potvrdu za glasovanje izvan </w:t>
      </w:r>
      <w:r w:rsidRPr="00145480">
        <w:rPr>
          <w:rFonts w:cs="Times New Roman"/>
          <w:szCs w:val="24"/>
        </w:rPr>
        <w:t xml:space="preserve">mjesta prebivališta </w:t>
      </w:r>
      <w:r w:rsidR="00F016A8" w:rsidRPr="00145480">
        <w:rPr>
          <w:rFonts w:cs="Times New Roman"/>
          <w:szCs w:val="24"/>
        </w:rPr>
        <w:t>uz navođenje mjesta</w:t>
      </w:r>
      <w:r w:rsidRPr="00145480">
        <w:rPr>
          <w:rFonts w:cs="Times New Roman"/>
          <w:szCs w:val="24"/>
        </w:rPr>
        <w:t xml:space="preserve"> boravka</w:t>
      </w:r>
      <w:r w:rsidR="00487FBA" w:rsidRPr="00145480">
        <w:rPr>
          <w:rFonts w:cs="Times New Roman"/>
          <w:szCs w:val="24"/>
        </w:rPr>
        <w:t xml:space="preserve"> u Republici Hrvatskoj, odnosno države i diplomatsko-konzularnog predstavništva na čijem će se području birač zateći na dan izbora</w:t>
      </w:r>
      <w:r w:rsidRPr="00145480">
        <w:rPr>
          <w:rFonts w:cs="Times New Roman"/>
          <w:szCs w:val="24"/>
        </w:rPr>
        <w:t>.</w:t>
      </w:r>
    </w:p>
    <w:p w14:paraId="5D35BA56" w14:textId="0D5EA58E" w:rsidR="00570365" w:rsidRPr="00A97C93" w:rsidRDefault="00570365" w:rsidP="0065239D">
      <w:pPr>
        <w:shd w:val="clear" w:color="auto" w:fill="FFFFFF" w:themeFill="background1"/>
        <w:spacing w:before="200"/>
        <w:rPr>
          <w:rFonts w:cs="Times New Roman"/>
          <w:szCs w:val="24"/>
        </w:rPr>
      </w:pPr>
      <w:r w:rsidRPr="00A97C93">
        <w:rPr>
          <w:rFonts w:cs="Times New Roman"/>
          <w:szCs w:val="24"/>
        </w:rPr>
        <w:t>(</w:t>
      </w:r>
      <w:r w:rsidR="00671FF2">
        <w:rPr>
          <w:rFonts w:cs="Times New Roman"/>
          <w:szCs w:val="24"/>
        </w:rPr>
        <w:t>3</w:t>
      </w:r>
      <w:r w:rsidRPr="00A97C93">
        <w:rPr>
          <w:rFonts w:cs="Times New Roman"/>
          <w:szCs w:val="24"/>
        </w:rPr>
        <w:t xml:space="preserve">) Zahtjev se podnosi </w:t>
      </w:r>
      <w:r w:rsidR="001A2227">
        <w:rPr>
          <w:rFonts w:cs="Times New Roman"/>
          <w:szCs w:val="24"/>
        </w:rPr>
        <w:t xml:space="preserve">osobno i </w:t>
      </w:r>
      <w:r w:rsidRPr="00A97C93">
        <w:rPr>
          <w:rFonts w:cs="Times New Roman"/>
          <w:szCs w:val="24"/>
        </w:rPr>
        <w:t>neposredno upravnom tijelu</w:t>
      </w:r>
      <w:r w:rsidR="006E7F61" w:rsidRPr="00A97C93">
        <w:rPr>
          <w:rFonts w:cs="Times New Roman"/>
          <w:szCs w:val="24"/>
        </w:rPr>
        <w:t>.</w:t>
      </w:r>
    </w:p>
    <w:p w14:paraId="4489A8FA" w14:textId="2EF85F27" w:rsidR="005502F1" w:rsidRPr="00A97C93" w:rsidRDefault="005502F1" w:rsidP="005502F1">
      <w:pPr>
        <w:spacing w:before="200"/>
        <w:rPr>
          <w:rFonts w:cs="Times New Roman"/>
          <w:szCs w:val="24"/>
        </w:rPr>
      </w:pPr>
      <w:r w:rsidRPr="00A97C93">
        <w:rPr>
          <w:rFonts w:cs="Times New Roman"/>
          <w:szCs w:val="24"/>
        </w:rPr>
        <w:t>(</w:t>
      </w:r>
      <w:r w:rsidR="00671FF2">
        <w:rPr>
          <w:rFonts w:cs="Times New Roman"/>
          <w:szCs w:val="24"/>
        </w:rPr>
        <w:t>4</w:t>
      </w:r>
      <w:r w:rsidRPr="00A97C93">
        <w:rPr>
          <w:rFonts w:cs="Times New Roman"/>
          <w:szCs w:val="24"/>
        </w:rPr>
        <w:t>) Biraču se potvrda izdaje osobno i neposredno u upravnom tijelu isti dan kad je i zatraži.</w:t>
      </w:r>
    </w:p>
    <w:p w14:paraId="70244999" w14:textId="745B9392" w:rsidR="005502F1" w:rsidRDefault="005502F1" w:rsidP="005502F1">
      <w:pPr>
        <w:spacing w:before="200"/>
        <w:rPr>
          <w:rFonts w:cs="Times New Roman"/>
          <w:szCs w:val="24"/>
        </w:rPr>
      </w:pPr>
      <w:r w:rsidRPr="00A97C93">
        <w:rPr>
          <w:rFonts w:cs="Times New Roman"/>
          <w:szCs w:val="24"/>
        </w:rPr>
        <w:t>(</w:t>
      </w:r>
      <w:r w:rsidR="00671FF2">
        <w:rPr>
          <w:rFonts w:cs="Times New Roman"/>
          <w:szCs w:val="24"/>
        </w:rPr>
        <w:t>5</w:t>
      </w:r>
      <w:r w:rsidRPr="00A97C93">
        <w:rPr>
          <w:rFonts w:cs="Times New Roman"/>
          <w:szCs w:val="24"/>
        </w:rPr>
        <w:t xml:space="preserve">) Iznimno od odredbi stavaka </w:t>
      </w:r>
      <w:r w:rsidR="00671FF2">
        <w:rPr>
          <w:rFonts w:cs="Times New Roman"/>
          <w:szCs w:val="24"/>
        </w:rPr>
        <w:t>3</w:t>
      </w:r>
      <w:r w:rsidR="00570365" w:rsidRPr="00A97C93">
        <w:rPr>
          <w:rFonts w:cs="Times New Roman"/>
          <w:szCs w:val="24"/>
        </w:rPr>
        <w:t xml:space="preserve">. i </w:t>
      </w:r>
      <w:r w:rsidR="00671FF2">
        <w:rPr>
          <w:rFonts w:cs="Times New Roman"/>
          <w:szCs w:val="24"/>
        </w:rPr>
        <w:t>4</w:t>
      </w:r>
      <w:r w:rsidRPr="00A97C93">
        <w:rPr>
          <w:rFonts w:cs="Times New Roman"/>
          <w:szCs w:val="24"/>
        </w:rPr>
        <w:t xml:space="preserve">. ovoga članka, </w:t>
      </w:r>
      <w:r w:rsidR="00337A3F">
        <w:rPr>
          <w:rFonts w:cs="Times New Roman"/>
          <w:szCs w:val="24"/>
        </w:rPr>
        <w:t>na zahtjev birača</w:t>
      </w:r>
      <w:r w:rsidRPr="00A97C93">
        <w:t xml:space="preserve"> koji će se </w:t>
      </w:r>
      <w:r w:rsidRPr="00A97C93">
        <w:rPr>
          <w:rFonts w:cs="Times New Roman"/>
          <w:szCs w:val="24"/>
        </w:rPr>
        <w:t>na dan izbora ili referenduma zateći</w:t>
      </w:r>
      <w:r w:rsidR="004F65E4">
        <w:rPr>
          <w:rFonts w:cs="Times New Roman"/>
          <w:szCs w:val="24"/>
        </w:rPr>
        <w:t xml:space="preserve"> </w:t>
      </w:r>
      <w:r w:rsidR="004F65E4" w:rsidRPr="004F65E4">
        <w:rPr>
          <w:rFonts w:cs="Times New Roman"/>
          <w:szCs w:val="24"/>
        </w:rPr>
        <w:t>u operacijama potpore miru, operacijama odgovora na krize, humanitarnim operacijama i drugim aktivnostima u inozemstvu</w:t>
      </w:r>
      <w:r w:rsidR="00337A3F">
        <w:rPr>
          <w:rFonts w:cs="Times New Roman"/>
          <w:szCs w:val="24"/>
        </w:rPr>
        <w:t xml:space="preserve"> podnesenog </w:t>
      </w:r>
      <w:r w:rsidR="00337A3F" w:rsidRPr="00337A3F">
        <w:rPr>
          <w:rFonts w:cs="Times New Roman"/>
          <w:szCs w:val="24"/>
        </w:rPr>
        <w:t xml:space="preserve">posredno putem </w:t>
      </w:r>
      <w:r w:rsidR="00337A3F" w:rsidRPr="00337A3F">
        <w:rPr>
          <w:rFonts w:cs="Times New Roman"/>
          <w:szCs w:val="24"/>
        </w:rPr>
        <w:lastRenderedPageBreak/>
        <w:t>tijela državne uprave nadležnog za poslove obrane</w:t>
      </w:r>
      <w:r w:rsidR="00337A3F">
        <w:rPr>
          <w:rFonts w:cs="Times New Roman"/>
          <w:szCs w:val="24"/>
        </w:rPr>
        <w:t>,</w:t>
      </w:r>
      <w:r w:rsidR="004F65E4">
        <w:rPr>
          <w:rFonts w:cs="Times New Roman"/>
          <w:szCs w:val="24"/>
        </w:rPr>
        <w:t xml:space="preserve"> </w:t>
      </w:r>
      <w:r w:rsidRPr="00A97C93">
        <w:rPr>
          <w:rFonts w:cs="Times New Roman"/>
          <w:szCs w:val="24"/>
        </w:rPr>
        <w:t>potvrde izdaje upravno tijelo Grada Zagreba i dostavlja ih posredno putem tijela državne uprave nadležnog za poslove obrane.</w:t>
      </w:r>
    </w:p>
    <w:p w14:paraId="4DF7B4AF" w14:textId="2C6659E7" w:rsidR="00DE252C" w:rsidRPr="00A97C93" w:rsidRDefault="00DE252C" w:rsidP="005502F1">
      <w:pPr>
        <w:spacing w:before="200"/>
        <w:rPr>
          <w:rFonts w:cs="Times New Roman"/>
          <w:szCs w:val="24"/>
        </w:rPr>
      </w:pPr>
      <w:r w:rsidRPr="00DE252C">
        <w:rPr>
          <w:rFonts w:cs="Times New Roman"/>
          <w:szCs w:val="24"/>
        </w:rPr>
        <w:t>(</w:t>
      </w:r>
      <w:r w:rsidR="00671FF2">
        <w:rPr>
          <w:rFonts w:cs="Times New Roman"/>
          <w:szCs w:val="24"/>
        </w:rPr>
        <w:t>6</w:t>
      </w:r>
      <w:r w:rsidRPr="00DE252C">
        <w:rPr>
          <w:rFonts w:cs="Times New Roman"/>
          <w:szCs w:val="24"/>
        </w:rPr>
        <w:t>) O izdanim potvrdama upisuje se bilješka.</w:t>
      </w:r>
    </w:p>
    <w:p w14:paraId="7E9AB4EB" w14:textId="5709A3D7" w:rsidR="00552121" w:rsidRDefault="005502F1" w:rsidP="00A66FE0">
      <w:pPr>
        <w:spacing w:before="200"/>
        <w:rPr>
          <w:rFonts w:cs="Times New Roman"/>
          <w:szCs w:val="24"/>
        </w:rPr>
      </w:pPr>
      <w:r w:rsidRPr="00A97C93">
        <w:rPr>
          <w:rFonts w:cs="Times New Roman"/>
          <w:szCs w:val="24"/>
        </w:rPr>
        <w:t>(</w:t>
      </w:r>
      <w:r w:rsidR="00671FF2">
        <w:rPr>
          <w:rFonts w:cs="Times New Roman"/>
          <w:szCs w:val="24"/>
        </w:rPr>
        <w:t>7</w:t>
      </w:r>
      <w:r w:rsidRPr="00A97C93">
        <w:rPr>
          <w:rFonts w:cs="Times New Roman"/>
          <w:szCs w:val="24"/>
        </w:rPr>
        <w:t>) Potvrda</w:t>
      </w:r>
      <w:r w:rsidRPr="00A97C93">
        <w:t xml:space="preserve"> </w:t>
      </w:r>
      <w:r w:rsidRPr="00A97C93">
        <w:rPr>
          <w:rFonts w:cs="Times New Roman"/>
          <w:szCs w:val="24"/>
        </w:rPr>
        <w:t>sadrži osobne podatke birača koji se iskazuju na izvatku iz registra birača.</w:t>
      </w:r>
    </w:p>
    <w:p w14:paraId="7340789D" w14:textId="5857A043" w:rsidR="008A28E4" w:rsidRDefault="008A28E4" w:rsidP="008A28E4">
      <w:pPr>
        <w:pStyle w:val="Heading5"/>
      </w:pPr>
      <w:r>
        <w:t>6. POPISI O POSEBNIM STATUSIMA</w:t>
      </w:r>
    </w:p>
    <w:p w14:paraId="08DFB733" w14:textId="6DCA343D" w:rsidR="008A28E4" w:rsidRPr="00570365" w:rsidRDefault="008A28E4" w:rsidP="008A28E4">
      <w:pPr>
        <w:keepNext/>
        <w:keepLines/>
        <w:spacing w:before="240" w:after="120"/>
        <w:jc w:val="center"/>
        <w:outlineLvl w:val="3"/>
        <w:rPr>
          <w:rFonts w:eastAsiaTheme="majorEastAsia" w:cstheme="majorBidi"/>
          <w:b/>
          <w:iCs/>
          <w:color w:val="000000" w:themeColor="text1"/>
        </w:rPr>
      </w:pPr>
      <w:r w:rsidRPr="00570365">
        <w:rPr>
          <w:rFonts w:eastAsiaTheme="majorEastAsia" w:cstheme="majorBidi"/>
          <w:b/>
          <w:iCs/>
          <w:color w:val="000000" w:themeColor="text1"/>
        </w:rPr>
        <w:t>Članak</w:t>
      </w:r>
      <w:r w:rsidR="00436BD2">
        <w:rPr>
          <w:rFonts w:eastAsiaTheme="majorEastAsia" w:cstheme="majorBidi"/>
          <w:b/>
          <w:iCs/>
          <w:color w:val="000000" w:themeColor="text1"/>
        </w:rPr>
        <w:t xml:space="preserve"> </w:t>
      </w:r>
      <w:r w:rsidR="00CF4176" w:rsidRPr="00570365">
        <w:rPr>
          <w:rFonts w:eastAsiaTheme="majorEastAsia" w:cstheme="majorBidi"/>
          <w:b/>
          <w:iCs/>
          <w:color w:val="000000" w:themeColor="text1"/>
        </w:rPr>
        <w:t>34</w:t>
      </w:r>
      <w:r w:rsidRPr="00570365">
        <w:rPr>
          <w:rFonts w:eastAsiaTheme="majorEastAsia" w:cstheme="majorBidi"/>
          <w:b/>
          <w:iCs/>
          <w:color w:val="000000" w:themeColor="text1"/>
        </w:rPr>
        <w:t>.</w:t>
      </w:r>
    </w:p>
    <w:p w14:paraId="0983DB40" w14:textId="67ED5448" w:rsidR="008A28E4" w:rsidRPr="00570365" w:rsidRDefault="008A28E4" w:rsidP="008A28E4">
      <w:pPr>
        <w:spacing w:after="0"/>
      </w:pPr>
      <w:r w:rsidRPr="00570365">
        <w:t xml:space="preserve">(1) </w:t>
      </w:r>
      <w:r w:rsidR="008C2205" w:rsidRPr="00570365">
        <w:t xml:space="preserve">Na temelju </w:t>
      </w:r>
      <w:r w:rsidRPr="00570365">
        <w:t>provedeni</w:t>
      </w:r>
      <w:r w:rsidR="008C2205" w:rsidRPr="00570365">
        <w:t>h</w:t>
      </w:r>
      <w:r w:rsidRPr="00570365">
        <w:t xml:space="preserve"> zahtjev</w:t>
      </w:r>
      <w:r w:rsidR="008C2205" w:rsidRPr="00570365">
        <w:t>a</w:t>
      </w:r>
      <w:r w:rsidRPr="00570365">
        <w:t xml:space="preserve"> za upis posebnog statusa</w:t>
      </w:r>
      <w:r w:rsidR="00570365" w:rsidRPr="00570365">
        <w:t>,</w:t>
      </w:r>
      <w:r w:rsidRPr="00570365">
        <w:t xml:space="preserve"> u informacijskom sustavu registra birača </w:t>
      </w:r>
      <w:r w:rsidR="00CF4176" w:rsidRPr="00570365">
        <w:t>mogu se izraditi</w:t>
      </w:r>
      <w:r w:rsidRPr="00570365">
        <w:t xml:space="preserve"> posebni popisi:</w:t>
      </w:r>
    </w:p>
    <w:p w14:paraId="227ED0D0" w14:textId="6C29A7DC" w:rsidR="008A28E4" w:rsidRPr="00570365" w:rsidRDefault="008A28E4">
      <w:pPr>
        <w:numPr>
          <w:ilvl w:val="1"/>
          <w:numId w:val="11"/>
        </w:numPr>
        <w:spacing w:after="0"/>
        <w:contextualSpacing/>
        <w:rPr>
          <w:rFonts w:cs="Times New Roman"/>
          <w:szCs w:val="24"/>
        </w:rPr>
      </w:pPr>
      <w:r w:rsidRPr="00570365">
        <w:rPr>
          <w:rFonts w:cs="Times New Roman"/>
          <w:szCs w:val="24"/>
        </w:rPr>
        <w:t>privremeno upisanih birača</w:t>
      </w:r>
      <w:r w:rsidR="00852769" w:rsidRPr="00570365">
        <w:rPr>
          <w:rFonts w:cs="Times New Roman"/>
          <w:szCs w:val="24"/>
        </w:rPr>
        <w:t xml:space="preserve"> po općinama i gradovima u Republici Hrvatskoj</w:t>
      </w:r>
    </w:p>
    <w:p w14:paraId="761D75A1" w14:textId="40460EFD" w:rsidR="008A28E4" w:rsidRPr="00570365" w:rsidRDefault="008A28E4">
      <w:pPr>
        <w:numPr>
          <w:ilvl w:val="1"/>
          <w:numId w:val="11"/>
        </w:numPr>
        <w:spacing w:after="0"/>
        <w:contextualSpacing/>
        <w:rPr>
          <w:rFonts w:cs="Times New Roman"/>
          <w:szCs w:val="24"/>
        </w:rPr>
      </w:pPr>
      <w:r w:rsidRPr="00570365">
        <w:rPr>
          <w:rFonts w:cs="Times New Roman"/>
          <w:szCs w:val="24"/>
        </w:rPr>
        <w:t>prethodno registriranih birača</w:t>
      </w:r>
      <w:r w:rsidR="00852769" w:rsidRPr="00570365">
        <w:rPr>
          <w:rFonts w:cs="Times New Roman"/>
          <w:szCs w:val="24"/>
        </w:rPr>
        <w:t xml:space="preserve"> po državama i diplomatsko-konzularnim predstavništvima</w:t>
      </w:r>
    </w:p>
    <w:p w14:paraId="633698EC" w14:textId="71BCB0E2" w:rsidR="008A28E4" w:rsidRPr="00570365" w:rsidRDefault="008A28E4">
      <w:pPr>
        <w:numPr>
          <w:ilvl w:val="1"/>
          <w:numId w:val="11"/>
        </w:numPr>
        <w:spacing w:after="0"/>
        <w:contextualSpacing/>
        <w:rPr>
          <w:rFonts w:cs="Times New Roman"/>
          <w:szCs w:val="24"/>
        </w:rPr>
      </w:pPr>
      <w:r w:rsidRPr="00570365">
        <w:rPr>
          <w:rFonts w:cs="Times New Roman"/>
          <w:szCs w:val="24"/>
        </w:rPr>
        <w:t>aktivno registriranih birača</w:t>
      </w:r>
      <w:r w:rsidR="00852769" w:rsidRPr="00570365">
        <w:t xml:space="preserve"> </w:t>
      </w:r>
      <w:r w:rsidR="00852769" w:rsidRPr="00570365">
        <w:rPr>
          <w:rFonts w:cs="Times New Roman"/>
          <w:szCs w:val="24"/>
        </w:rPr>
        <w:t>po općinama i gradovima u Republici Hrvatskoj i po državama i diplomatsko-konzularnim predstavništvima</w:t>
      </w:r>
    </w:p>
    <w:p w14:paraId="40958441" w14:textId="7B4E4915" w:rsidR="008A28E4" w:rsidRDefault="008A28E4">
      <w:pPr>
        <w:numPr>
          <w:ilvl w:val="1"/>
          <w:numId w:val="11"/>
        </w:numPr>
        <w:spacing w:after="0"/>
        <w:contextualSpacing/>
        <w:rPr>
          <w:rFonts w:cs="Times New Roman"/>
          <w:szCs w:val="24"/>
        </w:rPr>
      </w:pPr>
      <w:r w:rsidRPr="00570365">
        <w:rPr>
          <w:rFonts w:cs="Times New Roman"/>
          <w:szCs w:val="24"/>
        </w:rPr>
        <w:t>izdanih potvrda za glasovanje izvan mjesta prebivališta</w:t>
      </w:r>
    </w:p>
    <w:p w14:paraId="5D932B42" w14:textId="22D3FD37" w:rsidR="009B198F" w:rsidRPr="00570365" w:rsidRDefault="009B198F" w:rsidP="009B198F">
      <w:pPr>
        <w:spacing w:after="0"/>
        <w:contextualSpacing/>
        <w:rPr>
          <w:rFonts w:cs="Times New Roman"/>
          <w:szCs w:val="24"/>
        </w:rPr>
      </w:pPr>
      <w:r w:rsidRPr="009B198F">
        <w:rPr>
          <w:rFonts w:cs="Times New Roman"/>
          <w:szCs w:val="24"/>
        </w:rPr>
        <w:t xml:space="preserve">radi praćenja </w:t>
      </w:r>
      <w:r>
        <w:rPr>
          <w:rFonts w:cs="Times New Roman"/>
          <w:szCs w:val="24"/>
        </w:rPr>
        <w:t xml:space="preserve">statusa zahtjeva i </w:t>
      </w:r>
      <w:r w:rsidRPr="009B198F">
        <w:rPr>
          <w:rFonts w:cs="Times New Roman"/>
          <w:szCs w:val="24"/>
        </w:rPr>
        <w:t>promjena mjesta glasovanja,</w:t>
      </w:r>
      <w:r>
        <w:rPr>
          <w:rFonts w:cs="Times New Roman"/>
          <w:szCs w:val="24"/>
        </w:rPr>
        <w:t xml:space="preserve"> kontrole </w:t>
      </w:r>
      <w:r w:rsidRPr="009B198F">
        <w:rPr>
          <w:rFonts w:cs="Times New Roman"/>
          <w:szCs w:val="24"/>
        </w:rPr>
        <w:t>podataka i izrade izvadaka.</w:t>
      </w:r>
    </w:p>
    <w:p w14:paraId="00B47805" w14:textId="77777777" w:rsidR="008C2205" w:rsidRDefault="008C2205" w:rsidP="008C2205">
      <w:pPr>
        <w:spacing w:after="0"/>
        <w:ind w:left="720"/>
        <w:contextualSpacing/>
        <w:rPr>
          <w:rFonts w:cs="Times New Roman"/>
          <w:szCs w:val="24"/>
        </w:rPr>
      </w:pPr>
    </w:p>
    <w:p w14:paraId="3F4E99D1" w14:textId="2BEF2AB0" w:rsidR="008C2205" w:rsidRPr="008A28E4" w:rsidRDefault="008C2205" w:rsidP="008C2205">
      <w:pPr>
        <w:spacing w:after="0"/>
        <w:contextualSpacing/>
        <w:rPr>
          <w:rFonts w:cs="Times New Roman"/>
          <w:szCs w:val="24"/>
        </w:rPr>
      </w:pPr>
      <w:r w:rsidRPr="00570365">
        <w:rPr>
          <w:rFonts w:cs="Times New Roman"/>
          <w:szCs w:val="24"/>
        </w:rPr>
        <w:t>(2) Popisi iz stavka 1. ovog</w:t>
      </w:r>
      <w:r w:rsidR="00C8549D">
        <w:rPr>
          <w:rFonts w:cs="Times New Roman"/>
          <w:szCs w:val="24"/>
        </w:rPr>
        <w:t>a</w:t>
      </w:r>
      <w:r w:rsidRPr="00570365">
        <w:rPr>
          <w:rFonts w:cs="Times New Roman"/>
          <w:szCs w:val="24"/>
        </w:rPr>
        <w:t xml:space="preserve"> članka dostupni su nadležnim upravnim tijelima koja vode registar birača u skladu s člankom 7. stavcima 2. i 3. ovoga Zakona</w:t>
      </w:r>
      <w:r w:rsidR="00CF4176" w:rsidRPr="00570365">
        <w:rPr>
          <w:rFonts w:cs="Times New Roman"/>
          <w:szCs w:val="24"/>
        </w:rPr>
        <w:t xml:space="preserve"> i upravnim tijelima koja su provela zahtjev za upis posebnog statusa</w:t>
      </w:r>
      <w:r w:rsidR="009B198F">
        <w:rPr>
          <w:rFonts w:cs="Times New Roman"/>
          <w:szCs w:val="24"/>
        </w:rPr>
        <w:t>.</w:t>
      </w:r>
      <w:r w:rsidR="00CF4176" w:rsidRPr="00570365">
        <w:rPr>
          <w:rFonts w:cs="Times New Roman"/>
          <w:szCs w:val="24"/>
        </w:rPr>
        <w:t xml:space="preserve"> </w:t>
      </w:r>
    </w:p>
    <w:p w14:paraId="42FF8861" w14:textId="77777777" w:rsidR="008A28E4" w:rsidRPr="008A28E4" w:rsidRDefault="008A28E4" w:rsidP="008A28E4">
      <w:pPr>
        <w:spacing w:after="0"/>
        <w:rPr>
          <w:rFonts w:cs="Times New Roman"/>
          <w:szCs w:val="24"/>
        </w:rPr>
      </w:pPr>
    </w:p>
    <w:p w14:paraId="09EE9208" w14:textId="11456C0B" w:rsidR="00570365" w:rsidRPr="00570365" w:rsidRDefault="008A28E4" w:rsidP="008A28E4">
      <w:r w:rsidRPr="00570365">
        <w:t>(</w:t>
      </w:r>
      <w:r w:rsidR="008C2205" w:rsidRPr="00570365">
        <w:t>3</w:t>
      </w:r>
      <w:r w:rsidRPr="00570365">
        <w:t>) Popisi iz stavka 1. točaka 2.</w:t>
      </w:r>
      <w:r w:rsidR="00C8549D">
        <w:t xml:space="preserve"> do </w:t>
      </w:r>
      <w:r w:rsidR="00570365" w:rsidRPr="00570365">
        <w:t>4.</w:t>
      </w:r>
      <w:r w:rsidRPr="00570365">
        <w:t xml:space="preserve"> </w:t>
      </w:r>
      <w:r w:rsidR="008C2205" w:rsidRPr="00570365">
        <w:t xml:space="preserve">ovoga članka </w:t>
      </w:r>
      <w:r w:rsidRPr="00570365">
        <w:t>dostupni su diplomatsko-konzularnim predstavništvima.</w:t>
      </w:r>
    </w:p>
    <w:p w14:paraId="555D2198" w14:textId="7F19D351" w:rsidR="00F1376B" w:rsidRPr="0043508C" w:rsidRDefault="00856849" w:rsidP="00B218D0">
      <w:pPr>
        <w:pStyle w:val="Heading2"/>
        <w:rPr>
          <w:rFonts w:eastAsia="Times New Roman"/>
        </w:rPr>
      </w:pPr>
      <w:r>
        <w:rPr>
          <w:rFonts w:eastAsia="Times New Roman"/>
        </w:rPr>
        <w:t>VIII. POSEBNE KATEGORIJE BIRAČA</w:t>
      </w:r>
    </w:p>
    <w:p w14:paraId="70DEA59F" w14:textId="03EE451D" w:rsidR="00F1376B" w:rsidRPr="00B218D0" w:rsidRDefault="00F1376B" w:rsidP="00B218D0">
      <w:pPr>
        <w:pStyle w:val="Heading4"/>
      </w:pPr>
      <w:r w:rsidRPr="00B218D0">
        <w:t xml:space="preserve">Članak </w:t>
      </w:r>
      <w:r w:rsidR="00805AF0">
        <w:t>3</w:t>
      </w:r>
      <w:r w:rsidR="00CF4176">
        <w:t>5</w:t>
      </w:r>
      <w:r w:rsidR="00856849">
        <w:t>.</w:t>
      </w:r>
    </w:p>
    <w:p w14:paraId="3D7D8E3E" w14:textId="7988AE56" w:rsidR="00F1376B" w:rsidRPr="0043508C" w:rsidRDefault="00F1376B" w:rsidP="00805AF0">
      <w:pPr>
        <w:spacing w:after="0"/>
        <w:rPr>
          <w:rFonts w:eastAsia="Calibri" w:cs="Times New Roman"/>
          <w:kern w:val="0"/>
          <w:szCs w:val="24"/>
          <w14:ligatures w14:val="none"/>
        </w:rPr>
      </w:pPr>
      <w:r w:rsidRPr="0043508C">
        <w:rPr>
          <w:rFonts w:eastAsia="Calibri" w:cs="Times New Roman"/>
          <w:kern w:val="0"/>
          <w:szCs w:val="24"/>
          <w14:ligatures w14:val="none"/>
        </w:rPr>
        <w:t>Birači koji se na dan izbora</w:t>
      </w:r>
      <w:r w:rsidRPr="0043508C">
        <w:rPr>
          <w:rFonts w:cs="Times New Roman"/>
          <w:szCs w:val="24"/>
        </w:rPr>
        <w:t xml:space="preserve"> </w:t>
      </w:r>
      <w:r w:rsidRPr="0043508C">
        <w:rPr>
          <w:rFonts w:eastAsia="Calibri" w:cs="Times New Roman"/>
          <w:kern w:val="0"/>
          <w:szCs w:val="24"/>
          <w14:ligatures w14:val="none"/>
        </w:rPr>
        <w:t xml:space="preserve">za zastupnike u Hrvatski sabor, Predsjednika Republike Hrvatske, </w:t>
      </w:r>
      <w:r w:rsidR="002D5B2F">
        <w:rPr>
          <w:rFonts w:eastAsia="Calibri" w:cs="Times New Roman"/>
          <w:kern w:val="0"/>
          <w:szCs w:val="24"/>
          <w14:ligatures w14:val="none"/>
        </w:rPr>
        <w:t>članove u Europski parlament</w:t>
      </w:r>
      <w:r w:rsidRPr="0043508C">
        <w:rPr>
          <w:rFonts w:eastAsia="Calibri" w:cs="Times New Roman"/>
          <w:kern w:val="0"/>
          <w:szCs w:val="24"/>
          <w14:ligatures w14:val="none"/>
        </w:rPr>
        <w:t xml:space="preserve"> iz Republike Hrvatske ili državnog referenduma zateknu:</w:t>
      </w:r>
    </w:p>
    <w:p w14:paraId="188A1EB2" w14:textId="77777777" w:rsidR="00B41109" w:rsidRDefault="00F1376B">
      <w:pPr>
        <w:pStyle w:val="ListParagraph"/>
        <w:numPr>
          <w:ilvl w:val="0"/>
          <w:numId w:val="9"/>
        </w:numPr>
        <w:rPr>
          <w:rFonts w:eastAsia="Calibri" w:cs="Times New Roman"/>
          <w:kern w:val="0"/>
          <w:szCs w:val="24"/>
          <w14:ligatures w14:val="none"/>
        </w:rPr>
      </w:pPr>
      <w:r w:rsidRPr="0043508C">
        <w:rPr>
          <w:rFonts w:eastAsia="Calibri" w:cs="Times New Roman"/>
          <w:kern w:val="0"/>
          <w:szCs w:val="24"/>
          <w14:ligatures w14:val="none"/>
        </w:rPr>
        <w:t>u službi u Oružanim snagama Republike Hrvatske</w:t>
      </w:r>
    </w:p>
    <w:p w14:paraId="14C6C41B" w14:textId="50F0DAB4" w:rsidR="00F1376B" w:rsidRPr="0043508C" w:rsidRDefault="00B41109">
      <w:pPr>
        <w:pStyle w:val="ListParagraph"/>
        <w:numPr>
          <w:ilvl w:val="0"/>
          <w:numId w:val="9"/>
        </w:numPr>
        <w:rPr>
          <w:rFonts w:eastAsia="Calibri" w:cs="Times New Roman"/>
          <w:kern w:val="0"/>
          <w:szCs w:val="24"/>
          <w14:ligatures w14:val="none"/>
        </w:rPr>
      </w:pPr>
      <w:r>
        <w:rPr>
          <w:rFonts w:eastAsia="Calibri" w:cs="Times New Roman"/>
          <w:kern w:val="0"/>
          <w:szCs w:val="24"/>
          <w14:ligatures w14:val="none"/>
        </w:rPr>
        <w:t xml:space="preserve">u </w:t>
      </w:r>
      <w:r w:rsidR="00F1376B" w:rsidRPr="0043508C">
        <w:rPr>
          <w:rFonts w:eastAsia="Calibri" w:cs="Times New Roman"/>
          <w:kern w:val="0"/>
          <w:szCs w:val="24"/>
          <w14:ligatures w14:val="none"/>
        </w:rPr>
        <w:t xml:space="preserve">operacijama </w:t>
      </w:r>
      <w:r w:rsidR="001D3B83">
        <w:rPr>
          <w:rFonts w:eastAsia="Calibri" w:cs="Times New Roman"/>
          <w:kern w:val="0"/>
          <w:szCs w:val="24"/>
          <w14:ligatures w14:val="none"/>
        </w:rPr>
        <w:t>potpore miru, operacijama odgovora na krize, humanitarnim operacijama i drugim aktivnostima u inozemstvu</w:t>
      </w:r>
    </w:p>
    <w:p w14:paraId="285E02A5" w14:textId="77777777" w:rsidR="00F1376B" w:rsidRPr="0043508C" w:rsidRDefault="00F1376B">
      <w:pPr>
        <w:pStyle w:val="ListParagraph"/>
        <w:numPr>
          <w:ilvl w:val="0"/>
          <w:numId w:val="9"/>
        </w:numPr>
        <w:rPr>
          <w:rFonts w:eastAsia="Calibri" w:cs="Times New Roman"/>
          <w:kern w:val="0"/>
          <w:szCs w:val="24"/>
          <w14:ligatures w14:val="none"/>
        </w:rPr>
      </w:pPr>
      <w:r w:rsidRPr="0043508C">
        <w:rPr>
          <w:rFonts w:eastAsia="Calibri" w:cs="Times New Roman"/>
          <w:kern w:val="0"/>
          <w:szCs w:val="24"/>
          <w14:ligatures w14:val="none"/>
        </w:rPr>
        <w:t>na pomorskim i riječnim brodovima pod hrvatskom zastavom izvan njezinih granica, na plutajućim objektima u unutrašnjim morskim vodama i teritorijalnom moru Republike Hrvatske kao članovi posade</w:t>
      </w:r>
    </w:p>
    <w:p w14:paraId="39984EAE" w14:textId="77777777" w:rsidR="00F1376B" w:rsidRPr="0043508C" w:rsidRDefault="00F1376B">
      <w:pPr>
        <w:pStyle w:val="ListParagraph"/>
        <w:numPr>
          <w:ilvl w:val="0"/>
          <w:numId w:val="9"/>
        </w:numPr>
        <w:rPr>
          <w:rFonts w:eastAsia="Calibri" w:cs="Times New Roman"/>
          <w:kern w:val="0"/>
          <w:szCs w:val="24"/>
          <w14:ligatures w14:val="none"/>
        </w:rPr>
      </w:pPr>
      <w:r w:rsidRPr="0043508C">
        <w:rPr>
          <w:rFonts w:eastAsia="Calibri" w:cs="Times New Roman"/>
          <w:kern w:val="0"/>
          <w:szCs w:val="24"/>
          <w14:ligatures w14:val="none"/>
        </w:rPr>
        <w:t>kaznionicama, zatvorima ili odgojnim zavodima kao osobe lišene slobode</w:t>
      </w:r>
    </w:p>
    <w:p w14:paraId="230F41C7" w14:textId="0906A688" w:rsidR="00F1376B" w:rsidRPr="0043508C" w:rsidRDefault="003766FE">
      <w:pPr>
        <w:pStyle w:val="ListParagraph"/>
        <w:numPr>
          <w:ilvl w:val="0"/>
          <w:numId w:val="9"/>
        </w:numPr>
        <w:rPr>
          <w:rFonts w:eastAsia="Calibri" w:cs="Times New Roman"/>
          <w:kern w:val="0"/>
          <w:szCs w:val="24"/>
          <w14:ligatures w14:val="none"/>
        </w:rPr>
      </w:pPr>
      <w:r>
        <w:rPr>
          <w:rFonts w:eastAsia="Calibri" w:cs="Times New Roman"/>
          <w:kern w:val="0"/>
          <w:szCs w:val="24"/>
          <w14:ligatures w14:val="none"/>
        </w:rPr>
        <w:t>kod pružatelja usluge smještaja ili organiziranog stanovanja u sustavu socijalne skrbi</w:t>
      </w:r>
    </w:p>
    <w:p w14:paraId="1B5B3D98" w14:textId="77777777" w:rsidR="00F1376B" w:rsidRPr="0043508C" w:rsidRDefault="00F1376B" w:rsidP="000E405D">
      <w:pPr>
        <w:pStyle w:val="ListParagraph"/>
        <w:ind w:left="0"/>
        <w:rPr>
          <w:rFonts w:eastAsia="Calibri" w:cs="Times New Roman"/>
          <w:kern w:val="0"/>
          <w:szCs w:val="24"/>
          <w14:ligatures w14:val="none"/>
        </w:rPr>
      </w:pPr>
      <w:r w:rsidRPr="0043508C">
        <w:rPr>
          <w:rFonts w:eastAsia="Calibri" w:cs="Times New Roman"/>
          <w:kern w:val="0"/>
          <w:szCs w:val="24"/>
          <w14:ligatures w14:val="none"/>
        </w:rPr>
        <w:t>glasuju na posebnim biračkim mjestima koja se određuju sukladno posebnim zakonima kojima se uređuju izbori i referendum.</w:t>
      </w:r>
    </w:p>
    <w:p w14:paraId="1656C2F1" w14:textId="6F290EFF" w:rsidR="00F1376B" w:rsidRPr="0043508C" w:rsidRDefault="00F1376B" w:rsidP="00B218D0">
      <w:pPr>
        <w:pStyle w:val="Heading4"/>
        <w:rPr>
          <w:rFonts w:eastAsia="Times New Roman"/>
        </w:rPr>
      </w:pPr>
      <w:r w:rsidRPr="0043508C">
        <w:rPr>
          <w:rFonts w:eastAsia="Times New Roman"/>
        </w:rPr>
        <w:t xml:space="preserve">Članak </w:t>
      </w:r>
      <w:r w:rsidR="00805AF0">
        <w:rPr>
          <w:rFonts w:eastAsia="Times New Roman"/>
        </w:rPr>
        <w:t>3</w:t>
      </w:r>
      <w:r w:rsidR="00CF4176">
        <w:rPr>
          <w:rFonts w:eastAsia="Times New Roman"/>
        </w:rPr>
        <w:t>6</w:t>
      </w:r>
      <w:r w:rsidR="00856849">
        <w:rPr>
          <w:rFonts w:eastAsia="Times New Roman"/>
        </w:rPr>
        <w:t>.</w:t>
      </w:r>
    </w:p>
    <w:p w14:paraId="19815F69" w14:textId="5952078F" w:rsidR="00F1376B" w:rsidRPr="0043508C" w:rsidRDefault="00F1376B" w:rsidP="000E405D">
      <w:pPr>
        <w:rPr>
          <w:rFonts w:cs="Times New Roman"/>
          <w:szCs w:val="24"/>
        </w:rPr>
      </w:pPr>
      <w:r w:rsidRPr="0043508C">
        <w:rPr>
          <w:rFonts w:cs="Times New Roman"/>
          <w:szCs w:val="24"/>
        </w:rPr>
        <w:t xml:space="preserve">(1) Podaci o biračima iz </w:t>
      </w:r>
      <w:r w:rsidRPr="00856849">
        <w:rPr>
          <w:rFonts w:cs="Times New Roman"/>
          <w:szCs w:val="24"/>
        </w:rPr>
        <w:t xml:space="preserve">članka </w:t>
      </w:r>
      <w:r w:rsidR="00CF4176">
        <w:rPr>
          <w:rFonts w:cs="Times New Roman"/>
          <w:szCs w:val="24"/>
        </w:rPr>
        <w:t>35</w:t>
      </w:r>
      <w:r w:rsidRPr="00856849">
        <w:rPr>
          <w:rFonts w:cs="Times New Roman"/>
          <w:szCs w:val="24"/>
        </w:rPr>
        <w:t>. ovoga</w:t>
      </w:r>
      <w:r w:rsidRPr="0043508C">
        <w:rPr>
          <w:rFonts w:cs="Times New Roman"/>
          <w:szCs w:val="24"/>
        </w:rPr>
        <w:t xml:space="preserve"> Zakona dostavljaju se upravn</w:t>
      </w:r>
      <w:r w:rsidR="00A234B3">
        <w:rPr>
          <w:rFonts w:cs="Times New Roman"/>
          <w:szCs w:val="24"/>
        </w:rPr>
        <w:t xml:space="preserve">im </w:t>
      </w:r>
      <w:r w:rsidR="00A234B3" w:rsidRPr="00A234B3">
        <w:rPr>
          <w:rFonts w:cs="Times New Roman"/>
          <w:szCs w:val="24"/>
        </w:rPr>
        <w:t xml:space="preserve">tijelima iz </w:t>
      </w:r>
      <w:r w:rsidR="004F38A0">
        <w:rPr>
          <w:rFonts w:cs="Times New Roman"/>
          <w:szCs w:val="24"/>
        </w:rPr>
        <w:t>stavaka 2. do 5. ovoga članka</w:t>
      </w:r>
      <w:r w:rsidR="000B14B9">
        <w:rPr>
          <w:rFonts w:cs="Times New Roman"/>
          <w:szCs w:val="24"/>
        </w:rPr>
        <w:t xml:space="preserve"> </w:t>
      </w:r>
      <w:r w:rsidR="00EE3E1B" w:rsidRPr="00EE3E1B">
        <w:rPr>
          <w:rFonts w:cs="Times New Roman"/>
          <w:szCs w:val="24"/>
        </w:rPr>
        <w:t xml:space="preserve">najkasnije deset dana prije dana određenog za održavanje </w:t>
      </w:r>
      <w:r w:rsidRPr="0043508C">
        <w:rPr>
          <w:rFonts w:eastAsia="Calibri" w:cs="Times New Roman"/>
          <w:kern w:val="0"/>
          <w:szCs w:val="24"/>
          <w14:ligatures w14:val="none"/>
        </w:rPr>
        <w:t xml:space="preserve">izbora za zastupnike u Hrvatski sabor, Predsjednika Republike Hrvatske, </w:t>
      </w:r>
      <w:r w:rsidR="00EE3E1B">
        <w:rPr>
          <w:rFonts w:eastAsia="Calibri" w:cs="Times New Roman"/>
          <w:kern w:val="0"/>
          <w:szCs w:val="24"/>
          <w14:ligatures w14:val="none"/>
        </w:rPr>
        <w:t>članove</w:t>
      </w:r>
      <w:r w:rsidRPr="0043508C">
        <w:rPr>
          <w:rFonts w:eastAsia="Calibri" w:cs="Times New Roman"/>
          <w:kern w:val="0"/>
          <w:szCs w:val="24"/>
          <w14:ligatures w14:val="none"/>
        </w:rPr>
        <w:t xml:space="preserve"> </w:t>
      </w:r>
      <w:r w:rsidR="00054392">
        <w:rPr>
          <w:rFonts w:eastAsia="Calibri" w:cs="Times New Roman"/>
          <w:kern w:val="0"/>
          <w:szCs w:val="24"/>
          <w14:ligatures w14:val="none"/>
        </w:rPr>
        <w:t xml:space="preserve">u Europski parlament </w:t>
      </w:r>
      <w:r w:rsidRPr="0043508C">
        <w:rPr>
          <w:rFonts w:eastAsia="Calibri" w:cs="Times New Roman"/>
          <w:kern w:val="0"/>
          <w:szCs w:val="24"/>
          <w14:ligatures w14:val="none"/>
        </w:rPr>
        <w:t>iz Republike Hrvatske ili državnog referenduma</w:t>
      </w:r>
      <w:r w:rsidRPr="0043508C">
        <w:rPr>
          <w:rFonts w:cs="Times New Roman"/>
          <w:szCs w:val="24"/>
        </w:rPr>
        <w:t>.</w:t>
      </w:r>
    </w:p>
    <w:p w14:paraId="7DA8EBD7" w14:textId="6C974380" w:rsidR="00805AF0" w:rsidRPr="001D503F" w:rsidRDefault="00F1376B" w:rsidP="000E405D">
      <w:pPr>
        <w:rPr>
          <w:rFonts w:eastAsia="Calibri" w:cs="Times New Roman"/>
          <w:kern w:val="0"/>
          <w:szCs w:val="24"/>
          <w14:ligatures w14:val="none"/>
        </w:rPr>
      </w:pPr>
      <w:r w:rsidRPr="001D503F">
        <w:rPr>
          <w:rFonts w:cs="Times New Roman"/>
          <w:szCs w:val="24"/>
        </w:rPr>
        <w:lastRenderedPageBreak/>
        <w:t xml:space="preserve">(2) O biračima koji će se na dan izbora ili referenduma zateći u službi u Oružanim snagama Republike Hrvatske ili </w:t>
      </w:r>
      <w:r w:rsidR="001D3B83" w:rsidRPr="001D3B83">
        <w:rPr>
          <w:rFonts w:cs="Times New Roman"/>
          <w:szCs w:val="24"/>
        </w:rPr>
        <w:t xml:space="preserve">operacijama potpore miru, operacijama odgovora na krize, humanitarnim operacijama i drugim aktivnostima u inozemstvu </w:t>
      </w:r>
      <w:r w:rsidRPr="001D503F">
        <w:rPr>
          <w:rFonts w:cs="Times New Roman"/>
          <w:szCs w:val="24"/>
        </w:rPr>
        <w:t xml:space="preserve">podatke </w:t>
      </w:r>
      <w:r w:rsidR="001A2227" w:rsidRPr="001D503F">
        <w:rPr>
          <w:rFonts w:cs="Times New Roman"/>
          <w:szCs w:val="24"/>
        </w:rPr>
        <w:t xml:space="preserve">i zahtjeve za izdavanjem potvrda izvan mjesta prebivališta </w:t>
      </w:r>
      <w:r w:rsidRPr="001D503F">
        <w:rPr>
          <w:rFonts w:cs="Times New Roman"/>
          <w:szCs w:val="24"/>
        </w:rPr>
        <w:t xml:space="preserve">dostavljaju </w:t>
      </w:r>
      <w:r w:rsidRPr="001D503F">
        <w:rPr>
          <w:rFonts w:eastAsia="Calibri" w:cs="Times New Roman"/>
          <w:kern w:val="0"/>
          <w:szCs w:val="24"/>
          <w14:ligatures w14:val="none"/>
        </w:rPr>
        <w:t>zapovjedništva postrojbi Oružanih snaga Republike Hrvatske upravnom tijelu Grada Zagreba.</w:t>
      </w:r>
    </w:p>
    <w:p w14:paraId="18C622A2" w14:textId="08706D31" w:rsidR="00F1376B" w:rsidRPr="0043508C" w:rsidRDefault="00F1376B" w:rsidP="000E405D">
      <w:pPr>
        <w:rPr>
          <w:rFonts w:eastAsia="Calibri" w:cs="Times New Roman"/>
          <w:kern w:val="0"/>
          <w:szCs w:val="24"/>
          <w14:ligatures w14:val="none"/>
        </w:rPr>
      </w:pPr>
      <w:r w:rsidRPr="0043508C">
        <w:rPr>
          <w:rFonts w:eastAsia="Calibri" w:cs="Times New Roman"/>
          <w:kern w:val="0"/>
          <w:szCs w:val="24"/>
          <w14:ligatures w14:val="none"/>
        </w:rPr>
        <w:t>(</w:t>
      </w:r>
      <w:r w:rsidR="00AB2626">
        <w:rPr>
          <w:rFonts w:eastAsia="Calibri" w:cs="Times New Roman"/>
          <w:kern w:val="0"/>
          <w:szCs w:val="24"/>
          <w14:ligatures w14:val="none"/>
        </w:rPr>
        <w:t>3</w:t>
      </w:r>
      <w:r w:rsidRPr="0043508C">
        <w:rPr>
          <w:rFonts w:eastAsia="Calibri" w:cs="Times New Roman"/>
          <w:kern w:val="0"/>
          <w:szCs w:val="24"/>
          <w14:ligatures w14:val="none"/>
        </w:rPr>
        <w:t>) O biračima koji će se na dan izbora ili referenduma zateći na pomorskim i riječnim brodovima pod hrvatskom zastavom izvan njezinih granica, na plutajućim objektima u unutrašnjim morskim vodama i teritorijalnom moru Republike Hrvatske kao članovi posade</w:t>
      </w:r>
      <w:r w:rsidRPr="0043508C">
        <w:rPr>
          <w:rFonts w:cs="Times New Roman"/>
          <w:szCs w:val="24"/>
        </w:rPr>
        <w:t xml:space="preserve"> </w:t>
      </w:r>
      <w:r w:rsidRPr="0043508C">
        <w:rPr>
          <w:rFonts w:eastAsia="Calibri" w:cs="Times New Roman"/>
          <w:kern w:val="0"/>
          <w:szCs w:val="24"/>
          <w14:ligatures w14:val="none"/>
        </w:rPr>
        <w:t xml:space="preserve">podatke dostavljaju trgovačka društva - vlasnici brodova i vlasnici plutajućih objekata upravnom tijelu </w:t>
      </w:r>
      <w:r w:rsidR="00A234B3">
        <w:rPr>
          <w:rFonts w:eastAsia="Calibri" w:cs="Times New Roman"/>
          <w:kern w:val="0"/>
          <w:szCs w:val="24"/>
          <w14:ligatures w14:val="none"/>
        </w:rPr>
        <w:t xml:space="preserve">prema </w:t>
      </w:r>
      <w:r w:rsidRPr="0043508C">
        <w:rPr>
          <w:rFonts w:eastAsia="Calibri" w:cs="Times New Roman"/>
          <w:kern w:val="0"/>
          <w:szCs w:val="24"/>
          <w14:ligatures w14:val="none"/>
        </w:rPr>
        <w:t>sjedištu pravne osobe.</w:t>
      </w:r>
    </w:p>
    <w:p w14:paraId="042B61E5" w14:textId="4882F964" w:rsidR="00F1376B" w:rsidRPr="0043508C" w:rsidRDefault="00F1376B" w:rsidP="000E405D">
      <w:pPr>
        <w:rPr>
          <w:rFonts w:eastAsia="Calibri" w:cs="Times New Roman"/>
          <w:kern w:val="0"/>
          <w:szCs w:val="24"/>
          <w14:ligatures w14:val="none"/>
        </w:rPr>
      </w:pPr>
      <w:r w:rsidRPr="0043508C">
        <w:rPr>
          <w:rFonts w:eastAsia="Calibri" w:cs="Times New Roman"/>
          <w:kern w:val="0"/>
          <w:szCs w:val="24"/>
          <w14:ligatures w14:val="none"/>
        </w:rPr>
        <w:t>(</w:t>
      </w:r>
      <w:r w:rsidR="00AB2626">
        <w:rPr>
          <w:rFonts w:eastAsia="Calibri" w:cs="Times New Roman"/>
          <w:kern w:val="0"/>
          <w:szCs w:val="24"/>
          <w14:ligatures w14:val="none"/>
        </w:rPr>
        <w:t>4</w:t>
      </w:r>
      <w:r w:rsidRPr="0043508C">
        <w:rPr>
          <w:rFonts w:eastAsia="Calibri" w:cs="Times New Roman"/>
          <w:kern w:val="0"/>
          <w:szCs w:val="24"/>
          <w14:ligatures w14:val="none"/>
        </w:rPr>
        <w:t>) O biračima koji će se na dan izbora ili referenduma zateći u kaznionicama, zatvorima ili odgojnim zavodima kao osobe lišene slobode podatke dostavljaju uprave</w:t>
      </w:r>
      <w:r w:rsidRPr="0043508C">
        <w:rPr>
          <w:rFonts w:cs="Times New Roman"/>
          <w:szCs w:val="24"/>
        </w:rPr>
        <w:t xml:space="preserve"> </w:t>
      </w:r>
      <w:r w:rsidRPr="0043508C">
        <w:rPr>
          <w:rFonts w:eastAsia="Calibri" w:cs="Times New Roman"/>
          <w:kern w:val="0"/>
          <w:szCs w:val="24"/>
          <w14:ligatures w14:val="none"/>
        </w:rPr>
        <w:t>kaznionica, zatvora i</w:t>
      </w:r>
      <w:r w:rsidR="005956F9">
        <w:rPr>
          <w:rFonts w:eastAsia="Calibri" w:cs="Times New Roman"/>
          <w:kern w:val="0"/>
          <w:szCs w:val="24"/>
          <w14:ligatures w14:val="none"/>
        </w:rPr>
        <w:t>li</w:t>
      </w:r>
      <w:r w:rsidRPr="0043508C">
        <w:rPr>
          <w:rFonts w:eastAsia="Calibri" w:cs="Times New Roman"/>
          <w:kern w:val="0"/>
          <w:szCs w:val="24"/>
          <w14:ligatures w14:val="none"/>
        </w:rPr>
        <w:t xml:space="preserve"> odgojnih zavoda upravnom tijelu prema mjestu kaznionice, zatvora ili odgojnog zavoda.</w:t>
      </w:r>
    </w:p>
    <w:p w14:paraId="517B6E3A" w14:textId="18AFFEDF" w:rsidR="00856849" w:rsidRPr="007E3D55" w:rsidRDefault="00F1376B" w:rsidP="00856849">
      <w:pPr>
        <w:rPr>
          <w:rFonts w:eastAsia="Calibri" w:cs="Times New Roman"/>
          <w:kern w:val="0"/>
          <w:szCs w:val="24"/>
          <w14:ligatures w14:val="none"/>
        </w:rPr>
      </w:pPr>
      <w:r w:rsidRPr="0043508C">
        <w:rPr>
          <w:rFonts w:eastAsia="Calibri" w:cs="Times New Roman"/>
          <w:kern w:val="0"/>
          <w:szCs w:val="24"/>
          <w14:ligatures w14:val="none"/>
        </w:rPr>
        <w:t>(</w:t>
      </w:r>
      <w:r w:rsidR="00AB2626">
        <w:rPr>
          <w:rFonts w:eastAsia="Calibri" w:cs="Times New Roman"/>
          <w:kern w:val="0"/>
          <w:szCs w:val="24"/>
          <w14:ligatures w14:val="none"/>
        </w:rPr>
        <w:t>5</w:t>
      </w:r>
      <w:r w:rsidRPr="0043508C">
        <w:rPr>
          <w:rFonts w:eastAsia="Calibri" w:cs="Times New Roman"/>
          <w:kern w:val="0"/>
          <w:szCs w:val="24"/>
          <w14:ligatures w14:val="none"/>
        </w:rPr>
        <w:t xml:space="preserve">) Na zahtjev birača koji će na dan izbora ili referenduma </w:t>
      </w:r>
      <w:r w:rsidR="003766FE">
        <w:rPr>
          <w:rFonts w:eastAsia="Calibri" w:cs="Times New Roman"/>
          <w:kern w:val="0"/>
          <w:szCs w:val="24"/>
          <w14:ligatures w14:val="none"/>
        </w:rPr>
        <w:t>biti korisnici</w:t>
      </w:r>
      <w:r w:rsidR="003766FE" w:rsidRPr="003766FE">
        <w:t xml:space="preserve"> </w:t>
      </w:r>
      <w:r w:rsidR="003766FE" w:rsidRPr="003766FE">
        <w:rPr>
          <w:rFonts w:eastAsia="Calibri" w:cs="Times New Roman"/>
          <w:kern w:val="0"/>
          <w:szCs w:val="24"/>
          <w14:ligatures w14:val="none"/>
        </w:rPr>
        <w:t>usluge smještaja ili organiziranog stanovanja u sustavu socijalne skrbi</w:t>
      </w:r>
      <w:r w:rsidR="00F77AD1" w:rsidRPr="00F77AD1">
        <w:t xml:space="preserve"> </w:t>
      </w:r>
      <w:r w:rsidR="00F77AD1" w:rsidRPr="00F77AD1">
        <w:rPr>
          <w:rFonts w:eastAsia="Calibri" w:cs="Times New Roman"/>
          <w:kern w:val="0"/>
          <w:szCs w:val="24"/>
          <w14:ligatures w14:val="none"/>
        </w:rPr>
        <w:t>podatke dostavljaju</w:t>
      </w:r>
      <w:r w:rsidR="00F77AD1">
        <w:rPr>
          <w:rFonts w:eastAsia="Calibri" w:cs="Times New Roman"/>
          <w:kern w:val="0"/>
          <w:szCs w:val="24"/>
          <w14:ligatures w14:val="none"/>
        </w:rPr>
        <w:t xml:space="preserve"> odgovorne osobe pružatelja usluga</w:t>
      </w:r>
      <w:r w:rsidR="00F77AD1" w:rsidRPr="00F77AD1">
        <w:t xml:space="preserve"> </w:t>
      </w:r>
      <w:r w:rsidRPr="0043508C">
        <w:rPr>
          <w:rFonts w:eastAsia="Calibri" w:cs="Times New Roman"/>
          <w:kern w:val="0"/>
          <w:szCs w:val="24"/>
          <w14:ligatures w14:val="none"/>
        </w:rPr>
        <w:t>upravnom tijelu prema sjedištu pravne osobe.</w:t>
      </w:r>
    </w:p>
    <w:p w14:paraId="0EF66E2A" w14:textId="6A77C704" w:rsidR="00856849" w:rsidRDefault="007E3D55" w:rsidP="00856849">
      <w:pPr>
        <w:pStyle w:val="Heading2"/>
        <w:rPr>
          <w:rFonts w:eastAsia="Times New Roman"/>
        </w:rPr>
      </w:pPr>
      <w:r>
        <w:rPr>
          <w:rFonts w:eastAsia="Times New Roman"/>
        </w:rPr>
        <w:t xml:space="preserve">IX. </w:t>
      </w:r>
      <w:r w:rsidR="00856849">
        <w:rPr>
          <w:rFonts w:eastAsia="Times New Roman"/>
        </w:rPr>
        <w:t>ZATVARANJE REGISTRA BIRAČA</w:t>
      </w:r>
    </w:p>
    <w:p w14:paraId="54E48DE8" w14:textId="05FDF047" w:rsidR="007E3D55" w:rsidRPr="007E3D55" w:rsidRDefault="007E3D55" w:rsidP="007E3D55">
      <w:pPr>
        <w:pStyle w:val="Heading4"/>
      </w:pPr>
      <w:r>
        <w:t xml:space="preserve">Članak </w:t>
      </w:r>
      <w:r w:rsidR="00CF4176">
        <w:t>37</w:t>
      </w:r>
      <w:r>
        <w:t>.</w:t>
      </w:r>
    </w:p>
    <w:p w14:paraId="72B1937A" w14:textId="1958322B" w:rsidR="007E3D55" w:rsidRDefault="007E3D55" w:rsidP="007E3D55">
      <w:r>
        <w:t>(1) Deset dana prije dana određenog za održavanje izbora ili referenduma zatvara se registar birača.</w:t>
      </w:r>
    </w:p>
    <w:p w14:paraId="7CCE3379" w14:textId="7F99D3DE" w:rsidR="007E3D55" w:rsidRDefault="007E3D55" w:rsidP="007E3D55">
      <w:r>
        <w:t xml:space="preserve">(2) </w:t>
      </w:r>
      <w:r w:rsidRPr="007E3D55">
        <w:t>U registar birača se prije njegovog zatvaranja upisuju osobe koje će u razdoblju od zatvaranja registra</w:t>
      </w:r>
      <w:r w:rsidR="006E286A">
        <w:t xml:space="preserve"> birača</w:t>
      </w:r>
      <w:r w:rsidRPr="007E3D55">
        <w:t xml:space="preserve"> do dana izbora </w:t>
      </w:r>
      <w:r w:rsidR="000777AD">
        <w:t>ili</w:t>
      </w:r>
      <w:r w:rsidRPr="007E3D55">
        <w:t xml:space="preserve"> referenduma navršiti 18 godina.</w:t>
      </w:r>
    </w:p>
    <w:p w14:paraId="0F5A94A6" w14:textId="1119CDA5" w:rsidR="00D630C9" w:rsidRDefault="007E3D55" w:rsidP="007E3D55">
      <w:r>
        <w:t>(3) Nakon zatvaranja registra birača nisu dopuštene promjene ili unos podataka</w:t>
      </w:r>
      <w:r w:rsidR="00B74218">
        <w:t xml:space="preserve"> u registar birača</w:t>
      </w:r>
      <w:r w:rsidR="006E286A">
        <w:t xml:space="preserve">, osim na </w:t>
      </w:r>
      <w:r w:rsidR="006E286A" w:rsidRPr="006E286A">
        <w:t>temelju odluke Visokog upravnog suda iz članka 11. stavka 5. ovoga Zakona</w:t>
      </w:r>
      <w:r w:rsidR="0055203C">
        <w:t>,</w:t>
      </w:r>
      <w:r w:rsidR="006E286A">
        <w:t xml:space="preserve"> na temelju zahtjeva birača koji su podneseni do zatvaranja registra birača, ali su zaprimljeni nakon zatvaranja</w:t>
      </w:r>
      <w:r w:rsidR="0055203C">
        <w:t xml:space="preserve"> i upisa u skladu s člankom 47. ovoga Zakona</w:t>
      </w:r>
      <w:r w:rsidR="00F0181F">
        <w:t>.</w:t>
      </w:r>
    </w:p>
    <w:p w14:paraId="1DB0220F" w14:textId="7AAB74B1" w:rsidR="00D630C9" w:rsidRDefault="00D630C9" w:rsidP="006E286A">
      <w:r>
        <w:t xml:space="preserve">(4) </w:t>
      </w:r>
      <w:r w:rsidR="006E286A">
        <w:t xml:space="preserve">U skladu sa stavkom 3. ovoga članka provode se promjene ili unos podataka temeljem zaprimljenih odluka, odnosno zahtjeva zaprimljenih najkasnije do donošenja odluke </w:t>
      </w:r>
      <w:r w:rsidR="006E286A" w:rsidRPr="006E286A">
        <w:t>o zaključenom registru birača</w:t>
      </w:r>
      <w:r w:rsidR="006E286A">
        <w:t>.</w:t>
      </w:r>
    </w:p>
    <w:p w14:paraId="62ED1C39" w14:textId="6E1D823B" w:rsidR="007E3D55" w:rsidRDefault="007E3D55" w:rsidP="007E3D55">
      <w:pPr>
        <w:pStyle w:val="Heading4"/>
      </w:pPr>
      <w:r>
        <w:t xml:space="preserve">Članak </w:t>
      </w:r>
      <w:r w:rsidR="00CF4176">
        <w:t>38</w:t>
      </w:r>
      <w:r>
        <w:t>.</w:t>
      </w:r>
    </w:p>
    <w:p w14:paraId="70286432" w14:textId="4FC176D6" w:rsidR="00EE3E1B" w:rsidRDefault="007E3D55" w:rsidP="007E3D55">
      <w:r>
        <w:t>Kad se održavaju</w:t>
      </w:r>
      <w:r w:rsidRPr="007E3D55">
        <w:t xml:space="preserve"> izbor</w:t>
      </w:r>
      <w:r>
        <w:t>i</w:t>
      </w:r>
      <w:r w:rsidRPr="007E3D55">
        <w:t xml:space="preserve"> u pojedinim jedinicama lokalne i područne (regionalne) samouprave </w:t>
      </w:r>
      <w:r>
        <w:t>ili provodi</w:t>
      </w:r>
      <w:r w:rsidRPr="007E3D55">
        <w:t xml:space="preserve"> lokaln</w:t>
      </w:r>
      <w:r>
        <w:t>i</w:t>
      </w:r>
      <w:r w:rsidRPr="007E3D55">
        <w:t xml:space="preserve"> referendum</w:t>
      </w:r>
      <w:r>
        <w:t>,</w:t>
      </w:r>
      <w:r w:rsidRPr="007E3D55">
        <w:t xml:space="preserve"> zatvara se dio registra birača za područje za koje se provode izbori </w:t>
      </w:r>
      <w:r>
        <w:t>ili</w:t>
      </w:r>
      <w:r w:rsidRPr="007E3D55">
        <w:t xml:space="preserve"> lokalni referendum.</w:t>
      </w:r>
    </w:p>
    <w:p w14:paraId="1FEAA171" w14:textId="532ED67B" w:rsidR="00B74218" w:rsidRDefault="00B74218" w:rsidP="00B74218">
      <w:pPr>
        <w:pStyle w:val="Heading2"/>
      </w:pPr>
      <w:r>
        <w:t xml:space="preserve">X. </w:t>
      </w:r>
      <w:r w:rsidR="00C406E2">
        <w:t>ODLUKA</w:t>
      </w:r>
      <w:r>
        <w:t xml:space="preserve"> O ZAKLJUČENOM REGISTRU BIRAČA</w:t>
      </w:r>
    </w:p>
    <w:p w14:paraId="0A19B4D2" w14:textId="63938EB9" w:rsidR="00664BD9" w:rsidRPr="00664BD9" w:rsidRDefault="00664BD9" w:rsidP="00664BD9">
      <w:pPr>
        <w:pStyle w:val="Heading4"/>
      </w:pPr>
      <w:r>
        <w:t>Članak 39.</w:t>
      </w:r>
    </w:p>
    <w:p w14:paraId="29EEDD76" w14:textId="6201C3C5" w:rsidR="00C406E2" w:rsidRDefault="00664BD9" w:rsidP="00C406E2">
      <w:r>
        <w:t>(1) U roku od pet dana od dana zatvaranja registra birača donosi se odluka o zaključenom registru birača.</w:t>
      </w:r>
    </w:p>
    <w:p w14:paraId="7DFC74AF" w14:textId="26D2EB2C" w:rsidR="00F013D2" w:rsidRDefault="00F013D2" w:rsidP="00F013D2">
      <w:r>
        <w:t>(</w:t>
      </w:r>
      <w:r w:rsidR="00981F49">
        <w:t>2</w:t>
      </w:r>
      <w:r>
        <w:t xml:space="preserve">) </w:t>
      </w:r>
      <w:r w:rsidR="00981F49">
        <w:t>O</w:t>
      </w:r>
      <w:r w:rsidR="00981F49" w:rsidRPr="00981F49">
        <w:t>dluku</w:t>
      </w:r>
      <w:r w:rsidR="0092713F">
        <w:t xml:space="preserve"> iz stavka 1. ovoga članka</w:t>
      </w:r>
      <w:r w:rsidR="00981F49" w:rsidRPr="00981F49">
        <w:t xml:space="preserve"> donosi ministar nadležan za poslove opće uprave </w:t>
      </w:r>
      <w:r w:rsidR="00981F49">
        <w:t>k</w:t>
      </w:r>
      <w:r>
        <w:t>ad se održavaju izbori na cjelokupnom teritoriju Republike Hrvatske</w:t>
      </w:r>
      <w:r w:rsidR="00981F49">
        <w:t xml:space="preserve">, </w:t>
      </w:r>
      <w:r>
        <w:t>provodi državni referendum</w:t>
      </w:r>
      <w:r w:rsidR="00981F49">
        <w:t xml:space="preserve">, </w:t>
      </w:r>
      <w:r>
        <w:t xml:space="preserve">održavaju izbori u pojedinim jedinicama područne (regionalne) samouprave, odnosno Gradu </w:t>
      </w:r>
      <w:r>
        <w:lastRenderedPageBreak/>
        <w:t>Zagrebu ili provodi lokalni referendum u jedinicama područne (regionalne) samouprave, odnosno Gradu Zagrebu.</w:t>
      </w:r>
    </w:p>
    <w:p w14:paraId="78300E7B" w14:textId="74227DA4" w:rsidR="00F013D2" w:rsidRDefault="00F013D2" w:rsidP="00F013D2">
      <w:r>
        <w:t>(</w:t>
      </w:r>
      <w:r w:rsidR="00981F49">
        <w:t>3</w:t>
      </w:r>
      <w:r>
        <w:t xml:space="preserve">) </w:t>
      </w:r>
      <w:r w:rsidR="00981F49">
        <w:t>Odluku</w:t>
      </w:r>
      <w:r w:rsidR="0092713F">
        <w:t xml:space="preserve"> iz stavka 1. ovoga članka</w:t>
      </w:r>
      <w:r w:rsidR="00981F49">
        <w:t xml:space="preserve"> donos</w:t>
      </w:r>
      <w:r w:rsidR="00BA6E07">
        <w:t>i</w:t>
      </w:r>
      <w:r w:rsidR="00981F49">
        <w:t xml:space="preserve"> ž</w:t>
      </w:r>
      <w:r>
        <w:t xml:space="preserve">upan kad se održavaju izbori u pojedinim jedinicama lokalne samouprave </w:t>
      </w:r>
      <w:r w:rsidR="00981F49">
        <w:t>ili</w:t>
      </w:r>
      <w:r>
        <w:t xml:space="preserve"> provodi lokalni referendum</w:t>
      </w:r>
      <w:r w:rsidR="00BA6E07">
        <w:t xml:space="preserve"> u jedinicama lokalne samouprave</w:t>
      </w:r>
      <w:r w:rsidR="00981F49">
        <w:t>.</w:t>
      </w:r>
    </w:p>
    <w:p w14:paraId="54F41847" w14:textId="5D4CA437" w:rsidR="008D7C8B" w:rsidRDefault="00981F49" w:rsidP="004E194A">
      <w:pPr>
        <w:pStyle w:val="Heading4"/>
      </w:pPr>
      <w:r w:rsidRPr="00981F49">
        <w:t>Članak 40.</w:t>
      </w:r>
    </w:p>
    <w:p w14:paraId="7762EFAA" w14:textId="05E74A5A" w:rsidR="002E4717" w:rsidRPr="003D5B03" w:rsidRDefault="002E4717" w:rsidP="003D5B03">
      <w:pPr>
        <w:spacing w:after="0"/>
      </w:pPr>
      <w:r w:rsidRPr="003D5B03">
        <w:t>U odluci o zaključenom registru birača navodi</w:t>
      </w:r>
      <w:r w:rsidR="0060156D">
        <w:t xml:space="preserve"> se</w:t>
      </w:r>
      <w:r w:rsidRPr="003D5B03">
        <w:t xml:space="preserve"> datum zaključivanja</w:t>
      </w:r>
      <w:r w:rsidR="006B07E8">
        <w:t xml:space="preserve">, </w:t>
      </w:r>
      <w:r w:rsidRPr="003D5B03">
        <w:t>utvrđuje ukupan broj birača</w:t>
      </w:r>
      <w:r w:rsidR="003D5B03" w:rsidRPr="003D5B03">
        <w:t xml:space="preserve"> </w:t>
      </w:r>
      <w:r w:rsidR="006B07E8">
        <w:t>i,</w:t>
      </w:r>
      <w:r w:rsidR="003D5B03" w:rsidRPr="003D5B03">
        <w:t xml:space="preserve"> ovisno o vrsti izbora</w:t>
      </w:r>
      <w:r w:rsidR="00C95D43">
        <w:t xml:space="preserve"> ili referenduma</w:t>
      </w:r>
      <w:r w:rsidR="006B07E8">
        <w:t>,</w:t>
      </w:r>
      <w:r w:rsidR="003D5B03" w:rsidRPr="003D5B03">
        <w:t xml:space="preserve"> posebno se utvrđuje:</w:t>
      </w:r>
    </w:p>
    <w:p w14:paraId="0DECD1DD" w14:textId="7465385B" w:rsidR="003D5B03" w:rsidRPr="003D5B03" w:rsidRDefault="003D5B03">
      <w:pPr>
        <w:pStyle w:val="ListParagraph"/>
        <w:numPr>
          <w:ilvl w:val="0"/>
          <w:numId w:val="12"/>
        </w:numPr>
        <w:spacing w:after="0"/>
      </w:pPr>
      <w:r w:rsidRPr="003D5B03">
        <w:t>broj birača s prebivalištem u Republici Hrvatskoj po općinama i gradovima kad se održavaju izbori za zastupnike u Hrvatski sabor, izbori Predsjednika Republike Hrvatske, izbori članov</w:t>
      </w:r>
      <w:r w:rsidR="00C8549D">
        <w:t>a</w:t>
      </w:r>
      <w:r w:rsidRPr="003D5B03">
        <w:t xml:space="preserve"> u Europski parlament iz Republike Hrvatske, državni referendum, lokalni izbori, izbori članova vijeća i predstavnika nacionalnih manjina u jedinicama lokalne i područne (regionalne) samouprave i lokalni referendum</w:t>
      </w:r>
    </w:p>
    <w:p w14:paraId="513BD23E" w14:textId="40332082" w:rsidR="003D5B03" w:rsidRPr="003D5B03" w:rsidRDefault="003D5B03">
      <w:pPr>
        <w:pStyle w:val="ListParagraph"/>
        <w:numPr>
          <w:ilvl w:val="0"/>
          <w:numId w:val="12"/>
        </w:numPr>
        <w:spacing w:after="0"/>
      </w:pPr>
      <w:r w:rsidRPr="003D5B03">
        <w:t>broj prethodno registriranih birača kad se održavaju izbori za zastupnike u Hrvatski sabor, Predsjednika Republike Hrvatske, članove u Europski parlament iz Republike Hrvatske i državni referendum</w:t>
      </w:r>
    </w:p>
    <w:p w14:paraId="3FA74EED" w14:textId="5EC3E662" w:rsidR="003D5B03" w:rsidRPr="003D5B03" w:rsidRDefault="003D5B03">
      <w:pPr>
        <w:pStyle w:val="ListParagraph"/>
        <w:numPr>
          <w:ilvl w:val="0"/>
          <w:numId w:val="12"/>
        </w:numPr>
        <w:spacing w:after="0"/>
      </w:pPr>
      <w:r w:rsidRPr="003D5B03">
        <w:t>broj aktivno registriranih birača kad se održavaju izbori za zastupnike u Hrvatski sabor, Predsjednika Republike Hrvatske, članove u Europski parlament iz Republike Hrvatske i državni referendum</w:t>
      </w:r>
    </w:p>
    <w:p w14:paraId="2FBE3CF2" w14:textId="67EF3EB7" w:rsidR="003D5B03" w:rsidRPr="003D5B03" w:rsidRDefault="003D5B03">
      <w:pPr>
        <w:pStyle w:val="ListParagraph"/>
        <w:numPr>
          <w:ilvl w:val="0"/>
          <w:numId w:val="12"/>
        </w:numPr>
        <w:spacing w:after="0"/>
      </w:pPr>
      <w:r w:rsidRPr="003D5B03">
        <w:t>broj državljana drugih država članica Europske unije kad se održavaju izbori za članove u Europski parlament iz Republike Hrvatske</w:t>
      </w:r>
      <w:r w:rsidR="00C95D43">
        <w:t xml:space="preserve">, </w:t>
      </w:r>
      <w:r w:rsidRPr="003D5B03">
        <w:t>izbori za članove predstavničkih tijela u jedinicama lokalne i područne (regionalne) samouprave</w:t>
      </w:r>
      <w:r w:rsidR="00C95D43">
        <w:t xml:space="preserve"> i lokalni referendum</w:t>
      </w:r>
      <w:r w:rsidR="00C8549D">
        <w:t>.</w:t>
      </w:r>
    </w:p>
    <w:p w14:paraId="58094E11" w14:textId="20E44954" w:rsidR="008D7C8B" w:rsidRDefault="005B131D" w:rsidP="005B131D">
      <w:pPr>
        <w:pStyle w:val="Heading4"/>
      </w:pPr>
      <w:r>
        <w:t>Članak 41.</w:t>
      </w:r>
    </w:p>
    <w:p w14:paraId="2499E367" w14:textId="0BE28C6B" w:rsidR="00C06E57" w:rsidRDefault="00C06E57" w:rsidP="008D7C8B">
      <w:r>
        <w:t xml:space="preserve">(1) </w:t>
      </w:r>
      <w:r w:rsidR="006B07E8">
        <w:t>Ministarstvo</w:t>
      </w:r>
      <w:r w:rsidR="000F5397" w:rsidRPr="00C06E57">
        <w:t xml:space="preserve"> o</w:t>
      </w:r>
      <w:r w:rsidR="00BC68DC" w:rsidRPr="00C06E57">
        <w:t>dluku</w:t>
      </w:r>
      <w:r w:rsidR="000D2DCD" w:rsidRPr="00C06E57">
        <w:t xml:space="preserve"> o zaključenom registru birača </w:t>
      </w:r>
      <w:r w:rsidR="00BC68DC" w:rsidRPr="00C06E57">
        <w:t>iz članka 39. stavka 2.</w:t>
      </w:r>
      <w:r w:rsidR="000F5397" w:rsidRPr="00C06E57">
        <w:t xml:space="preserve"> ovoga Zakona</w:t>
      </w:r>
      <w:r>
        <w:t xml:space="preserve"> i statističke podatke</w:t>
      </w:r>
      <w:r w:rsidR="001D5C04">
        <w:t>, ovisno o vrsti izbora,</w:t>
      </w:r>
      <w:r>
        <w:t xml:space="preserve"> o broju birača iz članka 40. ovoga</w:t>
      </w:r>
      <w:r w:rsidR="001D5C04" w:rsidRPr="001D5C04">
        <w:t xml:space="preserve"> </w:t>
      </w:r>
      <w:r w:rsidR="00CA1C4F">
        <w:t xml:space="preserve">Zakona </w:t>
      </w:r>
      <w:r w:rsidR="001D5C04" w:rsidRPr="001D5C04">
        <w:t>dužn</w:t>
      </w:r>
      <w:r w:rsidR="001D5C04">
        <w:t>o je</w:t>
      </w:r>
      <w:r w:rsidR="001D5C04" w:rsidRPr="001D5C04">
        <w:t xml:space="preserve"> objaviti na svojoj mrežnoj stranici i dostaviti Državnom izbornom povjerenstv</w:t>
      </w:r>
      <w:r w:rsidR="00EE1B6B">
        <w:t>u</w:t>
      </w:r>
      <w:r w:rsidR="001D5C04" w:rsidRPr="001D5C04">
        <w:t xml:space="preserve"> </w:t>
      </w:r>
      <w:r w:rsidR="000164BC" w:rsidRPr="000164BC">
        <w:t>u roku od jednog dana od dana donošenja odlu</w:t>
      </w:r>
      <w:r w:rsidR="000164BC">
        <w:t>ke.</w:t>
      </w:r>
    </w:p>
    <w:p w14:paraId="6979A483" w14:textId="085AEE74" w:rsidR="00BC68DC" w:rsidRDefault="001D5C04" w:rsidP="008D7C8B">
      <w:r>
        <w:t>(2) N</w:t>
      </w:r>
      <w:r w:rsidR="000F5397" w:rsidRPr="00C06E57">
        <w:t>adležno upravno tijelo odluku o zaključenom registru birača iz članka 39. stavka 3. ovoga Zakona i statističke podatke</w:t>
      </w:r>
      <w:r w:rsidR="00BC68DC" w:rsidRPr="00C06E57">
        <w:t xml:space="preserve"> </w:t>
      </w:r>
      <w:r>
        <w:t>o broju birača u pojedinim jedinicama lokalne samouprave u kojima se provode izbori ili referendum dužno je</w:t>
      </w:r>
      <w:r w:rsidR="00D362DA" w:rsidRPr="00C06E57">
        <w:t xml:space="preserve"> </w:t>
      </w:r>
      <w:r w:rsidR="00BC68DC" w:rsidRPr="00C06E57">
        <w:t>objaviti na svojoj mrežnoj stranici</w:t>
      </w:r>
      <w:r w:rsidR="000F5397" w:rsidRPr="00C06E57">
        <w:t xml:space="preserve"> i dostaviti Državnom izbornom povjerenstv</w:t>
      </w:r>
      <w:r w:rsidR="000878F2">
        <w:t>u</w:t>
      </w:r>
      <w:r w:rsidR="000F5397" w:rsidRPr="00C06E57">
        <w:t xml:space="preserve"> u</w:t>
      </w:r>
      <w:r w:rsidR="00BC68DC" w:rsidRPr="00C06E57">
        <w:t xml:space="preserve"> roku od </w:t>
      </w:r>
      <w:r w:rsidR="000164BC" w:rsidRPr="000164BC">
        <w:t xml:space="preserve">jednog dana </w:t>
      </w:r>
      <w:r w:rsidR="00BC68DC" w:rsidRPr="00C06E57">
        <w:t>od dana donošenja</w:t>
      </w:r>
      <w:r w:rsidR="000F5397" w:rsidRPr="00C06E57">
        <w:t xml:space="preserve"> odluke.</w:t>
      </w:r>
    </w:p>
    <w:p w14:paraId="6C5CC7BE" w14:textId="2CC1800F" w:rsidR="00D362DA" w:rsidRPr="008D7C8B" w:rsidRDefault="00D362DA" w:rsidP="00D362DA">
      <w:pPr>
        <w:pStyle w:val="Heading2"/>
      </w:pPr>
      <w:r>
        <w:t>XI. IZVADCI IZ REGISTRA BIRAČA</w:t>
      </w:r>
    </w:p>
    <w:p w14:paraId="43899A8F" w14:textId="6AD22476" w:rsidR="000D2DCD" w:rsidRDefault="00D362DA" w:rsidP="00D362DA">
      <w:pPr>
        <w:pStyle w:val="Heading4"/>
      </w:pPr>
      <w:r>
        <w:t>Članak 42.</w:t>
      </w:r>
    </w:p>
    <w:p w14:paraId="334CC100" w14:textId="41568A1F" w:rsidR="00D362DA" w:rsidRDefault="00D362DA" w:rsidP="00D362DA">
      <w:r>
        <w:t>(1) Na temelju podataka iz za</w:t>
      </w:r>
      <w:r w:rsidR="009F110C">
        <w:t>ključenog</w:t>
      </w:r>
      <w:r>
        <w:t xml:space="preserve"> registra birača </w:t>
      </w:r>
      <w:r w:rsidR="008771FE">
        <w:t xml:space="preserve">nadležno upravno tijelo raspoređuje birače i </w:t>
      </w:r>
      <w:r>
        <w:t>izrađuj</w:t>
      </w:r>
      <w:r w:rsidR="008771FE">
        <w:t>e</w:t>
      </w:r>
      <w:r>
        <w:t xml:space="preserve"> </w:t>
      </w:r>
      <w:r w:rsidR="008771FE">
        <w:t>izvatke</w:t>
      </w:r>
      <w:r>
        <w:t xml:space="preserve"> prema utvrđenim biračkim mjestima.</w:t>
      </w:r>
    </w:p>
    <w:p w14:paraId="2CD47317" w14:textId="2A238EB0" w:rsidR="00256F67" w:rsidRDefault="002B4A3A" w:rsidP="00256F67">
      <w:pPr>
        <w:spacing w:after="0"/>
      </w:pPr>
      <w:r>
        <w:t xml:space="preserve">(2) </w:t>
      </w:r>
      <w:r w:rsidR="00D63BD3">
        <w:t>Izvadak</w:t>
      </w:r>
      <w:r w:rsidR="0086412A">
        <w:t>, ovisno o vrsti izbora,</w:t>
      </w:r>
      <w:r>
        <w:t xml:space="preserve"> </w:t>
      </w:r>
      <w:r w:rsidR="00D63BD3">
        <w:t>sadrži sljedeće</w:t>
      </w:r>
      <w:r w:rsidR="00256F67">
        <w:t>:</w:t>
      </w:r>
    </w:p>
    <w:p w14:paraId="464337D1" w14:textId="735225AE" w:rsidR="00256F67" w:rsidRDefault="002B4A3A">
      <w:pPr>
        <w:pStyle w:val="ListParagraph"/>
        <w:numPr>
          <w:ilvl w:val="0"/>
          <w:numId w:val="13"/>
        </w:numPr>
      </w:pPr>
      <w:r>
        <w:t>redni broj birača na izvatku</w:t>
      </w:r>
    </w:p>
    <w:p w14:paraId="547D5C94" w14:textId="0E61A3B2" w:rsidR="00256F67" w:rsidRDefault="00FB5C92">
      <w:pPr>
        <w:pStyle w:val="ListParagraph"/>
        <w:numPr>
          <w:ilvl w:val="0"/>
          <w:numId w:val="13"/>
        </w:numPr>
      </w:pPr>
      <w:r>
        <w:t>osobno</w:t>
      </w:r>
      <w:r w:rsidR="002B4A3A">
        <w:t xml:space="preserve"> ime</w:t>
      </w:r>
      <w:r w:rsidR="005200B1">
        <w:t xml:space="preserve"> birača</w:t>
      </w:r>
    </w:p>
    <w:p w14:paraId="3F3D5BF0" w14:textId="75669F04" w:rsidR="00AB3770" w:rsidRDefault="00AB3770">
      <w:pPr>
        <w:pStyle w:val="ListParagraph"/>
        <w:numPr>
          <w:ilvl w:val="0"/>
          <w:numId w:val="13"/>
        </w:numPr>
      </w:pPr>
      <w:r>
        <w:t>spol</w:t>
      </w:r>
    </w:p>
    <w:p w14:paraId="26941A72" w14:textId="097CA801" w:rsidR="00256F67" w:rsidRPr="00AB3770" w:rsidRDefault="002B4A3A">
      <w:pPr>
        <w:pStyle w:val="ListParagraph"/>
        <w:numPr>
          <w:ilvl w:val="0"/>
          <w:numId w:val="13"/>
        </w:numPr>
      </w:pPr>
      <w:r w:rsidRPr="00AB3770">
        <w:t>datum rođenja</w:t>
      </w:r>
    </w:p>
    <w:p w14:paraId="2A15D047" w14:textId="0CA9799B" w:rsidR="00256F67" w:rsidRDefault="00256F67">
      <w:pPr>
        <w:pStyle w:val="ListParagraph"/>
        <w:numPr>
          <w:ilvl w:val="0"/>
          <w:numId w:val="13"/>
        </w:numPr>
      </w:pPr>
      <w:r>
        <w:t>p</w:t>
      </w:r>
      <w:r w:rsidR="002B4A3A">
        <w:t>rebivalište</w:t>
      </w:r>
    </w:p>
    <w:p w14:paraId="43280549" w14:textId="2EA9CF44" w:rsidR="00256F67" w:rsidRDefault="0086412A">
      <w:pPr>
        <w:pStyle w:val="ListParagraph"/>
        <w:numPr>
          <w:ilvl w:val="0"/>
          <w:numId w:val="13"/>
        </w:numPr>
      </w:pPr>
      <w:r>
        <w:t>nacionalnost</w:t>
      </w:r>
      <w:r w:rsidR="002B4A3A">
        <w:t xml:space="preserve"> </w:t>
      </w:r>
      <w:r w:rsidR="00256F67">
        <w:t xml:space="preserve">ako </w:t>
      </w:r>
      <w:r w:rsidR="002B4A3A">
        <w:t>se provode izbori po osnovi nacionalne pripadnosti</w:t>
      </w:r>
    </w:p>
    <w:p w14:paraId="7B201B97" w14:textId="77777777" w:rsidR="00D63BD3" w:rsidRDefault="00F075DE">
      <w:pPr>
        <w:pStyle w:val="ListParagraph"/>
        <w:numPr>
          <w:ilvl w:val="0"/>
          <w:numId w:val="13"/>
        </w:numPr>
      </w:pPr>
      <w:r w:rsidRPr="00B210EF">
        <w:lastRenderedPageBreak/>
        <w:t>bilješk</w:t>
      </w:r>
      <w:r w:rsidR="00D63BD3">
        <w:t>u</w:t>
      </w:r>
      <w:r w:rsidRPr="00B210EF">
        <w:t xml:space="preserve"> o posebnom statusu</w:t>
      </w:r>
      <w:r w:rsidR="0086412A" w:rsidRPr="00B210EF">
        <w:t xml:space="preserve">, </w:t>
      </w:r>
      <w:r w:rsidR="002A5F9C" w:rsidRPr="00B210EF">
        <w:t>izbornoj jedinici</w:t>
      </w:r>
      <w:r w:rsidR="00B25B9B" w:rsidRPr="00B210EF">
        <w:t>,</w:t>
      </w:r>
      <w:r w:rsidR="00B902A9" w:rsidRPr="00B210EF">
        <w:t xml:space="preserve"> da je birač državljanin druge države članice Europske unije i drugim podacima sukladno ovom</w:t>
      </w:r>
      <w:r w:rsidR="009076AF">
        <w:t xml:space="preserve"> Zakonu</w:t>
      </w:r>
      <w:r w:rsidR="00B902A9" w:rsidRPr="00B210EF">
        <w:t xml:space="preserve"> i posebnim zakonima</w:t>
      </w:r>
      <w:r w:rsidR="009076AF">
        <w:t xml:space="preserve"> kojim</w:t>
      </w:r>
      <w:r w:rsidR="005A32AF">
        <w:t>a</w:t>
      </w:r>
      <w:r w:rsidR="009076AF">
        <w:t xml:space="preserve"> se uređuju izbori i referendum</w:t>
      </w:r>
    </w:p>
    <w:p w14:paraId="3C369D6B" w14:textId="29B4EE96" w:rsidR="002B4A3A" w:rsidRPr="000164BC" w:rsidRDefault="00D63BD3">
      <w:pPr>
        <w:pStyle w:val="ListParagraph"/>
        <w:numPr>
          <w:ilvl w:val="0"/>
          <w:numId w:val="13"/>
        </w:numPr>
      </w:pPr>
      <w:r w:rsidRPr="000164BC">
        <w:t>mjesto za potpis birača</w:t>
      </w:r>
      <w:r w:rsidR="002B4A3A" w:rsidRPr="000164BC">
        <w:t>.</w:t>
      </w:r>
    </w:p>
    <w:p w14:paraId="2736AFC6" w14:textId="08728E18" w:rsidR="008771FE" w:rsidRDefault="008771FE" w:rsidP="008771FE">
      <w:pPr>
        <w:spacing w:after="0"/>
      </w:pPr>
      <w:r>
        <w:t>(3) Na naslovnoj strani izvatka, ovisno o vrsti izbora, navod</w:t>
      </w:r>
      <w:r w:rsidR="005200B1">
        <w:t>i</w:t>
      </w:r>
      <w:r>
        <w:t xml:space="preserve"> se sljedeć</w:t>
      </w:r>
      <w:r w:rsidR="005200B1">
        <w:t>e</w:t>
      </w:r>
      <w:r>
        <w:t>:</w:t>
      </w:r>
    </w:p>
    <w:p w14:paraId="6826D256" w14:textId="08F950A3" w:rsidR="008771FE" w:rsidRDefault="008771FE" w:rsidP="008771FE">
      <w:pPr>
        <w:pStyle w:val="ListParagraph"/>
        <w:numPr>
          <w:ilvl w:val="0"/>
          <w:numId w:val="17"/>
        </w:numPr>
      </w:pPr>
      <w:r>
        <w:t>nadležno upravno tijelo</w:t>
      </w:r>
      <w:r w:rsidR="00401AF1">
        <w:t>, odnosno diplomatsko-konzularno predstavništvo na izvatku za inozemstvo</w:t>
      </w:r>
    </w:p>
    <w:p w14:paraId="0366AFE7" w14:textId="0330DEFC" w:rsidR="005200B1" w:rsidRDefault="005200B1" w:rsidP="008771FE">
      <w:pPr>
        <w:pStyle w:val="ListParagraph"/>
        <w:numPr>
          <w:ilvl w:val="0"/>
          <w:numId w:val="17"/>
        </w:numPr>
      </w:pPr>
      <w:r>
        <w:t>oznaka i naziv izvatka</w:t>
      </w:r>
    </w:p>
    <w:p w14:paraId="2FB07F1B" w14:textId="5AE6BB2B" w:rsidR="005200B1" w:rsidRDefault="005200B1" w:rsidP="00401AF1">
      <w:pPr>
        <w:pStyle w:val="ListParagraph"/>
        <w:numPr>
          <w:ilvl w:val="0"/>
          <w:numId w:val="17"/>
        </w:numPr>
      </w:pPr>
      <w:r>
        <w:t>grad ili općina</w:t>
      </w:r>
      <w:r w:rsidR="00401AF1">
        <w:t xml:space="preserve">, odnosno država </w:t>
      </w:r>
      <w:r w:rsidR="00401AF1" w:rsidRPr="00401AF1">
        <w:t>na izvatku za inozemstvo</w:t>
      </w:r>
    </w:p>
    <w:p w14:paraId="1910231C" w14:textId="0C4B6E47" w:rsidR="001E781C" w:rsidRDefault="001E781C" w:rsidP="008771FE">
      <w:pPr>
        <w:pStyle w:val="ListParagraph"/>
        <w:numPr>
          <w:ilvl w:val="0"/>
          <w:numId w:val="17"/>
        </w:numPr>
      </w:pPr>
      <w:r>
        <w:t>izborna jedinica</w:t>
      </w:r>
    </w:p>
    <w:p w14:paraId="74C3352C" w14:textId="4D57A965" w:rsidR="005200B1" w:rsidRDefault="005200B1" w:rsidP="008771FE">
      <w:pPr>
        <w:pStyle w:val="ListParagraph"/>
        <w:numPr>
          <w:ilvl w:val="0"/>
          <w:numId w:val="17"/>
        </w:numPr>
      </w:pPr>
      <w:r>
        <w:t>biračko mjesto</w:t>
      </w:r>
    </w:p>
    <w:p w14:paraId="279F49CD" w14:textId="5362E0B8" w:rsidR="005200B1" w:rsidRDefault="005200B1" w:rsidP="008771FE">
      <w:pPr>
        <w:pStyle w:val="ListParagraph"/>
        <w:numPr>
          <w:ilvl w:val="0"/>
          <w:numId w:val="17"/>
        </w:numPr>
      </w:pPr>
      <w:r>
        <w:t>naziv izbora</w:t>
      </w:r>
    </w:p>
    <w:p w14:paraId="24C3B51E" w14:textId="4B10A95A" w:rsidR="005200B1" w:rsidRDefault="005200B1" w:rsidP="005200B1">
      <w:pPr>
        <w:pStyle w:val="ListParagraph"/>
        <w:numPr>
          <w:ilvl w:val="0"/>
          <w:numId w:val="17"/>
        </w:numPr>
        <w:ind w:left="714" w:hanging="357"/>
        <w:contextualSpacing w:val="0"/>
      </w:pPr>
      <w:r>
        <w:t>datum izbora.</w:t>
      </w:r>
    </w:p>
    <w:p w14:paraId="3C518625" w14:textId="35F51A7B" w:rsidR="005200B1" w:rsidRPr="00B210EF" w:rsidRDefault="005200B1" w:rsidP="005200B1">
      <w:r>
        <w:t>(4) Zadnju stranu izvatka ovjerava ovlaštena službena osoba nadležnog upravnog tijela i navodi</w:t>
      </w:r>
      <w:r w:rsidR="00CA1609">
        <w:t xml:space="preserve"> se</w:t>
      </w:r>
      <w:r>
        <w:t xml:space="preserve"> ukupan broj birača upisan u izvadak i datum izrade izvatka.</w:t>
      </w:r>
    </w:p>
    <w:p w14:paraId="6C8D09AF" w14:textId="59EF617E" w:rsidR="00256F67" w:rsidRDefault="00256F67" w:rsidP="00256F67">
      <w:r>
        <w:t>(</w:t>
      </w:r>
      <w:r w:rsidR="005200B1">
        <w:t>5</w:t>
      </w:r>
      <w:r>
        <w:t>) U slučaju istodobne provedbe više izbora ili referenduma, izvadci se izrađuju za svake izbore ili referendume posebno.</w:t>
      </w:r>
    </w:p>
    <w:p w14:paraId="31DDE134" w14:textId="618A75E1" w:rsidR="00F075DE" w:rsidRDefault="00F075DE" w:rsidP="00256F67">
      <w:r>
        <w:t>(</w:t>
      </w:r>
      <w:r w:rsidR="005200B1">
        <w:t>6</w:t>
      </w:r>
      <w:r>
        <w:t>) Izvadci se mogu izraditi u elektroničkom i fizičkom obliku.</w:t>
      </w:r>
    </w:p>
    <w:p w14:paraId="5612DAD9" w14:textId="2689974B" w:rsidR="00256F67" w:rsidRDefault="00256F67" w:rsidP="00256F67">
      <w:pPr>
        <w:pStyle w:val="Heading4"/>
      </w:pPr>
      <w:bookmarkStart w:id="5" w:name="_Hlk222915786"/>
      <w:r>
        <w:t>Članak 43.</w:t>
      </w:r>
    </w:p>
    <w:p w14:paraId="4C8A1D7C" w14:textId="37DEB7AB" w:rsidR="00A23C6B" w:rsidRPr="009F110C" w:rsidRDefault="00F50BD1" w:rsidP="00F50BD1">
      <w:r>
        <w:t xml:space="preserve">(1) </w:t>
      </w:r>
      <w:r w:rsidR="00A23C6B" w:rsidRPr="009F110C">
        <w:t xml:space="preserve">Izvadak </w:t>
      </w:r>
      <w:r>
        <w:t>koji</w:t>
      </w:r>
      <w:r w:rsidR="00A23C6B" w:rsidRPr="009F110C">
        <w:t xml:space="preserve"> sadrži podatke o biračima koji će glasovati na biračkom mjestu prema mjestu prebivališta</w:t>
      </w:r>
      <w:r w:rsidR="00EB76DB">
        <w:t xml:space="preserve"> označava se velikim slovom „A“. </w:t>
      </w:r>
    </w:p>
    <w:bookmarkEnd w:id="5"/>
    <w:p w14:paraId="5DF0C85F" w14:textId="356E8409" w:rsidR="00260C97" w:rsidRDefault="00F075DE" w:rsidP="00D362DA">
      <w:r>
        <w:t>(</w:t>
      </w:r>
      <w:r w:rsidR="00EB76DB">
        <w:t>2</w:t>
      </w:r>
      <w:r>
        <w:t>) Izvadak</w:t>
      </w:r>
      <w:r w:rsidR="00EB76DB">
        <w:t xml:space="preserve"> koji</w:t>
      </w:r>
      <w:r>
        <w:t xml:space="preserve"> sadrži podatke </w:t>
      </w:r>
      <w:r w:rsidR="00B25B9B">
        <w:t>o privremeno upisanim biračima</w:t>
      </w:r>
      <w:r w:rsidR="00937ACE">
        <w:t xml:space="preserve">, odnosno o biračima koji će glasovati na biračkom mjestu izvan mjesta prebivališta </w:t>
      </w:r>
      <w:r w:rsidR="00585742" w:rsidRPr="00937ACE">
        <w:t>i prazne rubrike u koje će se upisati podaci birača koji će glasovati na tom biračkom mjestu s potvrdom za glasovanje izvan mjesta prebivališta</w:t>
      </w:r>
      <w:r w:rsidR="00EB76DB">
        <w:t xml:space="preserve"> </w:t>
      </w:r>
      <w:r w:rsidR="00EB76DB" w:rsidRPr="00EB76DB">
        <w:t>označava se velikim slovom „</w:t>
      </w:r>
      <w:r w:rsidR="00EB76DB">
        <w:t>B</w:t>
      </w:r>
      <w:r w:rsidR="00EB76DB" w:rsidRPr="00EB76DB">
        <w:t>“.</w:t>
      </w:r>
    </w:p>
    <w:p w14:paraId="71D1A6CD" w14:textId="7BB7D2F9" w:rsidR="00585742" w:rsidRDefault="00585742" w:rsidP="00585742">
      <w:pPr>
        <w:pStyle w:val="Heading4"/>
      </w:pPr>
      <w:r w:rsidRPr="00585742">
        <w:t>Članak 44.</w:t>
      </w:r>
    </w:p>
    <w:p w14:paraId="5A33E31C" w14:textId="425D9759" w:rsidR="00255C65" w:rsidRPr="00CA1C4F" w:rsidRDefault="00255C65" w:rsidP="00255C65">
      <w:r w:rsidRPr="00CA1C4F">
        <w:t>(1)</w:t>
      </w:r>
      <w:r w:rsidR="00CA1C4F">
        <w:t xml:space="preserve"> Kad se provode izbori za zastupnike u Hrvatski </w:t>
      </w:r>
      <w:r w:rsidR="00F52EE9">
        <w:t>s</w:t>
      </w:r>
      <w:r w:rsidR="00CA1C4F">
        <w:t>abor, birači p</w:t>
      </w:r>
      <w:r w:rsidRPr="00CA1C4F">
        <w:t>ripadnici nacionalnih manjina koji imaju pravo na zastupljenost u Hrvatskom saboru</w:t>
      </w:r>
      <w:r w:rsidR="00EF5EF1">
        <w:t>,</w:t>
      </w:r>
      <w:r w:rsidRPr="00CA1C4F">
        <w:t xml:space="preserve"> iskazuju </w:t>
      </w:r>
      <w:r w:rsidR="00CA1C4F">
        <w:t xml:space="preserve">se na izvadcima iz članka </w:t>
      </w:r>
      <w:r w:rsidR="00EF5EF1">
        <w:t>43. ovoga Zakona.</w:t>
      </w:r>
    </w:p>
    <w:p w14:paraId="139CA149" w14:textId="22C52F85" w:rsidR="00255C65" w:rsidRDefault="00255C65" w:rsidP="00255C65">
      <w:r w:rsidRPr="002E7BEC">
        <w:t xml:space="preserve">(2) </w:t>
      </w:r>
      <w:r w:rsidR="00EF5EF1" w:rsidRPr="002E7BEC">
        <w:t>Kad se provode lokalni izbori u jedinicama lokalne i područne (regionalne) samouprave u kojima pripadnici nacionalnih manjina, odnosno</w:t>
      </w:r>
      <w:r w:rsidR="00386FC6" w:rsidRPr="002E7BEC">
        <w:t xml:space="preserve"> pripadnici hrvatskog naroda u jedinici u kojoj pripadnici neke nacionalne manjine čine većinu stanovništva,</w:t>
      </w:r>
      <w:r w:rsidR="002E7BEC" w:rsidRPr="002E7BEC">
        <w:t xml:space="preserve"> </w:t>
      </w:r>
      <w:r w:rsidR="00386FC6" w:rsidRPr="002E7BEC">
        <w:t>imaju pravo na zamjenika općinskog načelnika, gradonačelnika, odnosno župana</w:t>
      </w:r>
      <w:r w:rsidR="005254FB">
        <w:t xml:space="preserve">, </w:t>
      </w:r>
      <w:r w:rsidR="002E7BEC" w:rsidRPr="002E7BEC">
        <w:t>dopunski izbor</w:t>
      </w:r>
      <w:r w:rsidR="002E7BEC">
        <w:t>i</w:t>
      </w:r>
      <w:r w:rsidR="002E7BEC" w:rsidRPr="002E7BEC">
        <w:t xml:space="preserve"> za predstavnike nacionalnih manjina</w:t>
      </w:r>
      <w:r w:rsidR="006A6E13">
        <w:t xml:space="preserve"> </w:t>
      </w:r>
      <w:r w:rsidR="005254FB">
        <w:t>i</w:t>
      </w:r>
      <w:r w:rsidR="005254FB" w:rsidRPr="005254FB">
        <w:t xml:space="preserve"> izbori za članove vijeća i predstavnika nacionalnih manjina u jedinicama lokalne i područne (regionalne) samouprave</w:t>
      </w:r>
      <w:r w:rsidR="002E7BEC" w:rsidRPr="002E7BEC">
        <w:t xml:space="preserve">, </w:t>
      </w:r>
      <w:r w:rsidRPr="002E7BEC">
        <w:t>za svako biračko mjesto</w:t>
      </w:r>
      <w:r w:rsidR="00386FC6" w:rsidRPr="002E7BEC">
        <w:t xml:space="preserve"> se </w:t>
      </w:r>
      <w:r w:rsidRPr="002E7BEC">
        <w:t xml:space="preserve">izrađuje </w:t>
      </w:r>
      <w:r w:rsidR="00386FC6" w:rsidRPr="002E7BEC">
        <w:t>i</w:t>
      </w:r>
      <w:r w:rsidRPr="002E7BEC">
        <w:t>zvadak po osnovi nacionalne pripadnosti</w:t>
      </w:r>
      <w:r w:rsidR="006A6E13">
        <w:t xml:space="preserve"> </w:t>
      </w:r>
      <w:r w:rsidRPr="002E7BEC">
        <w:t xml:space="preserve">sukladno </w:t>
      </w:r>
      <w:r w:rsidR="00386FC6" w:rsidRPr="002E7BEC">
        <w:t>posebn</w:t>
      </w:r>
      <w:r w:rsidR="000777AD">
        <w:t>im</w:t>
      </w:r>
      <w:r w:rsidR="00386FC6" w:rsidRPr="002E7BEC">
        <w:t xml:space="preserve"> zakon</w:t>
      </w:r>
      <w:r w:rsidR="000777AD">
        <w:t>ima</w:t>
      </w:r>
      <w:r w:rsidR="000A7138">
        <w:t xml:space="preserve"> kojima se uređuju lokalni izbori i </w:t>
      </w:r>
      <w:r w:rsidR="000A7138" w:rsidRPr="000A7138">
        <w:t>izbor</w:t>
      </w:r>
      <w:r w:rsidR="000A7138">
        <w:t>i</w:t>
      </w:r>
      <w:r w:rsidR="000A7138" w:rsidRPr="000A7138">
        <w:t xml:space="preserve"> vijeća i predstavnika nacionalnih manjina</w:t>
      </w:r>
      <w:r w:rsidR="00FD3EEF">
        <w:t>.</w:t>
      </w:r>
    </w:p>
    <w:p w14:paraId="24524B77" w14:textId="34CCAFEF" w:rsidR="00255C65" w:rsidRPr="00255C65" w:rsidRDefault="00255C65" w:rsidP="00255C65">
      <w:pPr>
        <w:pStyle w:val="Heading4"/>
      </w:pPr>
      <w:r w:rsidRPr="00255C65">
        <w:t>Članak 45.</w:t>
      </w:r>
    </w:p>
    <w:p w14:paraId="6E29CCB6" w14:textId="0E6218CD" w:rsidR="004A2B34" w:rsidRDefault="00255C65" w:rsidP="00D362DA">
      <w:r w:rsidRPr="00255C65">
        <w:t>Nadležno upravno tijelo dostavlja</w:t>
      </w:r>
      <w:r w:rsidR="00260C97">
        <w:t xml:space="preserve"> </w:t>
      </w:r>
      <w:r w:rsidRPr="00255C65">
        <w:t>izvatke nadležnom izbornom povjerenstvu najkasnije 24 sata prije vremena određenog za otvaranje biračkih mjesta na dan izbora odnosno referenduma.</w:t>
      </w:r>
    </w:p>
    <w:p w14:paraId="2C454D94" w14:textId="20A1AFF2" w:rsidR="004617CC" w:rsidRDefault="00B9363F" w:rsidP="00B9363F">
      <w:pPr>
        <w:pStyle w:val="Heading2"/>
      </w:pPr>
      <w:r>
        <w:lastRenderedPageBreak/>
        <w:t xml:space="preserve">XII. </w:t>
      </w:r>
      <w:r w:rsidR="00145480">
        <w:t>IZVADAK ZA INOZEMSTVO</w:t>
      </w:r>
    </w:p>
    <w:p w14:paraId="0ACD0FF9" w14:textId="66754802" w:rsidR="00C1568E" w:rsidRPr="00C1568E" w:rsidRDefault="00C1568E" w:rsidP="00C1568E">
      <w:pPr>
        <w:pStyle w:val="Heading4"/>
      </w:pPr>
      <w:r>
        <w:t>Članak 46.</w:t>
      </w:r>
    </w:p>
    <w:p w14:paraId="5B91E1DA" w14:textId="2B3CB1C1" w:rsidR="002F3785" w:rsidRDefault="000350BE" w:rsidP="000350BE">
      <w:r>
        <w:t xml:space="preserve">(1) </w:t>
      </w:r>
      <w:r w:rsidR="002F3785" w:rsidRPr="002F3785">
        <w:t xml:space="preserve">Na temelju podataka iz zaključenog registra birača nadležno diplomatsko-konzularno predstavništvo </w:t>
      </w:r>
      <w:r w:rsidR="00C1568E" w:rsidRPr="002F3785">
        <w:t xml:space="preserve">izrađuje </w:t>
      </w:r>
      <w:r w:rsidR="00145480">
        <w:t>iz</w:t>
      </w:r>
      <w:r w:rsidR="00DA7CF7">
        <w:t>vadak za inozemstvo</w:t>
      </w:r>
      <w:r w:rsidR="00840438" w:rsidRPr="002F3785">
        <w:t xml:space="preserve"> za izbore za zastupnike u Hrvatski sabor, Predsjednika Republike Hrvatske, članove u Europski parlament iz Republike Hrvatske i državni referendum</w:t>
      </w:r>
      <w:r w:rsidR="002F3785" w:rsidRPr="002F3785">
        <w:t xml:space="preserve"> prema utvrđenim biračkim mjestima.</w:t>
      </w:r>
    </w:p>
    <w:p w14:paraId="22F1BCE4" w14:textId="58B2BC28" w:rsidR="000350BE" w:rsidRPr="002F3785" w:rsidRDefault="000350BE" w:rsidP="000350BE">
      <w:r>
        <w:t>(2) Izvadak</w:t>
      </w:r>
      <w:r w:rsidRPr="00DF2A86">
        <w:t xml:space="preserve"> ovjerava ovlašteni predstavnik diplomatsko-konzularnog predstavništva.</w:t>
      </w:r>
    </w:p>
    <w:p w14:paraId="00CA293B" w14:textId="125EAA3F" w:rsidR="006F7763" w:rsidRDefault="00C1568E" w:rsidP="006F7763">
      <w:r>
        <w:t>(</w:t>
      </w:r>
      <w:r w:rsidR="000350BE">
        <w:t>3</w:t>
      </w:r>
      <w:r>
        <w:t xml:space="preserve">) </w:t>
      </w:r>
      <w:r w:rsidR="00011EDE">
        <w:t>Izvadak</w:t>
      </w:r>
      <w:r>
        <w:t xml:space="preserve"> sadrži</w:t>
      </w:r>
      <w:r w:rsidR="006F7763">
        <w:t xml:space="preserve"> </w:t>
      </w:r>
      <w:r>
        <w:t>aktivno registrirane birače</w:t>
      </w:r>
      <w:r w:rsidR="006F7763">
        <w:t xml:space="preserve"> i prethodno registrirane birače za to biračko mjesto, odnosno diplomatsko-konzularno predstavništvo.</w:t>
      </w:r>
    </w:p>
    <w:p w14:paraId="28B75350" w14:textId="7B13CE55" w:rsidR="00EB2AA9" w:rsidRDefault="006F7763" w:rsidP="003812D5">
      <w:r>
        <w:t>(</w:t>
      </w:r>
      <w:r w:rsidR="000350BE">
        <w:t>4</w:t>
      </w:r>
      <w:r>
        <w:t xml:space="preserve">) U </w:t>
      </w:r>
      <w:r w:rsidR="00011EDE">
        <w:t xml:space="preserve">izvadak </w:t>
      </w:r>
      <w:r>
        <w:t xml:space="preserve">se dodatno upisuju birači koji </w:t>
      </w:r>
      <w:r w:rsidR="00DF2A86">
        <w:t>su glasovali na temelju potvrde za glasovanje izvan mjesta prebivališta.</w:t>
      </w:r>
    </w:p>
    <w:p w14:paraId="003EE7B8" w14:textId="62B57BB5" w:rsidR="009F2662" w:rsidRDefault="009F2662" w:rsidP="003812D5">
      <w:r>
        <w:t>(5) Na izvadak za inozemstvo se odgovarajuće primjenjuju odredbe članka 42. ovoga Zakona</w:t>
      </w:r>
      <w:r w:rsidR="00401AF1">
        <w:t>.</w:t>
      </w:r>
    </w:p>
    <w:p w14:paraId="02693C0F" w14:textId="655AD254" w:rsidR="00DF2A86" w:rsidRDefault="000817B9" w:rsidP="000817B9">
      <w:pPr>
        <w:pStyle w:val="Heading2"/>
      </w:pPr>
      <w:r w:rsidRPr="00E16846">
        <w:t xml:space="preserve">XIII. POTVRDA </w:t>
      </w:r>
      <w:r w:rsidR="00F045AF" w:rsidRPr="00E16846">
        <w:t>O BIRAČKOM PRAVU</w:t>
      </w:r>
    </w:p>
    <w:p w14:paraId="02EC0AF7" w14:textId="39989332" w:rsidR="00DF2A86" w:rsidRPr="00D24652" w:rsidRDefault="00DF2A86" w:rsidP="00DF2A86">
      <w:pPr>
        <w:pStyle w:val="Heading4"/>
      </w:pPr>
      <w:r w:rsidRPr="00D24652">
        <w:t>Članak 47.</w:t>
      </w:r>
    </w:p>
    <w:p w14:paraId="76640509" w14:textId="1C8B65EF" w:rsidR="00BF48AF" w:rsidRDefault="00A15DCE" w:rsidP="00A15DCE">
      <w:r>
        <w:t xml:space="preserve">(1) </w:t>
      </w:r>
      <w:r w:rsidR="000B2C37" w:rsidRPr="00D24652">
        <w:t xml:space="preserve">Hrvatski državljani koji imaju biračko pravo, a nisu upisani u izvatke dostavljene na biračka mjesta, mogu na dan izbora </w:t>
      </w:r>
      <w:r w:rsidR="00B902A9" w:rsidRPr="00D24652">
        <w:t>ili</w:t>
      </w:r>
      <w:r w:rsidR="000B2C37" w:rsidRPr="00D24652">
        <w:t xml:space="preserve"> referenduma</w:t>
      </w:r>
      <w:r w:rsidR="00BF48AF" w:rsidRPr="00D24652">
        <w:t xml:space="preserve"> glasovati na temelju potvrde </w:t>
      </w:r>
      <w:r w:rsidR="00F045AF" w:rsidRPr="00D24652">
        <w:t>o biračkom pravu</w:t>
      </w:r>
      <w:r w:rsidR="00BF48AF" w:rsidRPr="00D24652">
        <w:t>.</w:t>
      </w:r>
    </w:p>
    <w:p w14:paraId="234A3450" w14:textId="47389DCB" w:rsidR="00A15DCE" w:rsidRDefault="00A15DCE" w:rsidP="00A15DCE">
      <w:r w:rsidRPr="00D24652">
        <w:t>(</w:t>
      </w:r>
      <w:r>
        <w:t>2</w:t>
      </w:r>
      <w:r w:rsidRPr="00D24652">
        <w:t>) Birač</w:t>
      </w:r>
      <w:r>
        <w:t>u</w:t>
      </w:r>
      <w:r w:rsidRPr="00D24652">
        <w:t xml:space="preserve"> koj</w:t>
      </w:r>
      <w:r>
        <w:t>i</w:t>
      </w:r>
      <w:r w:rsidRPr="00D24652">
        <w:t xml:space="preserve"> ni</w:t>
      </w:r>
      <w:r>
        <w:t xml:space="preserve">je </w:t>
      </w:r>
      <w:r w:rsidRPr="00D24652">
        <w:t>upisan</w:t>
      </w:r>
      <w:r>
        <w:t xml:space="preserve"> </w:t>
      </w:r>
      <w:r w:rsidRPr="00D24652">
        <w:t xml:space="preserve">u registar birača </w:t>
      </w:r>
      <w:r>
        <w:t>ili je označen</w:t>
      </w:r>
      <w:r w:rsidRPr="00D24652">
        <w:t xml:space="preserve"> neaktivnim u skladu s člankom 13. stavkom 3. ili člankom 16. ovoga Zakona, potvrda se može izda</w:t>
      </w:r>
      <w:r>
        <w:t>ti</w:t>
      </w:r>
      <w:r w:rsidRPr="00D24652">
        <w:t xml:space="preserve"> nakon što ga nadležno upravno tijelo iz članka 7. ovoga Zakona upiše u odgovarajuću evidenciju iz članka 6. ovoga Zakona</w:t>
      </w:r>
      <w:r w:rsidR="0018116C">
        <w:t>, odnosno označi aktivnim</w:t>
      </w:r>
      <w:r w:rsidRPr="00D24652">
        <w:t xml:space="preserve"> i </w:t>
      </w:r>
      <w:r>
        <w:t>suglasi se s izdavanjem</w:t>
      </w:r>
      <w:r w:rsidRPr="00D24652">
        <w:t xml:space="preserve"> potvrde.</w:t>
      </w:r>
    </w:p>
    <w:p w14:paraId="3ACB6A29" w14:textId="03C0BC1F" w:rsidR="00A15DCE" w:rsidRDefault="00A15DCE" w:rsidP="00A15DCE">
      <w:r w:rsidRPr="00A97C93">
        <w:t>(</w:t>
      </w:r>
      <w:r w:rsidR="0018116C">
        <w:t>3</w:t>
      </w:r>
      <w:r w:rsidRPr="00A97C93">
        <w:t xml:space="preserve">) Birača </w:t>
      </w:r>
      <w:bookmarkStart w:id="6" w:name="_Hlk222996085"/>
      <w:r w:rsidRPr="00A97C93">
        <w:t xml:space="preserve">koji </w:t>
      </w:r>
      <w:r>
        <w:t xml:space="preserve">je </w:t>
      </w:r>
      <w:r w:rsidR="00246244">
        <w:t xml:space="preserve">bio </w:t>
      </w:r>
      <w:r>
        <w:t>označen neaktivnim u skladu s člankom 13. stavkom 3. ovoga Zakona</w:t>
      </w:r>
      <w:bookmarkEnd w:id="6"/>
      <w:r w:rsidRPr="00A97C93">
        <w:t>, službena osoba</w:t>
      </w:r>
      <w:r w:rsidR="0018116C">
        <w:t xml:space="preserve"> koja izdaje potvrdu</w:t>
      </w:r>
      <w:r w:rsidRPr="00A97C93">
        <w:t xml:space="preserve"> dužna je </w:t>
      </w:r>
      <w:r w:rsidR="009C303F">
        <w:t xml:space="preserve">usmeno </w:t>
      </w:r>
      <w:r w:rsidR="00A87E5A">
        <w:t>upozoriti</w:t>
      </w:r>
      <w:r w:rsidRPr="00A97C93">
        <w:t xml:space="preserve"> da se </w:t>
      </w:r>
      <w:r>
        <w:t xml:space="preserve">aktivira </w:t>
      </w:r>
      <w:r w:rsidRPr="00A97C93">
        <w:t xml:space="preserve">privremeno za izbore za koje se izdaje potvrda </w:t>
      </w:r>
      <w:r>
        <w:t>o biračkom pravu</w:t>
      </w:r>
      <w:r w:rsidR="00C60D99">
        <w:t xml:space="preserve"> </w:t>
      </w:r>
      <w:r w:rsidR="00246244">
        <w:t>te</w:t>
      </w:r>
      <w:r w:rsidR="00C60D99">
        <w:t xml:space="preserve"> da </w:t>
      </w:r>
      <w:r w:rsidRPr="00A97C93">
        <w:t>će se njegov upis ponovno deaktivirati do zaprimanja podatka o prebivalištu u skladu s člankom 13.</w:t>
      </w:r>
      <w:r>
        <w:t xml:space="preserve"> stavkom 1.</w:t>
      </w:r>
      <w:r w:rsidRPr="00A97C93">
        <w:t xml:space="preserve"> ovoga Zakona</w:t>
      </w:r>
      <w:r w:rsidR="0018116C">
        <w:t>, odnosno dok ne prijavi svoje prebivalište.</w:t>
      </w:r>
    </w:p>
    <w:p w14:paraId="669C4F45" w14:textId="277D1A44" w:rsidR="00246244" w:rsidRPr="00011EDE" w:rsidRDefault="00246244" w:rsidP="00246244">
      <w:r w:rsidRPr="00011EDE">
        <w:t>(</w:t>
      </w:r>
      <w:r>
        <w:t>4</w:t>
      </w:r>
      <w:r w:rsidRPr="00011EDE">
        <w:t>) O upisu, odnosno aktivaciji postojećeg upisa</w:t>
      </w:r>
      <w:r>
        <w:t xml:space="preserve">, </w:t>
      </w:r>
      <w:r w:rsidRPr="00011EDE">
        <w:t>davanju suglasnosti za izdavanje potvrde i izdavanju potvrde upisuje se bilješka.</w:t>
      </w:r>
    </w:p>
    <w:p w14:paraId="1599EC4D" w14:textId="211735CB" w:rsidR="00246244" w:rsidRPr="00011EDE" w:rsidRDefault="00246244" w:rsidP="00246244">
      <w:pPr>
        <w:rPr>
          <w:color w:val="FF0000"/>
        </w:rPr>
      </w:pPr>
      <w:r w:rsidRPr="00DB0211">
        <w:t>(</w:t>
      </w:r>
      <w:r>
        <w:t>5</w:t>
      </w:r>
      <w:r w:rsidRPr="00DB0211">
        <w:t xml:space="preserve">) Potvrda sadrži osobne podatke birača koji se iskazuju na izvatku iz registra birača. </w:t>
      </w:r>
    </w:p>
    <w:p w14:paraId="4CDAA033" w14:textId="281FD87E" w:rsidR="00D94BAB" w:rsidRDefault="00246244" w:rsidP="00A15DCE">
      <w:r w:rsidRPr="00DB0211">
        <w:t>(</w:t>
      </w:r>
      <w:r>
        <w:t>6</w:t>
      </w:r>
      <w:r w:rsidRPr="00DB0211">
        <w:t>) Potvrd</w:t>
      </w:r>
      <w:r w:rsidR="00DB29EF">
        <w:t>e</w:t>
      </w:r>
      <w:r w:rsidRPr="00DB0211">
        <w:t xml:space="preserve"> su sastavni dio izvatka </w:t>
      </w:r>
      <w:r w:rsidR="00B252D0">
        <w:t>za biračko mjesto</w:t>
      </w:r>
      <w:r w:rsidR="00E16846">
        <w:t xml:space="preserve"> na kojem je birač glasovao.</w:t>
      </w:r>
    </w:p>
    <w:p w14:paraId="75935E3E" w14:textId="2D554D9B" w:rsidR="00A15DCE" w:rsidRPr="00FA7DAC" w:rsidRDefault="0018116C" w:rsidP="0018116C">
      <w:pPr>
        <w:keepNext/>
        <w:keepLines/>
        <w:spacing w:before="240" w:after="120"/>
        <w:jc w:val="center"/>
        <w:outlineLvl w:val="3"/>
        <w:rPr>
          <w:rFonts w:eastAsiaTheme="majorEastAsia" w:cstheme="majorBidi"/>
          <w:b/>
          <w:iCs/>
          <w:color w:val="000000" w:themeColor="text1"/>
        </w:rPr>
      </w:pPr>
      <w:r w:rsidRPr="0018116C">
        <w:rPr>
          <w:rFonts w:eastAsiaTheme="majorEastAsia" w:cstheme="majorBidi"/>
          <w:b/>
          <w:iCs/>
          <w:color w:val="000000" w:themeColor="text1"/>
        </w:rPr>
        <w:t>Članak 48.</w:t>
      </w:r>
    </w:p>
    <w:p w14:paraId="3D94A41E" w14:textId="3BFBCA8A" w:rsidR="00335DEC" w:rsidRDefault="00FA7DAC" w:rsidP="00FA7DAC">
      <w:r>
        <w:t>(1) B</w:t>
      </w:r>
      <w:r w:rsidRPr="00FA7DAC">
        <w:t>iraču s prebivalištem u Republici Hrvatskoj</w:t>
      </w:r>
      <w:r>
        <w:t xml:space="preserve"> potvrdu izdaje </w:t>
      </w:r>
      <w:r w:rsidR="00157597">
        <w:t>nadležno upravno tijelo</w:t>
      </w:r>
      <w:r w:rsidR="001641AC">
        <w:t xml:space="preserve"> prema mjestu prebivališta</w:t>
      </w:r>
      <w:r w:rsidR="0060156D">
        <w:t>.</w:t>
      </w:r>
      <w:r w:rsidR="00157597">
        <w:t xml:space="preserve"> </w:t>
      </w:r>
    </w:p>
    <w:p w14:paraId="34249598" w14:textId="0ADC5FB5" w:rsidR="00157597" w:rsidRDefault="00BF48AF" w:rsidP="00157597">
      <w:r w:rsidRPr="00FA7DAC">
        <w:t>(</w:t>
      </w:r>
      <w:r w:rsidR="008A5DCE">
        <w:t>2</w:t>
      </w:r>
      <w:r w:rsidRPr="00FA7DAC">
        <w:t xml:space="preserve">) </w:t>
      </w:r>
      <w:r w:rsidR="00157597">
        <w:t>B</w:t>
      </w:r>
      <w:r w:rsidR="00157597" w:rsidRPr="00157597">
        <w:t xml:space="preserve">iraču </w:t>
      </w:r>
      <w:r w:rsidR="00443693" w:rsidRPr="00443693">
        <w:t xml:space="preserve">koji nema </w:t>
      </w:r>
      <w:r w:rsidR="00B1762E">
        <w:t xml:space="preserve">prijavljeno </w:t>
      </w:r>
      <w:r w:rsidR="00443693" w:rsidRPr="00443693">
        <w:t xml:space="preserve">prebivalište u Republici Hrvatskoj </w:t>
      </w:r>
      <w:r w:rsidR="00157597">
        <w:t>potvrdu izdaje d</w:t>
      </w:r>
      <w:r w:rsidRPr="00FA7DAC">
        <w:t>iplomatsko-konzularno predstavništvo</w:t>
      </w:r>
      <w:r w:rsidR="00157597">
        <w:t>.</w:t>
      </w:r>
    </w:p>
    <w:p w14:paraId="1735B7DF" w14:textId="2A515D5B" w:rsidR="00DB0211" w:rsidRDefault="002130C8" w:rsidP="0086412A">
      <w:pPr>
        <w:pStyle w:val="Heading2"/>
      </w:pPr>
      <w:r>
        <w:lastRenderedPageBreak/>
        <w:t xml:space="preserve">XIV. </w:t>
      </w:r>
      <w:r w:rsidR="0086412A">
        <w:t>OBRASCI POTVRDA</w:t>
      </w:r>
    </w:p>
    <w:p w14:paraId="04B20DCD" w14:textId="630B158E" w:rsidR="002130C8" w:rsidRPr="002130C8" w:rsidRDefault="002130C8" w:rsidP="002130C8">
      <w:pPr>
        <w:pStyle w:val="Heading4"/>
      </w:pPr>
      <w:r>
        <w:t>Članak 4</w:t>
      </w:r>
      <w:r w:rsidR="004B0A3A">
        <w:t>9</w:t>
      </w:r>
      <w:r>
        <w:t>.</w:t>
      </w:r>
    </w:p>
    <w:p w14:paraId="0FF2638B" w14:textId="5D668070" w:rsidR="002130C8" w:rsidRDefault="00487FBA" w:rsidP="006E599C">
      <w:r>
        <w:t>Obrasce, s</w:t>
      </w:r>
      <w:r w:rsidR="00DD008B">
        <w:t xml:space="preserve">adržaj, izgled i oblik </w:t>
      </w:r>
      <w:r w:rsidR="002130C8">
        <w:t>potvrda</w:t>
      </w:r>
      <w:r w:rsidR="00DD008B">
        <w:t xml:space="preserve"> </w:t>
      </w:r>
      <w:r w:rsidR="002130C8">
        <w:t xml:space="preserve">iz članaka 33. i 47. ovoga Zakona pravilnikom propisuje </w:t>
      </w:r>
      <w:r w:rsidR="002130C8" w:rsidRPr="002130C8">
        <w:t>ministar nadležan za poslove opće uprave</w:t>
      </w:r>
      <w:r w:rsidR="002130C8">
        <w:t>.</w:t>
      </w:r>
    </w:p>
    <w:p w14:paraId="1E72FD52" w14:textId="3EE0F8AB" w:rsidR="000817B9" w:rsidRDefault="008A1F29" w:rsidP="008A1F29">
      <w:pPr>
        <w:pStyle w:val="Heading2"/>
      </w:pPr>
      <w:r>
        <w:t>XV. PONAVLJANJE IZBORA</w:t>
      </w:r>
    </w:p>
    <w:p w14:paraId="175A75B7" w14:textId="4D92DAD0" w:rsidR="00DA4DBE" w:rsidRPr="007C786A" w:rsidRDefault="00DA4DBE" w:rsidP="00DA4DBE">
      <w:pPr>
        <w:pStyle w:val="Heading4"/>
      </w:pPr>
      <w:r w:rsidRPr="007C786A">
        <w:t>Članak 50.</w:t>
      </w:r>
    </w:p>
    <w:p w14:paraId="4011A421" w14:textId="77777777" w:rsidR="00C74275" w:rsidRDefault="00DA4DBE" w:rsidP="004A080C">
      <w:pPr>
        <w:spacing w:after="0"/>
      </w:pPr>
      <w:r w:rsidRPr="006649C7">
        <w:t>(</w:t>
      </w:r>
      <w:r w:rsidR="000833BF">
        <w:t>1</w:t>
      </w:r>
      <w:r w:rsidRPr="006649C7">
        <w:t xml:space="preserve">) </w:t>
      </w:r>
      <w:r w:rsidR="005050C8" w:rsidRPr="006649C7">
        <w:t xml:space="preserve">Državno izborno povjerenstvo dužno je obavijestiti </w:t>
      </w:r>
      <w:r w:rsidR="006B07E8">
        <w:t>Ministarstvo</w:t>
      </w:r>
      <w:r w:rsidR="005050C8" w:rsidRPr="006649C7">
        <w:t xml:space="preserve"> o</w:t>
      </w:r>
      <w:r w:rsidR="00C74275">
        <w:t>:</w:t>
      </w:r>
    </w:p>
    <w:p w14:paraId="2E403E3B" w14:textId="77777777" w:rsidR="00C74275" w:rsidRDefault="005050C8" w:rsidP="004A080C">
      <w:pPr>
        <w:pStyle w:val="ListParagraph"/>
        <w:numPr>
          <w:ilvl w:val="0"/>
          <w:numId w:val="19"/>
        </w:numPr>
      </w:pPr>
      <w:r w:rsidRPr="006649C7">
        <w:t xml:space="preserve">objavi </w:t>
      </w:r>
      <w:r w:rsidR="002B309C">
        <w:t>odluk</w:t>
      </w:r>
      <w:r w:rsidR="00EE4772">
        <w:t>e</w:t>
      </w:r>
      <w:r w:rsidR="002B309C">
        <w:t xml:space="preserve"> </w:t>
      </w:r>
      <w:r w:rsidR="00EE4772" w:rsidRPr="00EE4772">
        <w:t>o ponavljanju izbora za Predsjednika Republike Hrvatske</w:t>
      </w:r>
      <w:r w:rsidR="000833BF" w:rsidRPr="000833BF">
        <w:t xml:space="preserve"> </w:t>
      </w:r>
    </w:p>
    <w:p w14:paraId="6A690D06" w14:textId="4C683509" w:rsidR="00C74275" w:rsidRDefault="00C74275" w:rsidP="004A080C">
      <w:pPr>
        <w:pStyle w:val="ListParagraph"/>
        <w:numPr>
          <w:ilvl w:val="0"/>
          <w:numId w:val="19"/>
        </w:numPr>
      </w:pPr>
      <w:r w:rsidRPr="00C74275">
        <w:t xml:space="preserve">objavi rezultata izbora za općinskog načelnika, gradonačelnika i župana </w:t>
      </w:r>
    </w:p>
    <w:p w14:paraId="63068B98" w14:textId="50BF69C3" w:rsidR="005050C8" w:rsidRDefault="000833BF" w:rsidP="004A080C">
      <w:pPr>
        <w:pStyle w:val="ListParagraph"/>
        <w:ind w:left="0"/>
      </w:pPr>
      <w:r w:rsidRPr="000833BF">
        <w:t>odmah nakon objave</w:t>
      </w:r>
      <w:r>
        <w:t xml:space="preserve"> </w:t>
      </w:r>
      <w:r w:rsidR="005050C8" w:rsidRPr="006649C7">
        <w:t>na mrežnim stranicama Državnog izbornog povjerenstva</w:t>
      </w:r>
      <w:r w:rsidR="00C74275">
        <w:t>.</w:t>
      </w:r>
    </w:p>
    <w:p w14:paraId="439E1180" w14:textId="35689701" w:rsidR="004D036A" w:rsidRDefault="00F93308" w:rsidP="008A1F29">
      <w:r w:rsidRPr="00B9486F">
        <w:t>(</w:t>
      </w:r>
      <w:r w:rsidR="00C74275">
        <w:t>2</w:t>
      </w:r>
      <w:r w:rsidRPr="00B9486F">
        <w:t xml:space="preserve">) </w:t>
      </w:r>
      <w:r w:rsidR="00566E13" w:rsidRPr="00B9486F">
        <w:t xml:space="preserve">Nakon </w:t>
      </w:r>
      <w:r w:rsidR="006649C7">
        <w:t xml:space="preserve">zaprimanja obavijesti </w:t>
      </w:r>
      <w:r w:rsidR="00566E13" w:rsidRPr="00B9486F">
        <w:t>otvara se registar birača</w:t>
      </w:r>
      <w:r w:rsidR="004D036A" w:rsidRPr="00B9486F">
        <w:t xml:space="preserve"> i obavljaju </w:t>
      </w:r>
      <w:r w:rsidR="00045FA7" w:rsidRPr="00B9486F">
        <w:t xml:space="preserve">se </w:t>
      </w:r>
      <w:r w:rsidR="00260EBE" w:rsidRPr="00B9486F">
        <w:t>sve radnje</w:t>
      </w:r>
      <w:r w:rsidR="00D04353" w:rsidRPr="00B9486F">
        <w:t xml:space="preserve"> </w:t>
      </w:r>
      <w:r w:rsidR="004D036A" w:rsidRPr="00B9486F">
        <w:t>u skladu s odredbama ovog</w:t>
      </w:r>
      <w:r w:rsidR="00C8549D" w:rsidRPr="00B9486F">
        <w:t>a</w:t>
      </w:r>
      <w:r w:rsidR="004D036A" w:rsidRPr="00B9486F">
        <w:t xml:space="preserve"> Zakona</w:t>
      </w:r>
      <w:r w:rsidR="00045FA7" w:rsidRPr="00B9486F">
        <w:t xml:space="preserve"> </w:t>
      </w:r>
      <w:r w:rsidR="000A0704" w:rsidRPr="00B9486F">
        <w:t xml:space="preserve">do zatvaranja registra birača u skladu s </w:t>
      </w:r>
      <w:r w:rsidR="008F134F" w:rsidRPr="00B9486F">
        <w:t>člankom 37. ovoga Zakona</w:t>
      </w:r>
      <w:r w:rsidR="004D036A" w:rsidRPr="00B9486F">
        <w:t>.</w:t>
      </w:r>
    </w:p>
    <w:p w14:paraId="3D17A876" w14:textId="27975F00" w:rsidR="00D04353" w:rsidRDefault="00D04353" w:rsidP="00D04353">
      <w:pPr>
        <w:pStyle w:val="Heading4"/>
      </w:pPr>
      <w:r>
        <w:t>Članak 5</w:t>
      </w:r>
      <w:r w:rsidR="004B0A3A">
        <w:t>1</w:t>
      </w:r>
      <w:r>
        <w:t>.</w:t>
      </w:r>
    </w:p>
    <w:p w14:paraId="0EF94C24" w14:textId="64277F05" w:rsidR="00D04353" w:rsidRPr="00D04353" w:rsidRDefault="00D04353" w:rsidP="00D04353">
      <w:r>
        <w:t xml:space="preserve">(1) Birači upisani u registar birača u skladu s člankom 47. stavkom </w:t>
      </w:r>
      <w:r w:rsidR="009A0A60">
        <w:t>2</w:t>
      </w:r>
      <w:r>
        <w:t xml:space="preserve">. ovoga Zakona ostaju upisani u registar birača i za potrebe provedbe izbora </w:t>
      </w:r>
      <w:r w:rsidR="006C709F">
        <w:t xml:space="preserve">iz </w:t>
      </w:r>
      <w:r>
        <w:t>članka 50. stavka 1. ovoga Zakona.</w:t>
      </w:r>
    </w:p>
    <w:p w14:paraId="47F0267F" w14:textId="794E9CED" w:rsidR="00F93308" w:rsidRDefault="00F93308" w:rsidP="00F93308">
      <w:r>
        <w:t>(2) Birač</w:t>
      </w:r>
      <w:r w:rsidR="00D04353">
        <w:t>i</w:t>
      </w:r>
      <w:r w:rsidR="00744412">
        <w:t xml:space="preserve"> koji su u skladu s člankom 27. ovoga Zakona zatražili </w:t>
      </w:r>
      <w:r w:rsidR="00744412" w:rsidRPr="00744412">
        <w:t>privremeni upis, prethodnu registraciju, odnosno aktivnu registraciju i za slučaj ponovljenih izbora</w:t>
      </w:r>
      <w:r w:rsidR="00744412">
        <w:t xml:space="preserve">, nakon određivanja datuma ponovljenih izbora </w:t>
      </w:r>
      <w:r>
        <w:t xml:space="preserve">za Predsjednika Republike Hrvatske </w:t>
      </w:r>
      <w:r w:rsidR="00EF4E3B">
        <w:t xml:space="preserve">mogu </w:t>
      </w:r>
      <w:r>
        <w:t>podnijeti novi zahtjev</w:t>
      </w:r>
      <w:r w:rsidR="007348EF">
        <w:t>.</w:t>
      </w:r>
    </w:p>
    <w:p w14:paraId="5C98B717" w14:textId="7ABF76BB" w:rsidR="00F876C5" w:rsidRDefault="00F876C5" w:rsidP="00F876C5">
      <w:pPr>
        <w:pStyle w:val="Heading2"/>
      </w:pPr>
      <w:r>
        <w:t>X</w:t>
      </w:r>
      <w:r w:rsidR="00596FB6">
        <w:t>V</w:t>
      </w:r>
      <w:r>
        <w:t>I. OTVARANJE REGISTRA BIRAČA</w:t>
      </w:r>
    </w:p>
    <w:p w14:paraId="75156817" w14:textId="0C4A3577" w:rsidR="00F876C5" w:rsidRPr="00F876C5" w:rsidRDefault="00F876C5" w:rsidP="00F876C5">
      <w:pPr>
        <w:pStyle w:val="Heading4"/>
      </w:pPr>
      <w:r>
        <w:t>Članak 5</w:t>
      </w:r>
      <w:r w:rsidR="004B0A3A">
        <w:t>2</w:t>
      </w:r>
      <w:r>
        <w:t>.</w:t>
      </w:r>
    </w:p>
    <w:p w14:paraId="54352972" w14:textId="4F5617A0" w:rsidR="008A1F29" w:rsidRDefault="00F876C5" w:rsidP="000817B9">
      <w:r w:rsidRPr="00F876C5">
        <w:t xml:space="preserve">Nakon objave konačnih rezultata izbora ili referenduma </w:t>
      </w:r>
      <w:r>
        <w:t>otvara se registar birača</w:t>
      </w:r>
      <w:r w:rsidR="004B0A3A">
        <w:t>.</w:t>
      </w:r>
    </w:p>
    <w:p w14:paraId="6C043708" w14:textId="5185A384" w:rsidR="008D324C" w:rsidRDefault="008D324C" w:rsidP="008D324C">
      <w:pPr>
        <w:pStyle w:val="Heading2"/>
      </w:pPr>
      <w:r>
        <w:t>X</w:t>
      </w:r>
      <w:r w:rsidR="00EF7A1B">
        <w:t>VII</w:t>
      </w:r>
      <w:r>
        <w:t xml:space="preserve">. </w:t>
      </w:r>
      <w:r w:rsidR="006B6B01">
        <w:t xml:space="preserve">UPRAVNI </w:t>
      </w:r>
      <w:r>
        <w:t>NADZOR</w:t>
      </w:r>
    </w:p>
    <w:p w14:paraId="54047516" w14:textId="444623AE" w:rsidR="006B6B01" w:rsidRPr="006B6B01" w:rsidRDefault="006B6B01" w:rsidP="006B6B01">
      <w:pPr>
        <w:pStyle w:val="Heading4"/>
      </w:pPr>
      <w:r>
        <w:t>Članak 5</w:t>
      </w:r>
      <w:r w:rsidR="00DB2D93">
        <w:t>3</w:t>
      </w:r>
      <w:r>
        <w:t>.</w:t>
      </w:r>
    </w:p>
    <w:p w14:paraId="05F9E690" w14:textId="070FBB92" w:rsidR="00FE2ACC" w:rsidRDefault="00FE2ACC" w:rsidP="00FE2ACC">
      <w:pPr>
        <w:rPr>
          <w:sz w:val="22"/>
        </w:rPr>
      </w:pPr>
      <w:r>
        <w:t xml:space="preserve">(1) Upravni nadzor nad poslovima povjerenima ovim Zakonom obavlja </w:t>
      </w:r>
      <w:r w:rsidR="006B07E8">
        <w:t>Ministarstvo</w:t>
      </w:r>
      <w:r>
        <w:t>.</w:t>
      </w:r>
    </w:p>
    <w:p w14:paraId="392F51DE" w14:textId="03B6EAD5" w:rsidR="00FE2ACC" w:rsidRPr="00FE2ACC" w:rsidRDefault="00FE2ACC" w:rsidP="008D324C">
      <w:pPr>
        <w:rPr>
          <w:highlight w:val="yellow"/>
        </w:rPr>
      </w:pPr>
      <w:r w:rsidRPr="00FE2ACC">
        <w:t xml:space="preserve">(2) </w:t>
      </w:r>
      <w:bookmarkStart w:id="7" w:name="_Hlk229128161"/>
      <w:r w:rsidRPr="00FE2ACC">
        <w:t xml:space="preserve">Službene osobe koje obavljaju upravni nadzor ovlaštene su </w:t>
      </w:r>
      <w:bookmarkStart w:id="8" w:name="_Hlk229128136"/>
      <w:r w:rsidRPr="00FE2ACC">
        <w:t>putem informacijskog sustava registra birača učiniti uvid u sve upisane podatke i radnje koje obavljaju nositelji povjerenih pos</w:t>
      </w:r>
      <w:r>
        <w:t>l</w:t>
      </w:r>
      <w:r w:rsidRPr="00FE2ACC">
        <w:t xml:space="preserve">ova </w:t>
      </w:r>
      <w:bookmarkEnd w:id="8"/>
      <w:r w:rsidRPr="00FE2ACC">
        <w:t>i diplomatsko-konzularna predstavništva.</w:t>
      </w:r>
    </w:p>
    <w:bookmarkEnd w:id="7"/>
    <w:p w14:paraId="39E50A6A" w14:textId="635B36A8" w:rsidR="00B210EF" w:rsidRDefault="00B210EF" w:rsidP="00B210EF">
      <w:pPr>
        <w:pStyle w:val="Heading2"/>
        <w:rPr>
          <w:rFonts w:eastAsia="Calibri"/>
        </w:rPr>
      </w:pPr>
      <w:r>
        <w:rPr>
          <w:rFonts w:eastAsia="Calibri"/>
        </w:rPr>
        <w:t>X</w:t>
      </w:r>
      <w:r w:rsidR="00DB2D93">
        <w:rPr>
          <w:rFonts w:eastAsia="Calibri"/>
        </w:rPr>
        <w:t>VIII</w:t>
      </w:r>
      <w:r>
        <w:rPr>
          <w:rFonts w:eastAsia="Calibri"/>
        </w:rPr>
        <w:t>. PRAVO PRISTUPA REGISTRU BIRAČA DRUGIH TIJELA</w:t>
      </w:r>
    </w:p>
    <w:p w14:paraId="5B477040" w14:textId="3D04B285" w:rsidR="00B210EF" w:rsidRDefault="009F46A9" w:rsidP="009F46A9">
      <w:pPr>
        <w:pStyle w:val="Heading4"/>
      </w:pPr>
      <w:r>
        <w:t>Članak 5</w:t>
      </w:r>
      <w:r w:rsidR="00DB2D93">
        <w:t>4</w:t>
      </w:r>
      <w:r>
        <w:t>.</w:t>
      </w:r>
    </w:p>
    <w:p w14:paraId="48A50D0D" w14:textId="1C8C2F87" w:rsidR="000D5F46" w:rsidRDefault="000D5F46" w:rsidP="000D5F46">
      <w:r w:rsidRPr="000D5F46">
        <w:t xml:space="preserve">Diplomatsko-konzularna predstavništva imaju pravo pristupa i pravo rada u registru birača od dana stupanja na snagu odluke o raspisivanju izbora za zastupnike u Hrvatski sabor, Predsjednika Republike Hrvatske, članove </w:t>
      </w:r>
      <w:r w:rsidR="00295D2F">
        <w:t xml:space="preserve">u Europski parlament </w:t>
      </w:r>
      <w:r w:rsidRPr="000D5F46">
        <w:t xml:space="preserve">iz Republike Hrvatske ili državnog referenduma do objave konačnih rezultata izbora ili </w:t>
      </w:r>
      <w:r>
        <w:t xml:space="preserve">državnog </w:t>
      </w:r>
      <w:r w:rsidRPr="000D5F46">
        <w:t>referenduma u skladu s odredbama ovoga Zakona</w:t>
      </w:r>
      <w:r>
        <w:t>.</w:t>
      </w:r>
    </w:p>
    <w:p w14:paraId="7A82EDF8" w14:textId="7FF94EE4" w:rsidR="000D5F46" w:rsidRPr="000D5F46" w:rsidRDefault="000D5F46" w:rsidP="000D5F46">
      <w:pPr>
        <w:pStyle w:val="Heading4"/>
      </w:pPr>
      <w:r w:rsidRPr="000D5F46">
        <w:lastRenderedPageBreak/>
        <w:t>Članak 5</w:t>
      </w:r>
      <w:r w:rsidR="00DB2D93">
        <w:t>5</w:t>
      </w:r>
      <w:r w:rsidRPr="000D5F46">
        <w:t>.</w:t>
      </w:r>
    </w:p>
    <w:p w14:paraId="0DA00C5D" w14:textId="5DFF2613" w:rsidR="00B210EF" w:rsidRDefault="009F46A9" w:rsidP="008C455F">
      <w:pPr>
        <w:spacing w:after="0"/>
      </w:pPr>
      <w:r>
        <w:t>Državno izborno povjerenstv</w:t>
      </w:r>
      <w:r w:rsidR="00E5727B">
        <w:t>o</w:t>
      </w:r>
      <w:r>
        <w:t xml:space="preserve"> </w:t>
      </w:r>
      <w:r w:rsidR="00E5727B">
        <w:t>i nadležna izborna povjerenstva imaju</w:t>
      </w:r>
      <w:r>
        <w:t xml:space="preserve"> pravo pristupa </w:t>
      </w:r>
      <w:r w:rsidR="003E0402">
        <w:t xml:space="preserve">podacima iz </w:t>
      </w:r>
      <w:r>
        <w:t>registr</w:t>
      </w:r>
      <w:r w:rsidR="003E0402">
        <w:t>a</w:t>
      </w:r>
      <w:r>
        <w:t xml:space="preserve"> birača</w:t>
      </w:r>
      <w:r w:rsidR="003E0402">
        <w:t xml:space="preserve"> </w:t>
      </w:r>
      <w:bookmarkStart w:id="9" w:name="_Hlk220677159"/>
      <w:r w:rsidR="008C455F">
        <w:t xml:space="preserve">u svrhu provjere podataka kandidata i birača podupiratelja kandidature </w:t>
      </w:r>
      <w:r>
        <w:t>od</w:t>
      </w:r>
      <w:r w:rsidR="008C455F">
        <w:t xml:space="preserve"> </w:t>
      </w:r>
      <w:r>
        <w:t xml:space="preserve">dana stupanja na snagu odluke o raspisivanju izbora do </w:t>
      </w:r>
      <w:bookmarkEnd w:id="9"/>
      <w:r w:rsidR="008C5E8E">
        <w:t xml:space="preserve">proteka rokova za zaštitu izbornog prava u postupku kandidiranja </w:t>
      </w:r>
      <w:r w:rsidR="00E5727B">
        <w:t>sukladno posebnim zakonima</w:t>
      </w:r>
      <w:r w:rsidR="008C455F">
        <w:t xml:space="preserve"> kojima se uređuju izbori</w:t>
      </w:r>
      <w:r w:rsidR="00E5727B">
        <w:t>.</w:t>
      </w:r>
      <w:r w:rsidR="008C5E8E" w:rsidRPr="008C5E8E">
        <w:t xml:space="preserve"> </w:t>
      </w:r>
    </w:p>
    <w:p w14:paraId="42926E68" w14:textId="1A5487ED" w:rsidR="00240E88" w:rsidRPr="00240E88" w:rsidRDefault="00240E88" w:rsidP="008C455F">
      <w:pPr>
        <w:pStyle w:val="Heading2"/>
      </w:pPr>
      <w:r w:rsidRPr="00240E88">
        <w:t>X</w:t>
      </w:r>
      <w:r w:rsidR="00DB2D93">
        <w:t>I</w:t>
      </w:r>
      <w:r w:rsidR="00194B3F">
        <w:t>X</w:t>
      </w:r>
      <w:r w:rsidRPr="00240E88">
        <w:t>. INFORMACIJSKI SUSTAV REGISTRA BIRAČA I ČUVANJE PODATAKA</w:t>
      </w:r>
    </w:p>
    <w:p w14:paraId="06A26B05" w14:textId="73B9B1F7" w:rsidR="00240E88" w:rsidRPr="00240E88" w:rsidRDefault="00240E88" w:rsidP="00240E88">
      <w:pPr>
        <w:keepNext/>
        <w:keepLines/>
        <w:spacing w:before="240" w:after="120"/>
        <w:jc w:val="center"/>
        <w:outlineLvl w:val="3"/>
        <w:rPr>
          <w:rFonts w:eastAsiaTheme="majorEastAsia" w:cstheme="majorBidi"/>
          <w:b/>
          <w:iCs/>
          <w:color w:val="000000" w:themeColor="text1"/>
        </w:rPr>
      </w:pPr>
      <w:r w:rsidRPr="00240E88">
        <w:rPr>
          <w:rFonts w:eastAsiaTheme="majorEastAsia" w:cstheme="majorBidi"/>
          <w:b/>
          <w:iCs/>
          <w:color w:val="000000" w:themeColor="text1"/>
        </w:rPr>
        <w:t xml:space="preserve">Članak </w:t>
      </w:r>
      <w:r w:rsidR="00FF46C8">
        <w:rPr>
          <w:rFonts w:eastAsiaTheme="majorEastAsia" w:cstheme="majorBidi"/>
          <w:b/>
          <w:iCs/>
          <w:color w:val="000000" w:themeColor="text1"/>
        </w:rPr>
        <w:t>5</w:t>
      </w:r>
      <w:r w:rsidR="00DB2D93">
        <w:rPr>
          <w:rFonts w:eastAsiaTheme="majorEastAsia" w:cstheme="majorBidi"/>
          <w:b/>
          <w:iCs/>
          <w:color w:val="000000" w:themeColor="text1"/>
        </w:rPr>
        <w:t>6</w:t>
      </w:r>
      <w:r w:rsidRPr="00240E88">
        <w:rPr>
          <w:rFonts w:eastAsiaTheme="majorEastAsia" w:cstheme="majorBidi"/>
          <w:b/>
          <w:iCs/>
          <w:color w:val="000000" w:themeColor="text1"/>
        </w:rPr>
        <w:t>.</w:t>
      </w:r>
    </w:p>
    <w:p w14:paraId="1FF04D20" w14:textId="096ECFB1" w:rsidR="00240E88" w:rsidRPr="00240E88" w:rsidRDefault="00240E88" w:rsidP="00240E88">
      <w:pPr>
        <w:rPr>
          <w:rFonts w:eastAsia="Calibri" w:cs="Times New Roman"/>
          <w:kern w:val="0"/>
          <w:szCs w:val="24"/>
          <w14:ligatures w14:val="none"/>
        </w:rPr>
      </w:pPr>
      <w:r w:rsidRPr="00240E88">
        <w:rPr>
          <w:rFonts w:eastAsia="Calibri" w:cs="Times New Roman"/>
          <w:kern w:val="0"/>
          <w:szCs w:val="24"/>
          <w14:ligatures w14:val="none"/>
        </w:rPr>
        <w:t xml:space="preserve">(1) </w:t>
      </w:r>
      <w:r w:rsidR="00FB62AE">
        <w:rPr>
          <w:rFonts w:eastAsia="Calibri" w:cs="Times New Roman"/>
          <w:kern w:val="0"/>
          <w:szCs w:val="24"/>
          <w14:ligatures w14:val="none"/>
        </w:rPr>
        <w:t>Ministarstvo</w:t>
      </w:r>
      <w:r w:rsidRPr="00240E88">
        <w:rPr>
          <w:rFonts w:eastAsia="Calibri" w:cs="Times New Roman"/>
          <w:kern w:val="0"/>
          <w:szCs w:val="24"/>
          <w14:ligatures w14:val="none"/>
        </w:rPr>
        <w:t xml:space="preserve"> utvrđuje i vodi jedinstveni informacijski sustav registra birača.</w:t>
      </w:r>
    </w:p>
    <w:p w14:paraId="60CB81D7" w14:textId="77777777" w:rsidR="00240E88" w:rsidRDefault="00240E88" w:rsidP="00240E88">
      <w:pPr>
        <w:rPr>
          <w:rFonts w:eastAsia="Calibri" w:cs="Times New Roman"/>
          <w:kern w:val="0"/>
          <w:szCs w:val="24"/>
          <w14:ligatures w14:val="none"/>
        </w:rPr>
      </w:pPr>
      <w:r w:rsidRPr="00240E88">
        <w:rPr>
          <w:rFonts w:eastAsia="Calibri" w:cs="Times New Roman"/>
          <w:kern w:val="0"/>
          <w:szCs w:val="24"/>
          <w14:ligatures w14:val="none"/>
        </w:rPr>
        <w:t>(2) Izrada poslovnog rješenja, uspostava informacijskog sustava registra birača i njegovo održavanje i nadogradnja povjeravaju se pravnoj osobi od posebnog interesa za Republiku Hrvatsku čiji su predmet poslovanja usluge iz područja obrade podataka i informacijsko-komunikacijskih tehnologija radi sigurnosti i osiguranja kontinuiteta obavljanja poslova.</w:t>
      </w:r>
    </w:p>
    <w:p w14:paraId="13E8E719" w14:textId="489ECE56" w:rsidR="00484E19" w:rsidRPr="00240E88" w:rsidRDefault="00484E19" w:rsidP="00240E88">
      <w:pPr>
        <w:rPr>
          <w:rFonts w:eastAsia="Calibri" w:cs="Times New Roman"/>
          <w:kern w:val="0"/>
          <w:szCs w:val="24"/>
          <w14:ligatures w14:val="none"/>
        </w:rPr>
      </w:pPr>
      <w:r>
        <w:rPr>
          <w:rFonts w:eastAsia="Calibri" w:cs="Times New Roman"/>
          <w:kern w:val="0"/>
          <w:szCs w:val="24"/>
          <w14:ligatures w14:val="none"/>
        </w:rPr>
        <w:t>(3) Registar birača, kao registar koji sadrži osobne podatke, pohranjuje se sukladno zakonu kojim se uređuje državna informacijska infrastruktura.</w:t>
      </w:r>
    </w:p>
    <w:p w14:paraId="7A40FE4D" w14:textId="69559474" w:rsidR="00240E88" w:rsidRPr="00240E88" w:rsidRDefault="00240E88" w:rsidP="00240E88">
      <w:pPr>
        <w:keepNext/>
        <w:keepLines/>
        <w:spacing w:before="240" w:after="120"/>
        <w:jc w:val="center"/>
        <w:outlineLvl w:val="3"/>
        <w:rPr>
          <w:rFonts w:eastAsia="Calibri" w:cstheme="majorBidi"/>
          <w:b/>
          <w:iCs/>
          <w:color w:val="000000" w:themeColor="text1"/>
        </w:rPr>
      </w:pPr>
      <w:r w:rsidRPr="00240E88">
        <w:rPr>
          <w:rFonts w:eastAsia="Calibri" w:cstheme="majorBidi"/>
          <w:b/>
          <w:iCs/>
          <w:color w:val="000000" w:themeColor="text1"/>
        </w:rPr>
        <w:t xml:space="preserve">Članak </w:t>
      </w:r>
      <w:r w:rsidR="006626E7">
        <w:rPr>
          <w:rFonts w:eastAsia="Calibri" w:cstheme="majorBidi"/>
          <w:b/>
          <w:iCs/>
          <w:color w:val="000000" w:themeColor="text1"/>
        </w:rPr>
        <w:t>5</w:t>
      </w:r>
      <w:r w:rsidR="00DB2D93">
        <w:rPr>
          <w:rFonts w:eastAsia="Calibri" w:cstheme="majorBidi"/>
          <w:b/>
          <w:iCs/>
          <w:color w:val="000000" w:themeColor="text1"/>
        </w:rPr>
        <w:t>7</w:t>
      </w:r>
      <w:r w:rsidRPr="00240E88">
        <w:rPr>
          <w:rFonts w:eastAsia="Calibri" w:cstheme="majorBidi"/>
          <w:b/>
          <w:iCs/>
          <w:color w:val="000000" w:themeColor="text1"/>
        </w:rPr>
        <w:t>.</w:t>
      </w:r>
    </w:p>
    <w:p w14:paraId="2A68D113" w14:textId="341E704A" w:rsidR="00240E88" w:rsidRPr="00240E88" w:rsidRDefault="00240E88" w:rsidP="00240E88">
      <w:pPr>
        <w:rPr>
          <w:rFonts w:eastAsia="Calibri" w:cs="Times New Roman"/>
          <w:kern w:val="0"/>
          <w:szCs w:val="24"/>
          <w14:ligatures w14:val="none"/>
        </w:rPr>
      </w:pPr>
      <w:r w:rsidRPr="00240E88">
        <w:rPr>
          <w:rFonts w:eastAsia="Calibri" w:cs="Times New Roman"/>
          <w:kern w:val="0"/>
          <w:szCs w:val="24"/>
          <w14:ligatures w14:val="none"/>
        </w:rPr>
        <w:t xml:space="preserve">(1) Baza podataka </w:t>
      </w:r>
      <w:r w:rsidR="00B9486F">
        <w:rPr>
          <w:rFonts w:eastAsia="Calibri" w:cs="Times New Roman"/>
          <w:kern w:val="0"/>
          <w:szCs w:val="24"/>
          <w14:ligatures w14:val="none"/>
        </w:rPr>
        <w:t>zaključenog</w:t>
      </w:r>
      <w:r w:rsidRPr="00240E88">
        <w:rPr>
          <w:rFonts w:eastAsia="Calibri" w:cs="Times New Roman"/>
          <w:kern w:val="0"/>
          <w:szCs w:val="24"/>
          <w14:ligatures w14:val="none"/>
        </w:rPr>
        <w:t xml:space="preserve"> registra birača izrađena za pojedine izbore ili referendum čuva se trajno u elektroničkom obliku.</w:t>
      </w:r>
    </w:p>
    <w:p w14:paraId="12299E8C" w14:textId="4233DD09" w:rsidR="00240E88" w:rsidRPr="00240E88" w:rsidRDefault="00240E88" w:rsidP="00240E88">
      <w:pPr>
        <w:rPr>
          <w:rFonts w:eastAsia="Calibri" w:cs="Times New Roman"/>
          <w:kern w:val="0"/>
          <w:szCs w:val="24"/>
          <w14:ligatures w14:val="none"/>
        </w:rPr>
      </w:pPr>
      <w:r w:rsidRPr="00240E88">
        <w:rPr>
          <w:rFonts w:eastAsia="Calibri" w:cs="Times New Roman"/>
          <w:kern w:val="0"/>
          <w:szCs w:val="24"/>
          <w14:ligatures w14:val="none"/>
        </w:rPr>
        <w:t xml:space="preserve">(2) Čuvanje baze podataka povjerava se pravnoj osobi iz članka </w:t>
      </w:r>
      <w:r w:rsidR="00FF46C8">
        <w:rPr>
          <w:rFonts w:eastAsia="Calibri" w:cs="Times New Roman"/>
          <w:kern w:val="0"/>
          <w:szCs w:val="24"/>
          <w14:ligatures w14:val="none"/>
        </w:rPr>
        <w:t>5</w:t>
      </w:r>
      <w:r w:rsidR="00DB2D93">
        <w:rPr>
          <w:rFonts w:eastAsia="Calibri" w:cs="Times New Roman"/>
          <w:kern w:val="0"/>
          <w:szCs w:val="24"/>
          <w14:ligatures w14:val="none"/>
        </w:rPr>
        <w:t>6</w:t>
      </w:r>
      <w:r w:rsidRPr="00240E88">
        <w:rPr>
          <w:rFonts w:eastAsia="Calibri" w:cs="Times New Roman"/>
          <w:kern w:val="0"/>
          <w:szCs w:val="24"/>
          <w14:ligatures w14:val="none"/>
        </w:rPr>
        <w:t>. stavka 2. ovoga Zakona.</w:t>
      </w:r>
    </w:p>
    <w:p w14:paraId="06A355DF" w14:textId="5AB37058" w:rsidR="000D5F46" w:rsidRPr="000D5F46" w:rsidRDefault="000D5F46" w:rsidP="000D5F46">
      <w:pPr>
        <w:keepNext/>
        <w:keepLines/>
        <w:spacing w:before="240" w:after="120"/>
        <w:jc w:val="center"/>
        <w:outlineLvl w:val="1"/>
        <w:rPr>
          <w:rFonts w:eastAsiaTheme="majorEastAsia" w:cstheme="majorBidi"/>
          <w:b/>
          <w:szCs w:val="32"/>
        </w:rPr>
      </w:pPr>
      <w:r w:rsidRPr="002E4874">
        <w:rPr>
          <w:rFonts w:eastAsiaTheme="majorEastAsia" w:cstheme="majorBidi"/>
          <w:b/>
          <w:szCs w:val="32"/>
        </w:rPr>
        <w:t>X</w:t>
      </w:r>
      <w:r w:rsidR="00194B3F" w:rsidRPr="002E4874">
        <w:rPr>
          <w:rFonts w:eastAsiaTheme="majorEastAsia" w:cstheme="majorBidi"/>
          <w:b/>
          <w:szCs w:val="32"/>
        </w:rPr>
        <w:t>X</w:t>
      </w:r>
      <w:r w:rsidRPr="002E4874">
        <w:rPr>
          <w:rFonts w:eastAsiaTheme="majorEastAsia" w:cstheme="majorBidi"/>
          <w:b/>
          <w:szCs w:val="32"/>
        </w:rPr>
        <w:t>. ZAŠTITA OSOBNIH PODATAKA</w:t>
      </w:r>
    </w:p>
    <w:p w14:paraId="4321F5AC" w14:textId="1316BA07" w:rsidR="000D5F46" w:rsidRPr="000D5F46" w:rsidRDefault="000D5F46" w:rsidP="000D5F46">
      <w:pPr>
        <w:keepNext/>
        <w:keepLines/>
        <w:spacing w:before="240" w:after="120"/>
        <w:jc w:val="center"/>
        <w:outlineLvl w:val="3"/>
        <w:rPr>
          <w:rFonts w:eastAsiaTheme="majorEastAsia" w:cstheme="majorBidi"/>
          <w:b/>
          <w:iCs/>
          <w:color w:val="000000" w:themeColor="text1"/>
        </w:rPr>
      </w:pPr>
      <w:r w:rsidRPr="000D5F46">
        <w:rPr>
          <w:rFonts w:eastAsiaTheme="majorEastAsia" w:cstheme="majorBidi"/>
          <w:b/>
          <w:iCs/>
          <w:color w:val="000000" w:themeColor="text1"/>
        </w:rPr>
        <w:t xml:space="preserve">Članak </w:t>
      </w:r>
      <w:r w:rsidR="006626E7">
        <w:rPr>
          <w:rFonts w:eastAsiaTheme="majorEastAsia" w:cstheme="majorBidi"/>
          <w:b/>
          <w:iCs/>
          <w:color w:val="000000" w:themeColor="text1"/>
        </w:rPr>
        <w:t>5</w:t>
      </w:r>
      <w:r w:rsidR="00DB2D93">
        <w:rPr>
          <w:rFonts w:eastAsiaTheme="majorEastAsia" w:cstheme="majorBidi"/>
          <w:b/>
          <w:iCs/>
          <w:color w:val="000000" w:themeColor="text1"/>
        </w:rPr>
        <w:t>8</w:t>
      </w:r>
      <w:r w:rsidR="00F51255">
        <w:rPr>
          <w:rFonts w:eastAsiaTheme="majorEastAsia" w:cstheme="majorBidi"/>
          <w:b/>
          <w:iCs/>
          <w:color w:val="000000" w:themeColor="text1"/>
        </w:rPr>
        <w:t>.</w:t>
      </w:r>
    </w:p>
    <w:p w14:paraId="5576A3E4" w14:textId="3FE6A2FC" w:rsidR="00101420" w:rsidRDefault="000D5F46" w:rsidP="000817B9">
      <w:pPr>
        <w:rPr>
          <w:rFonts w:eastAsia="Calibri" w:cs="Times New Roman"/>
          <w:kern w:val="0"/>
          <w:szCs w:val="24"/>
          <w14:ligatures w14:val="none"/>
        </w:rPr>
      </w:pPr>
      <w:r w:rsidRPr="000D5F46">
        <w:rPr>
          <w:rFonts w:eastAsia="Calibri" w:cs="Times New Roman"/>
          <w:kern w:val="0"/>
          <w:szCs w:val="24"/>
          <w14:ligatures w14:val="none"/>
        </w:rPr>
        <w:t xml:space="preserve">(1) </w:t>
      </w:r>
      <w:bookmarkStart w:id="10" w:name="_Hlk220678331"/>
      <w:r w:rsidR="006B07E8">
        <w:rPr>
          <w:rFonts w:eastAsia="Calibri" w:cs="Times New Roman"/>
          <w:kern w:val="0"/>
          <w:szCs w:val="24"/>
          <w14:ligatures w14:val="none"/>
        </w:rPr>
        <w:t>Ministarstvo</w:t>
      </w:r>
      <w:r w:rsidRPr="000D5F46">
        <w:rPr>
          <w:rFonts w:eastAsia="Calibri" w:cs="Times New Roman"/>
          <w:kern w:val="0"/>
          <w:szCs w:val="24"/>
          <w14:ligatures w14:val="none"/>
        </w:rPr>
        <w:t xml:space="preserve"> </w:t>
      </w:r>
      <w:bookmarkEnd w:id="10"/>
      <w:r w:rsidRPr="000D5F46">
        <w:rPr>
          <w:rFonts w:eastAsia="Calibri" w:cs="Times New Roman"/>
          <w:kern w:val="0"/>
          <w:szCs w:val="24"/>
          <w14:ligatures w14:val="none"/>
        </w:rPr>
        <w:t xml:space="preserve">je voditelj </w:t>
      </w:r>
      <w:r w:rsidR="00B14992">
        <w:rPr>
          <w:rFonts w:eastAsia="Calibri" w:cs="Times New Roman"/>
          <w:kern w:val="0"/>
          <w:szCs w:val="24"/>
          <w14:ligatures w14:val="none"/>
        </w:rPr>
        <w:t>obrade</w:t>
      </w:r>
      <w:r w:rsidR="007348EF">
        <w:rPr>
          <w:rFonts w:eastAsia="Calibri" w:cs="Times New Roman"/>
          <w:kern w:val="0"/>
          <w:szCs w:val="24"/>
          <w14:ligatures w14:val="none"/>
        </w:rPr>
        <w:t xml:space="preserve"> osobnih podataka</w:t>
      </w:r>
      <w:r w:rsidR="00075E81">
        <w:rPr>
          <w:rFonts w:eastAsia="Calibri" w:cs="Times New Roman"/>
          <w:kern w:val="0"/>
          <w:szCs w:val="24"/>
          <w14:ligatures w14:val="none"/>
        </w:rPr>
        <w:t>.</w:t>
      </w:r>
    </w:p>
    <w:p w14:paraId="45BDC7C5" w14:textId="7611E912" w:rsidR="000B0B74" w:rsidRDefault="000B0B74" w:rsidP="000817B9">
      <w:r>
        <w:rPr>
          <w:rFonts w:eastAsia="Calibri" w:cs="Times New Roman"/>
          <w:kern w:val="0"/>
          <w:szCs w:val="24"/>
          <w14:ligatures w14:val="none"/>
        </w:rPr>
        <w:t xml:space="preserve">(2) </w:t>
      </w:r>
      <w:r w:rsidR="006B07E8">
        <w:t>Ministarstvo</w:t>
      </w:r>
      <w:r w:rsidRPr="00B1754D">
        <w:t xml:space="preserve"> je </w:t>
      </w:r>
      <w:r w:rsidR="006B07E8">
        <w:t xml:space="preserve">nadležno </w:t>
      </w:r>
      <w:r>
        <w:t xml:space="preserve">za </w:t>
      </w:r>
      <w:r w:rsidRPr="00B1754D">
        <w:t>obradu</w:t>
      </w:r>
      <w:r>
        <w:t xml:space="preserve"> </w:t>
      </w:r>
      <w:r w:rsidR="002E4874">
        <w:t xml:space="preserve">osobnih </w:t>
      </w:r>
      <w:r>
        <w:t xml:space="preserve">podataka </w:t>
      </w:r>
      <w:r w:rsidRPr="00B1754D">
        <w:t>iz registra birača</w:t>
      </w:r>
      <w:r w:rsidR="00075E81">
        <w:t xml:space="preserve"> i </w:t>
      </w:r>
      <w:r w:rsidR="00FF46C8">
        <w:t>objavu otvorenih</w:t>
      </w:r>
      <w:r w:rsidR="00FE3D12">
        <w:t xml:space="preserve"> </w:t>
      </w:r>
      <w:r w:rsidR="00FF46C8">
        <w:t>podataka iz registra birača</w:t>
      </w:r>
      <w:r w:rsidR="00F674D7">
        <w:t xml:space="preserve"> u obliku anonimnih statističkih po</w:t>
      </w:r>
      <w:r w:rsidR="0050017F">
        <w:t>dataka</w:t>
      </w:r>
      <w:r w:rsidR="00F674D7">
        <w:t>.</w:t>
      </w:r>
    </w:p>
    <w:p w14:paraId="2CC2488F" w14:textId="040794F4" w:rsidR="00B14992" w:rsidRPr="00FF46C8" w:rsidRDefault="00B14992" w:rsidP="000817B9">
      <w:r>
        <w:t xml:space="preserve">(3) </w:t>
      </w:r>
      <w:r w:rsidRPr="00B14992">
        <w:t>Otvoreni podaci su podaci dostupni u otvorenim oblicima koji se mogu slobodno koristiti, ponovno uporabiti i dijeliti</w:t>
      </w:r>
      <w:r>
        <w:t>.</w:t>
      </w:r>
    </w:p>
    <w:p w14:paraId="05AEE667" w14:textId="11EBC8A0" w:rsidR="00F51255" w:rsidRDefault="00F51255" w:rsidP="000817B9">
      <w:pPr>
        <w:rPr>
          <w:rFonts w:eastAsia="Calibri" w:cs="Times New Roman"/>
          <w:kern w:val="0"/>
          <w:szCs w:val="24"/>
          <w14:ligatures w14:val="none"/>
        </w:rPr>
      </w:pPr>
      <w:r>
        <w:rPr>
          <w:rFonts w:eastAsia="Calibri" w:cs="Times New Roman"/>
          <w:kern w:val="0"/>
          <w:szCs w:val="24"/>
          <w14:ligatures w14:val="none"/>
        </w:rPr>
        <w:t>(</w:t>
      </w:r>
      <w:r w:rsidR="000777D8">
        <w:rPr>
          <w:rFonts w:eastAsia="Calibri" w:cs="Times New Roman"/>
          <w:kern w:val="0"/>
          <w:szCs w:val="24"/>
          <w14:ligatures w14:val="none"/>
        </w:rPr>
        <w:t>4</w:t>
      </w:r>
      <w:r>
        <w:rPr>
          <w:rFonts w:eastAsia="Calibri" w:cs="Times New Roman"/>
          <w:kern w:val="0"/>
          <w:szCs w:val="24"/>
          <w14:ligatures w14:val="none"/>
        </w:rPr>
        <w:t xml:space="preserve">) </w:t>
      </w:r>
      <w:r w:rsidR="00FB62AE">
        <w:rPr>
          <w:rFonts w:eastAsia="Calibri" w:cs="Times New Roman"/>
          <w:kern w:val="0"/>
          <w:szCs w:val="24"/>
          <w14:ligatures w14:val="none"/>
        </w:rPr>
        <w:t>Ministarstvo</w:t>
      </w:r>
      <w:r w:rsidRPr="00F51255">
        <w:rPr>
          <w:rFonts w:eastAsia="Calibri" w:cs="Times New Roman"/>
          <w:kern w:val="0"/>
          <w:szCs w:val="24"/>
          <w14:ligatures w14:val="none"/>
        </w:rPr>
        <w:t xml:space="preserve"> obradu osobnih podataka </w:t>
      </w:r>
      <w:r w:rsidR="00075E81">
        <w:rPr>
          <w:rFonts w:eastAsia="Calibri" w:cs="Times New Roman"/>
          <w:kern w:val="0"/>
          <w:szCs w:val="24"/>
          <w14:ligatures w14:val="none"/>
        </w:rPr>
        <w:t xml:space="preserve">može </w:t>
      </w:r>
      <w:r w:rsidRPr="00F51255">
        <w:rPr>
          <w:rFonts w:eastAsia="Calibri" w:cs="Times New Roman"/>
          <w:kern w:val="0"/>
          <w:szCs w:val="24"/>
          <w14:ligatures w14:val="none"/>
        </w:rPr>
        <w:t xml:space="preserve">povjeriti izvršitelju obrade </w:t>
      </w:r>
      <w:r w:rsidR="005A0203" w:rsidRPr="0043508C">
        <w:rPr>
          <w:rFonts w:eastAsia="Calibri" w:cs="Times New Roman"/>
          <w:kern w:val="0"/>
          <w:szCs w:val="24"/>
          <w14:ligatures w14:val="none"/>
        </w:rPr>
        <w:t xml:space="preserve">sukladno propisima kojima se uređuje zaštita osobnih podataka. </w:t>
      </w:r>
    </w:p>
    <w:p w14:paraId="14CA41B5" w14:textId="34FB629E" w:rsidR="00F51255" w:rsidRDefault="00F51255" w:rsidP="00F51255">
      <w:pPr>
        <w:pStyle w:val="Heading4"/>
        <w:rPr>
          <w:rFonts w:eastAsia="Calibri"/>
        </w:rPr>
      </w:pPr>
      <w:r>
        <w:rPr>
          <w:rFonts w:eastAsia="Calibri"/>
        </w:rPr>
        <w:t xml:space="preserve">Članak </w:t>
      </w:r>
      <w:r w:rsidR="00DB2D93">
        <w:rPr>
          <w:rFonts w:eastAsia="Calibri"/>
        </w:rPr>
        <w:t>59</w:t>
      </w:r>
      <w:r>
        <w:rPr>
          <w:rFonts w:eastAsia="Calibri"/>
        </w:rPr>
        <w:t>.</w:t>
      </w:r>
    </w:p>
    <w:p w14:paraId="7546FFFC" w14:textId="0F5D4250" w:rsidR="00910846" w:rsidRPr="00075E81" w:rsidRDefault="003609C0" w:rsidP="00075E81">
      <w:pPr>
        <w:spacing w:after="0"/>
      </w:pPr>
      <w:r w:rsidRPr="00075E81">
        <w:t xml:space="preserve">(1) </w:t>
      </w:r>
      <w:r w:rsidR="0099472D">
        <w:t>V</w:t>
      </w:r>
      <w:r w:rsidR="00910846" w:rsidRPr="00075E81">
        <w:t xml:space="preserve">oditelji obrade osobnih podataka su: </w:t>
      </w:r>
    </w:p>
    <w:p w14:paraId="3FD76F11" w14:textId="013EC2F3" w:rsidR="00910846" w:rsidRPr="00075E81" w:rsidRDefault="00910846" w:rsidP="00910846">
      <w:pPr>
        <w:pStyle w:val="ListParagraph"/>
        <w:numPr>
          <w:ilvl w:val="0"/>
          <w:numId w:val="15"/>
        </w:numPr>
      </w:pPr>
      <w:r w:rsidRPr="00075E81">
        <w:t>upravna tijela</w:t>
      </w:r>
      <w:r w:rsidR="005A0203" w:rsidRPr="00075E81">
        <w:t xml:space="preserve"> u obavljanju poslova u skladu s odredbama ovoga Zakona </w:t>
      </w:r>
      <w:r w:rsidR="005A72BC" w:rsidRPr="00075E81">
        <w:t xml:space="preserve">i posebnih </w:t>
      </w:r>
      <w:r w:rsidR="00FB62AE">
        <w:t>zakona kojima se uređuju izbori i referendum</w:t>
      </w:r>
    </w:p>
    <w:p w14:paraId="486860DE" w14:textId="3EFEB8A8" w:rsidR="00910846" w:rsidRPr="00075E81" w:rsidRDefault="00910846" w:rsidP="00FB62AE">
      <w:pPr>
        <w:pStyle w:val="ListParagraph"/>
        <w:numPr>
          <w:ilvl w:val="0"/>
          <w:numId w:val="15"/>
        </w:numPr>
      </w:pPr>
      <w:r w:rsidRPr="00075E81">
        <w:t>diplomatsko-konzularna predstavništva</w:t>
      </w:r>
      <w:r w:rsidR="005A0203" w:rsidRPr="00075E81">
        <w:t xml:space="preserve"> u obavljanju poslova u skladu s odredbama ovoga Zakona i</w:t>
      </w:r>
      <w:r w:rsidR="00FB62AE" w:rsidRPr="00FB62AE">
        <w:t xml:space="preserve"> posebnih zakona kojima se uređuju izbori i referendum</w:t>
      </w:r>
    </w:p>
    <w:p w14:paraId="3EEDABFF" w14:textId="77777777" w:rsidR="00FB62AE" w:rsidRPr="00FB62AE" w:rsidRDefault="00910846" w:rsidP="00FB62AE">
      <w:pPr>
        <w:pStyle w:val="ListParagraph"/>
        <w:numPr>
          <w:ilvl w:val="0"/>
          <w:numId w:val="15"/>
        </w:numPr>
      </w:pPr>
      <w:r w:rsidRPr="00075E81">
        <w:t>Državno izborno povjerenstvo</w:t>
      </w:r>
      <w:r w:rsidR="002E4874">
        <w:t xml:space="preserve"> i nadležna izborna povjerenstva</w:t>
      </w:r>
      <w:r w:rsidRPr="00075E81">
        <w:t xml:space="preserve"> </w:t>
      </w:r>
      <w:r w:rsidR="00D54A46" w:rsidRPr="00075E81">
        <w:t>u postupcima provjere kandidatur</w:t>
      </w:r>
      <w:r w:rsidR="002E4874">
        <w:t>a</w:t>
      </w:r>
      <w:r w:rsidR="00D54A46" w:rsidRPr="00075E81">
        <w:t xml:space="preserve"> </w:t>
      </w:r>
      <w:r w:rsidR="002E4874" w:rsidRPr="002E4874">
        <w:t xml:space="preserve">i postupanju s izvadcima </w:t>
      </w:r>
      <w:r w:rsidR="00D54A46" w:rsidRPr="00075E81">
        <w:t xml:space="preserve">u skladu s odredbama ovoga Zakona </w:t>
      </w:r>
      <w:r w:rsidR="00FB62AE" w:rsidRPr="00FB62AE">
        <w:t>i posebnih zakona kojima se uređuju izbori i referendum</w:t>
      </w:r>
    </w:p>
    <w:p w14:paraId="6944A071" w14:textId="7A4F35E8" w:rsidR="005A72BC" w:rsidRPr="00FB62AE" w:rsidRDefault="008A389C" w:rsidP="00D72CF8">
      <w:pPr>
        <w:pStyle w:val="ListParagraph"/>
        <w:numPr>
          <w:ilvl w:val="0"/>
          <w:numId w:val="15"/>
        </w:numPr>
        <w:rPr>
          <w:rFonts w:eastAsia="Calibri" w:cs="Times New Roman"/>
          <w:kern w:val="0"/>
          <w:szCs w:val="24"/>
          <w14:ligatures w14:val="none"/>
        </w:rPr>
      </w:pPr>
      <w:r>
        <w:t>Sudionici u izbornom postupku</w:t>
      </w:r>
      <w:r w:rsidR="00D54A46" w:rsidRPr="00075E81">
        <w:t xml:space="preserve"> iz članka 22. ovoga Zakona</w:t>
      </w:r>
      <w:r w:rsidR="005A72BC" w:rsidRPr="00075E81">
        <w:t xml:space="preserve"> </w:t>
      </w:r>
      <w:r w:rsidR="003609C0" w:rsidRPr="00075E81">
        <w:t xml:space="preserve">u obavljanju </w:t>
      </w:r>
      <w:r w:rsidR="005A72BC" w:rsidRPr="00075E81">
        <w:t xml:space="preserve">političke aktivnosti </w:t>
      </w:r>
      <w:r w:rsidR="003609C0" w:rsidRPr="00075E81">
        <w:t>u razdoblju</w:t>
      </w:r>
      <w:r w:rsidR="005A72BC" w:rsidRPr="00075E81">
        <w:t xml:space="preserve"> </w:t>
      </w:r>
      <w:r w:rsidR="003609C0" w:rsidRPr="00075E81">
        <w:t xml:space="preserve">od </w:t>
      </w:r>
      <w:r w:rsidR="005A72BC" w:rsidRPr="00075E81">
        <w:t>potvrde kandidature do objave konačnih rezultata izbora</w:t>
      </w:r>
      <w:r w:rsidR="003609C0" w:rsidRPr="00075E81">
        <w:t>.</w:t>
      </w:r>
    </w:p>
    <w:p w14:paraId="0E9D5C87" w14:textId="34E1386B" w:rsidR="003609C0" w:rsidRDefault="003609C0" w:rsidP="003609C0">
      <w:pPr>
        <w:rPr>
          <w:rFonts w:eastAsia="Calibri" w:cs="Times New Roman"/>
          <w:kern w:val="0"/>
          <w:szCs w:val="24"/>
          <w14:ligatures w14:val="none"/>
        </w:rPr>
      </w:pPr>
      <w:r w:rsidRPr="00075E81">
        <w:rPr>
          <w:rFonts w:eastAsia="Calibri" w:cs="Times New Roman"/>
          <w:kern w:val="0"/>
          <w:szCs w:val="24"/>
          <w14:ligatures w14:val="none"/>
        </w:rPr>
        <w:lastRenderedPageBreak/>
        <w:t xml:space="preserve">(2) </w:t>
      </w:r>
      <w:r w:rsidR="00071802" w:rsidRPr="00071802">
        <w:rPr>
          <w:rFonts w:eastAsia="Calibri" w:cs="Times New Roman"/>
          <w:kern w:val="0"/>
          <w:szCs w:val="24"/>
          <w14:ligatures w14:val="none"/>
        </w:rPr>
        <w:t>Članovi predstavničkih tijela</w:t>
      </w:r>
      <w:r w:rsidRPr="00075E81">
        <w:rPr>
          <w:rFonts w:eastAsia="Calibri" w:cs="Times New Roman"/>
          <w:kern w:val="0"/>
          <w:szCs w:val="24"/>
          <w14:ligatures w14:val="none"/>
        </w:rPr>
        <w:t xml:space="preserve"> </w:t>
      </w:r>
      <w:r w:rsidR="000964FF" w:rsidRPr="00075E81">
        <w:rPr>
          <w:rFonts w:eastAsia="Calibri" w:cs="Times New Roman"/>
          <w:kern w:val="0"/>
          <w:szCs w:val="24"/>
          <w14:ligatures w14:val="none"/>
        </w:rPr>
        <w:t xml:space="preserve">iz članka 21. ovoga Zakona </w:t>
      </w:r>
      <w:r w:rsidR="00DA45CD">
        <w:rPr>
          <w:rFonts w:eastAsia="Calibri" w:cs="Times New Roman"/>
          <w:kern w:val="0"/>
          <w:szCs w:val="24"/>
          <w14:ligatures w14:val="none"/>
        </w:rPr>
        <w:t>su primatelji</w:t>
      </w:r>
      <w:r w:rsidR="000964FF" w:rsidRPr="00075E81">
        <w:rPr>
          <w:rFonts w:eastAsia="Calibri" w:cs="Times New Roman"/>
          <w:kern w:val="0"/>
          <w:szCs w:val="24"/>
          <w14:ligatures w14:val="none"/>
        </w:rPr>
        <w:t xml:space="preserve"> sukladno propisima kojima se uređuje zaštita osobnih podataka.</w:t>
      </w:r>
    </w:p>
    <w:p w14:paraId="7F17B780" w14:textId="0BA3CD2A" w:rsidR="002E4874" w:rsidRPr="00075E81" w:rsidRDefault="002E4874" w:rsidP="007C786A">
      <w:pPr>
        <w:shd w:val="clear" w:color="auto" w:fill="FFFFFF" w:themeFill="background1"/>
        <w:rPr>
          <w:rFonts w:eastAsia="Calibri" w:cs="Times New Roman"/>
          <w:kern w:val="0"/>
          <w:szCs w:val="24"/>
          <w14:ligatures w14:val="none"/>
        </w:rPr>
      </w:pPr>
      <w:r>
        <w:rPr>
          <w:rFonts w:eastAsia="Calibri" w:cs="Times New Roman"/>
          <w:kern w:val="0"/>
          <w:szCs w:val="24"/>
          <w14:ligatures w14:val="none"/>
        </w:rPr>
        <w:t>(3) U</w:t>
      </w:r>
      <w:r w:rsidRPr="002E4874">
        <w:rPr>
          <w:rFonts w:eastAsia="Calibri" w:cs="Times New Roman"/>
          <w:kern w:val="0"/>
          <w:szCs w:val="24"/>
          <w14:ligatures w14:val="none"/>
        </w:rPr>
        <w:t xml:space="preserve"> postupcima provjere kandidatura</w:t>
      </w:r>
      <w:r>
        <w:rPr>
          <w:rFonts w:eastAsia="Calibri" w:cs="Times New Roman"/>
          <w:kern w:val="0"/>
          <w:szCs w:val="24"/>
          <w14:ligatures w14:val="none"/>
        </w:rPr>
        <w:t xml:space="preserve"> iz stavka 1. točke 3. ovoga članka</w:t>
      </w:r>
      <w:r w:rsidR="008F4065">
        <w:rPr>
          <w:rFonts w:eastAsia="Calibri" w:cs="Times New Roman"/>
          <w:kern w:val="0"/>
          <w:szCs w:val="24"/>
          <w14:ligatures w14:val="none"/>
        </w:rPr>
        <w:t xml:space="preserve"> </w:t>
      </w:r>
      <w:r w:rsidR="008F4065" w:rsidRPr="008F4065">
        <w:rPr>
          <w:rFonts w:eastAsia="Calibri" w:cs="Times New Roman"/>
          <w:kern w:val="0"/>
          <w:szCs w:val="24"/>
          <w14:ligatures w14:val="none"/>
        </w:rPr>
        <w:t>obrad</w:t>
      </w:r>
      <w:r w:rsidR="008F4065">
        <w:rPr>
          <w:rFonts w:eastAsia="Calibri" w:cs="Times New Roman"/>
          <w:kern w:val="0"/>
          <w:szCs w:val="24"/>
          <w14:ligatures w14:val="none"/>
        </w:rPr>
        <w:t>a</w:t>
      </w:r>
      <w:r w:rsidR="008F4065" w:rsidRPr="008F4065">
        <w:rPr>
          <w:rFonts w:eastAsia="Calibri" w:cs="Times New Roman"/>
          <w:kern w:val="0"/>
          <w:szCs w:val="24"/>
          <w14:ligatures w14:val="none"/>
        </w:rPr>
        <w:t xml:space="preserve"> osobnih podataka može</w:t>
      </w:r>
      <w:r w:rsidR="008F4065">
        <w:rPr>
          <w:rFonts w:eastAsia="Calibri" w:cs="Times New Roman"/>
          <w:kern w:val="0"/>
          <w:szCs w:val="24"/>
          <w14:ligatures w14:val="none"/>
        </w:rPr>
        <w:t xml:space="preserve"> se</w:t>
      </w:r>
      <w:r w:rsidR="008F4065" w:rsidRPr="008F4065">
        <w:rPr>
          <w:rFonts w:eastAsia="Calibri" w:cs="Times New Roman"/>
          <w:kern w:val="0"/>
          <w:szCs w:val="24"/>
          <w14:ligatures w14:val="none"/>
        </w:rPr>
        <w:t xml:space="preserve"> povjeriti izvršitelju obrade sukladno propisima kojima se uređuje zaštita osobnih podataka.</w:t>
      </w:r>
    </w:p>
    <w:p w14:paraId="57585305" w14:textId="2B030EBB" w:rsidR="00B25A21" w:rsidRDefault="00F51255" w:rsidP="007C786A">
      <w:pPr>
        <w:pStyle w:val="Heading2"/>
        <w:shd w:val="clear" w:color="auto" w:fill="FFFFFF" w:themeFill="background1"/>
      </w:pPr>
      <w:r>
        <w:t>X</w:t>
      </w:r>
      <w:r w:rsidR="00194B3F">
        <w:t>X</w:t>
      </w:r>
      <w:r>
        <w:t xml:space="preserve">I. </w:t>
      </w:r>
      <w:r w:rsidR="00A042BC" w:rsidRPr="00A042BC">
        <w:t>IZBORI ZA ČLANOVE VIJEĆA MJESNIH ODBORA</w:t>
      </w:r>
    </w:p>
    <w:p w14:paraId="4E8114D7" w14:textId="026683C7" w:rsidR="009F46A9" w:rsidRPr="009F46A9" w:rsidRDefault="009F46A9" w:rsidP="007C786A">
      <w:pPr>
        <w:pStyle w:val="Heading4"/>
        <w:shd w:val="clear" w:color="auto" w:fill="FFFFFF" w:themeFill="background1"/>
      </w:pPr>
      <w:r>
        <w:t xml:space="preserve">Članak </w:t>
      </w:r>
      <w:r w:rsidR="008F4065">
        <w:t>6</w:t>
      </w:r>
      <w:r w:rsidR="00DB2D93">
        <w:t>0</w:t>
      </w:r>
      <w:r w:rsidR="008F4065">
        <w:t>.</w:t>
      </w:r>
    </w:p>
    <w:p w14:paraId="5CCE7CB6" w14:textId="5D5AF9E8" w:rsidR="008F4065" w:rsidRPr="007C786A" w:rsidRDefault="009F46A9" w:rsidP="007C786A">
      <w:pPr>
        <w:shd w:val="clear" w:color="auto" w:fill="FFFFFF" w:themeFill="background1"/>
        <w:rPr>
          <w:rFonts w:eastAsia="Calibri" w:cs="Times New Roman"/>
          <w:kern w:val="0"/>
          <w:szCs w:val="24"/>
          <w14:ligatures w14:val="none"/>
        </w:rPr>
      </w:pPr>
      <w:r w:rsidRPr="007C786A">
        <w:rPr>
          <w:rFonts w:eastAsia="Calibri" w:cs="Times New Roman"/>
          <w:kern w:val="0"/>
          <w:szCs w:val="24"/>
          <w14:ligatures w14:val="none"/>
        </w:rPr>
        <w:t>Na</w:t>
      </w:r>
      <w:r w:rsidR="00916D95" w:rsidRPr="007C786A">
        <w:rPr>
          <w:rFonts w:eastAsia="Calibri" w:cs="Times New Roman"/>
          <w:kern w:val="0"/>
          <w:szCs w:val="24"/>
          <w14:ligatures w14:val="none"/>
        </w:rPr>
        <w:t xml:space="preserve"> </w:t>
      </w:r>
      <w:r w:rsidR="000323A4" w:rsidRPr="007C786A">
        <w:rPr>
          <w:rFonts w:eastAsia="Calibri" w:cs="Times New Roman"/>
          <w:kern w:val="0"/>
          <w:szCs w:val="24"/>
          <w14:ligatures w14:val="none"/>
        </w:rPr>
        <w:t>izbore</w:t>
      </w:r>
      <w:r w:rsidR="00916D95" w:rsidRPr="007C786A">
        <w:rPr>
          <w:rFonts w:eastAsia="Calibri" w:cs="Times New Roman"/>
          <w:kern w:val="0"/>
          <w:szCs w:val="24"/>
          <w14:ligatures w14:val="none"/>
        </w:rPr>
        <w:t xml:space="preserve"> </w:t>
      </w:r>
      <w:r w:rsidR="00503F62">
        <w:rPr>
          <w:rFonts w:eastAsia="Calibri" w:cs="Times New Roman"/>
          <w:kern w:val="0"/>
          <w:szCs w:val="24"/>
          <w14:ligatures w14:val="none"/>
        </w:rPr>
        <w:t xml:space="preserve">za članove vijeća mjesnih odbora </w:t>
      </w:r>
      <w:r w:rsidRPr="007C786A">
        <w:rPr>
          <w:rFonts w:eastAsia="Calibri" w:cs="Times New Roman"/>
          <w:kern w:val="0"/>
          <w:szCs w:val="24"/>
          <w14:ligatures w14:val="none"/>
        </w:rPr>
        <w:t xml:space="preserve">odgovarajuće se primjenjuju odredbe </w:t>
      </w:r>
      <w:r w:rsidR="00C615E5">
        <w:rPr>
          <w:rFonts w:eastAsia="Calibri" w:cs="Times New Roman"/>
          <w:kern w:val="0"/>
          <w:szCs w:val="24"/>
          <w14:ligatures w14:val="none"/>
        </w:rPr>
        <w:t>član</w:t>
      </w:r>
      <w:r w:rsidR="00FB62AE">
        <w:rPr>
          <w:rFonts w:eastAsia="Calibri" w:cs="Times New Roman"/>
          <w:kern w:val="0"/>
          <w:szCs w:val="24"/>
          <w14:ligatures w14:val="none"/>
        </w:rPr>
        <w:t>a</w:t>
      </w:r>
      <w:r w:rsidR="00C615E5">
        <w:rPr>
          <w:rFonts w:eastAsia="Calibri" w:cs="Times New Roman"/>
          <w:kern w:val="0"/>
          <w:szCs w:val="24"/>
          <w14:ligatures w14:val="none"/>
        </w:rPr>
        <w:t xml:space="preserve">ka 42. i 45. </w:t>
      </w:r>
      <w:r w:rsidRPr="007C786A">
        <w:rPr>
          <w:rFonts w:eastAsia="Calibri" w:cs="Times New Roman"/>
          <w:kern w:val="0"/>
          <w:szCs w:val="24"/>
          <w14:ligatures w14:val="none"/>
        </w:rPr>
        <w:t>ovoga Zakona</w:t>
      </w:r>
      <w:r w:rsidR="00C615E5">
        <w:rPr>
          <w:rFonts w:eastAsia="Calibri" w:cs="Times New Roman"/>
          <w:kern w:val="0"/>
          <w:szCs w:val="24"/>
          <w14:ligatures w14:val="none"/>
        </w:rPr>
        <w:t>.</w:t>
      </w:r>
    </w:p>
    <w:p w14:paraId="7BA708E0" w14:textId="77777777" w:rsidR="002130C8" w:rsidRDefault="002130C8" w:rsidP="007C786A">
      <w:pPr>
        <w:pStyle w:val="Heading2"/>
        <w:shd w:val="clear" w:color="auto" w:fill="FFFFFF" w:themeFill="background1"/>
      </w:pPr>
      <w:r w:rsidRPr="00045266">
        <w:t>PRIJELAZNE I ZAVRŠNE ODREDBE</w:t>
      </w:r>
    </w:p>
    <w:p w14:paraId="297537B7" w14:textId="1932305D" w:rsidR="008A1F29" w:rsidRPr="008A1F29" w:rsidRDefault="008A1F29" w:rsidP="008A1F29">
      <w:pPr>
        <w:pStyle w:val="Heading4"/>
      </w:pPr>
      <w:r>
        <w:t xml:space="preserve">Članak </w:t>
      </w:r>
      <w:r w:rsidR="008F4065">
        <w:t>6</w:t>
      </w:r>
      <w:r w:rsidR="00DB2D93">
        <w:t>1</w:t>
      </w:r>
      <w:r w:rsidR="008F4065">
        <w:t>.</w:t>
      </w:r>
    </w:p>
    <w:p w14:paraId="4DAAF0B8" w14:textId="1C3DE737" w:rsidR="00FE59AC" w:rsidRDefault="006A16BF" w:rsidP="006A16BF">
      <w:pPr>
        <w:rPr>
          <w:rFonts w:cs="Times New Roman"/>
          <w:szCs w:val="24"/>
        </w:rPr>
      </w:pPr>
      <w:r w:rsidRPr="006A16BF">
        <w:rPr>
          <w:rFonts w:cs="Times New Roman"/>
          <w:szCs w:val="24"/>
        </w:rPr>
        <w:t>(1</w:t>
      </w:r>
      <w:r>
        <w:rPr>
          <w:rFonts w:cs="Times New Roman"/>
          <w:szCs w:val="24"/>
        </w:rPr>
        <w:t xml:space="preserve">) </w:t>
      </w:r>
      <w:r w:rsidR="002130C8" w:rsidRPr="006A16BF">
        <w:rPr>
          <w:rFonts w:cs="Times New Roman"/>
          <w:szCs w:val="24"/>
        </w:rPr>
        <w:t>Pravilnik iz članka 4</w:t>
      </w:r>
      <w:r w:rsidR="000242EA" w:rsidRPr="006A16BF">
        <w:rPr>
          <w:rFonts w:cs="Times New Roman"/>
          <w:szCs w:val="24"/>
        </w:rPr>
        <w:t>9</w:t>
      </w:r>
      <w:r w:rsidR="002130C8" w:rsidRPr="006A16BF">
        <w:rPr>
          <w:rFonts w:cs="Times New Roman"/>
          <w:szCs w:val="24"/>
        </w:rPr>
        <w:t>. ovog</w:t>
      </w:r>
      <w:r w:rsidR="00C8549D" w:rsidRPr="006A16BF">
        <w:rPr>
          <w:rFonts w:cs="Times New Roman"/>
          <w:szCs w:val="24"/>
        </w:rPr>
        <w:t>a</w:t>
      </w:r>
      <w:r w:rsidR="002130C8" w:rsidRPr="006A16BF">
        <w:rPr>
          <w:rFonts w:cs="Times New Roman"/>
          <w:szCs w:val="24"/>
        </w:rPr>
        <w:t xml:space="preserve"> Zakona ministar nadležan za poslove opće uprave donijet će u roku od šest mjeseci od dana stupanja na snagu ovog</w:t>
      </w:r>
      <w:r w:rsidR="00C8549D" w:rsidRPr="006A16BF">
        <w:rPr>
          <w:rFonts w:cs="Times New Roman"/>
          <w:szCs w:val="24"/>
        </w:rPr>
        <w:t>a</w:t>
      </w:r>
      <w:r w:rsidR="002130C8" w:rsidRPr="006A16BF">
        <w:rPr>
          <w:rFonts w:cs="Times New Roman"/>
          <w:szCs w:val="24"/>
        </w:rPr>
        <w:t xml:space="preserve"> Zakona.</w:t>
      </w:r>
    </w:p>
    <w:p w14:paraId="6EAB8E78" w14:textId="14178BE2" w:rsidR="006A16BF" w:rsidRDefault="006A16BF" w:rsidP="000E405D">
      <w:pPr>
        <w:rPr>
          <w:rFonts w:cs="Times New Roman"/>
          <w:szCs w:val="24"/>
        </w:rPr>
      </w:pPr>
      <w:r>
        <w:rPr>
          <w:rFonts w:cs="Times New Roman"/>
          <w:szCs w:val="24"/>
        </w:rPr>
        <w:t>(2) Do stupanja na snagu Pravilnika</w:t>
      </w:r>
      <w:r w:rsidRPr="006A16BF">
        <w:t xml:space="preserve"> </w:t>
      </w:r>
      <w:r w:rsidRPr="006A16BF">
        <w:rPr>
          <w:rFonts w:cs="Times New Roman"/>
          <w:szCs w:val="24"/>
        </w:rPr>
        <w:t>iz članka 49. ovoga Zakona</w:t>
      </w:r>
      <w:r>
        <w:rPr>
          <w:rFonts w:cs="Times New Roman"/>
          <w:szCs w:val="24"/>
        </w:rPr>
        <w:t xml:space="preserve"> ostaje na snazi Pravilnik</w:t>
      </w:r>
      <w:r w:rsidR="00A83EB9">
        <w:rPr>
          <w:rFonts w:cs="Times New Roman"/>
          <w:szCs w:val="24"/>
        </w:rPr>
        <w:t xml:space="preserve"> o obrascima potvrda koje se izdaju iz registra birača („Narodne novine“, br. 31/20</w:t>
      </w:r>
      <w:r w:rsidR="006B78A7">
        <w:rPr>
          <w:rFonts w:cs="Times New Roman"/>
          <w:szCs w:val="24"/>
        </w:rPr>
        <w:t>.</w:t>
      </w:r>
      <w:r w:rsidR="00A83EB9">
        <w:rPr>
          <w:rFonts w:cs="Times New Roman"/>
          <w:szCs w:val="24"/>
        </w:rPr>
        <w:t>).</w:t>
      </w:r>
    </w:p>
    <w:p w14:paraId="4C9AADEA" w14:textId="0D40E95A" w:rsidR="00101420" w:rsidRPr="00045266" w:rsidRDefault="00101420" w:rsidP="00101420">
      <w:pPr>
        <w:pStyle w:val="Heading4"/>
      </w:pPr>
      <w:r w:rsidRPr="00045266">
        <w:t xml:space="preserve">Članak </w:t>
      </w:r>
      <w:r w:rsidR="008F4065">
        <w:t>6</w:t>
      </w:r>
      <w:r w:rsidR="00DB2D93">
        <w:t>2</w:t>
      </w:r>
      <w:r w:rsidR="008F4065">
        <w:t>.</w:t>
      </w:r>
    </w:p>
    <w:p w14:paraId="03DADDBB" w14:textId="0F93C842" w:rsidR="00101420" w:rsidRDefault="00101420" w:rsidP="00101420">
      <w:pPr>
        <w:rPr>
          <w:rFonts w:eastAsia="Calibri" w:cs="Times New Roman"/>
          <w:kern w:val="0"/>
          <w:szCs w:val="24"/>
          <w14:ligatures w14:val="none"/>
        </w:rPr>
      </w:pPr>
      <w:r>
        <w:rPr>
          <w:rFonts w:cs="Times New Roman"/>
          <w:szCs w:val="24"/>
        </w:rPr>
        <w:t>Izbori i r</w:t>
      </w:r>
      <w:r w:rsidRPr="00045266">
        <w:rPr>
          <w:rFonts w:cs="Times New Roman"/>
          <w:szCs w:val="24"/>
        </w:rPr>
        <w:t>eferen</w:t>
      </w:r>
      <w:r>
        <w:rPr>
          <w:rFonts w:cs="Times New Roman"/>
          <w:szCs w:val="24"/>
        </w:rPr>
        <w:t xml:space="preserve">dumi </w:t>
      </w:r>
      <w:r w:rsidRPr="00101420">
        <w:rPr>
          <w:rFonts w:cs="Times New Roman"/>
          <w:szCs w:val="24"/>
        </w:rPr>
        <w:t>koji su raspisani prije stupanja na snagu ovog</w:t>
      </w:r>
      <w:r w:rsidR="00C8549D">
        <w:rPr>
          <w:rFonts w:cs="Times New Roman"/>
          <w:szCs w:val="24"/>
        </w:rPr>
        <w:t>a</w:t>
      </w:r>
      <w:r w:rsidRPr="00101420">
        <w:rPr>
          <w:rFonts w:cs="Times New Roman"/>
          <w:szCs w:val="24"/>
        </w:rPr>
        <w:t xml:space="preserve"> Zakona </w:t>
      </w:r>
      <w:r w:rsidRPr="00045266">
        <w:rPr>
          <w:rFonts w:cs="Times New Roman"/>
          <w:szCs w:val="24"/>
        </w:rPr>
        <w:t xml:space="preserve">dovršit će se prema odredbama </w:t>
      </w:r>
      <w:r w:rsidRPr="00EE3E1B">
        <w:rPr>
          <w:rFonts w:eastAsia="Calibri" w:cs="Times New Roman"/>
          <w:kern w:val="0"/>
          <w:szCs w:val="24"/>
          <w14:ligatures w14:val="none"/>
        </w:rPr>
        <w:t>Zakon</w:t>
      </w:r>
      <w:r>
        <w:rPr>
          <w:rFonts w:eastAsia="Calibri" w:cs="Times New Roman"/>
          <w:kern w:val="0"/>
          <w:szCs w:val="24"/>
          <w14:ligatures w14:val="none"/>
        </w:rPr>
        <w:t>a</w:t>
      </w:r>
      <w:r w:rsidRPr="00EE3E1B">
        <w:rPr>
          <w:rFonts w:eastAsia="Calibri" w:cs="Times New Roman"/>
          <w:kern w:val="0"/>
          <w:szCs w:val="24"/>
          <w14:ligatures w14:val="none"/>
        </w:rPr>
        <w:t xml:space="preserve"> o registru birača (</w:t>
      </w:r>
      <w:r>
        <w:rPr>
          <w:rFonts w:eastAsia="Calibri" w:cs="Times New Roman"/>
          <w:kern w:val="0"/>
          <w:szCs w:val="24"/>
          <w14:ligatures w14:val="none"/>
        </w:rPr>
        <w:t>„</w:t>
      </w:r>
      <w:r w:rsidRPr="00EE3E1B">
        <w:rPr>
          <w:rFonts w:eastAsia="Calibri" w:cs="Times New Roman"/>
          <w:kern w:val="0"/>
          <w:szCs w:val="24"/>
          <w14:ligatures w14:val="none"/>
        </w:rPr>
        <w:t>Narodne novine</w:t>
      </w:r>
      <w:r>
        <w:rPr>
          <w:rFonts w:eastAsia="Calibri" w:cs="Times New Roman"/>
          <w:kern w:val="0"/>
          <w:szCs w:val="24"/>
          <w14:ligatures w14:val="none"/>
        </w:rPr>
        <w:t>“</w:t>
      </w:r>
      <w:r w:rsidRPr="00EE3E1B">
        <w:rPr>
          <w:rFonts w:eastAsia="Calibri" w:cs="Times New Roman"/>
          <w:kern w:val="0"/>
          <w:szCs w:val="24"/>
          <w14:ligatures w14:val="none"/>
        </w:rPr>
        <w:t>, br. 144/12</w:t>
      </w:r>
      <w:r w:rsidR="006B78A7">
        <w:rPr>
          <w:rFonts w:eastAsia="Calibri" w:cs="Times New Roman"/>
          <w:kern w:val="0"/>
          <w:szCs w:val="24"/>
          <w14:ligatures w14:val="none"/>
        </w:rPr>
        <w:t>.</w:t>
      </w:r>
      <w:r w:rsidRPr="00EE3E1B">
        <w:rPr>
          <w:rFonts w:eastAsia="Calibri" w:cs="Times New Roman"/>
          <w:kern w:val="0"/>
          <w:szCs w:val="24"/>
          <w14:ligatures w14:val="none"/>
        </w:rPr>
        <w:t>, 105/15</w:t>
      </w:r>
      <w:r w:rsidR="006B78A7">
        <w:rPr>
          <w:rFonts w:eastAsia="Calibri" w:cs="Times New Roman"/>
          <w:kern w:val="0"/>
          <w:szCs w:val="24"/>
          <w14:ligatures w14:val="none"/>
        </w:rPr>
        <w:t>.</w:t>
      </w:r>
      <w:r w:rsidRPr="00EE3E1B">
        <w:rPr>
          <w:rFonts w:eastAsia="Calibri" w:cs="Times New Roman"/>
          <w:kern w:val="0"/>
          <w:szCs w:val="24"/>
          <w14:ligatures w14:val="none"/>
        </w:rPr>
        <w:t xml:space="preserve"> i 98/19</w:t>
      </w:r>
      <w:r w:rsidR="006B78A7">
        <w:rPr>
          <w:rFonts w:eastAsia="Calibri" w:cs="Times New Roman"/>
          <w:kern w:val="0"/>
          <w:szCs w:val="24"/>
          <w14:ligatures w14:val="none"/>
        </w:rPr>
        <w:t>.</w:t>
      </w:r>
      <w:r w:rsidRPr="00EE3E1B">
        <w:rPr>
          <w:rFonts w:eastAsia="Calibri" w:cs="Times New Roman"/>
          <w:kern w:val="0"/>
          <w:szCs w:val="24"/>
          <w14:ligatures w14:val="none"/>
        </w:rPr>
        <w:t>)</w:t>
      </w:r>
      <w:r>
        <w:rPr>
          <w:rFonts w:eastAsia="Calibri" w:cs="Times New Roman"/>
          <w:kern w:val="0"/>
          <w:szCs w:val="24"/>
          <w14:ligatures w14:val="none"/>
        </w:rPr>
        <w:t>.</w:t>
      </w:r>
    </w:p>
    <w:p w14:paraId="7E78FDE9" w14:textId="032599FA" w:rsidR="00101420" w:rsidRPr="00045266" w:rsidRDefault="00101420" w:rsidP="00101420">
      <w:pPr>
        <w:pStyle w:val="Heading4"/>
      </w:pPr>
      <w:r w:rsidRPr="00045266">
        <w:t>Članak</w:t>
      </w:r>
      <w:r w:rsidR="008F4065">
        <w:t xml:space="preserve"> 6</w:t>
      </w:r>
      <w:r w:rsidR="00DB2D93">
        <w:t>3</w:t>
      </w:r>
      <w:r w:rsidR="008F4065">
        <w:t>.</w:t>
      </w:r>
    </w:p>
    <w:p w14:paraId="6E80C06E" w14:textId="0EC1DDC3" w:rsidR="00101420" w:rsidRDefault="00282F66" w:rsidP="00101420">
      <w:pPr>
        <w:spacing w:after="0"/>
        <w:rPr>
          <w:rFonts w:cs="Times New Roman"/>
          <w:szCs w:val="24"/>
        </w:rPr>
      </w:pPr>
      <w:r>
        <w:rPr>
          <w:rFonts w:cs="Times New Roman"/>
          <w:szCs w:val="24"/>
        </w:rPr>
        <w:t>Danom stupanja</w:t>
      </w:r>
      <w:r w:rsidR="00101420" w:rsidRPr="00045266">
        <w:rPr>
          <w:rFonts w:cs="Times New Roman"/>
          <w:szCs w:val="24"/>
        </w:rPr>
        <w:t xml:space="preserve"> na snagu ovog</w:t>
      </w:r>
      <w:r w:rsidR="000164BC">
        <w:rPr>
          <w:rFonts w:cs="Times New Roman"/>
          <w:szCs w:val="24"/>
        </w:rPr>
        <w:t>a</w:t>
      </w:r>
      <w:r w:rsidR="00101420" w:rsidRPr="00045266">
        <w:rPr>
          <w:rFonts w:cs="Times New Roman"/>
          <w:szCs w:val="24"/>
        </w:rPr>
        <w:t xml:space="preserve"> Zakona prestaj</w:t>
      </w:r>
      <w:r w:rsidR="00101420">
        <w:rPr>
          <w:rFonts w:cs="Times New Roman"/>
          <w:szCs w:val="24"/>
        </w:rPr>
        <w:t>e</w:t>
      </w:r>
      <w:r w:rsidR="00101420" w:rsidRPr="00045266">
        <w:rPr>
          <w:rFonts w:cs="Times New Roman"/>
          <w:szCs w:val="24"/>
        </w:rPr>
        <w:t xml:space="preserve"> važiti</w:t>
      </w:r>
      <w:r w:rsidR="00101420">
        <w:rPr>
          <w:rFonts w:cs="Times New Roman"/>
          <w:szCs w:val="24"/>
        </w:rPr>
        <w:t xml:space="preserve"> </w:t>
      </w:r>
      <w:r w:rsidR="00101420" w:rsidRPr="00101420">
        <w:rPr>
          <w:rFonts w:cs="Times New Roman"/>
          <w:szCs w:val="24"/>
        </w:rPr>
        <w:t>Zakon o registru birača („Narodne novine“, br. 144/12</w:t>
      </w:r>
      <w:r w:rsidR="006B78A7">
        <w:rPr>
          <w:rFonts w:cs="Times New Roman"/>
          <w:szCs w:val="24"/>
        </w:rPr>
        <w:t>.</w:t>
      </w:r>
      <w:r w:rsidR="00101420" w:rsidRPr="00101420">
        <w:rPr>
          <w:rFonts w:cs="Times New Roman"/>
          <w:szCs w:val="24"/>
        </w:rPr>
        <w:t>, 105/15</w:t>
      </w:r>
      <w:r w:rsidR="006B78A7">
        <w:rPr>
          <w:rFonts w:cs="Times New Roman"/>
          <w:szCs w:val="24"/>
        </w:rPr>
        <w:t>.</w:t>
      </w:r>
      <w:r w:rsidR="00101420" w:rsidRPr="00101420">
        <w:rPr>
          <w:rFonts w:cs="Times New Roman"/>
          <w:szCs w:val="24"/>
        </w:rPr>
        <w:t xml:space="preserve"> i 98/19</w:t>
      </w:r>
      <w:r w:rsidR="006B78A7">
        <w:rPr>
          <w:rFonts w:cs="Times New Roman"/>
          <w:szCs w:val="24"/>
        </w:rPr>
        <w:t>.</w:t>
      </w:r>
      <w:r w:rsidR="00101420" w:rsidRPr="00101420">
        <w:rPr>
          <w:rFonts w:cs="Times New Roman"/>
          <w:szCs w:val="24"/>
        </w:rPr>
        <w:t>).</w:t>
      </w:r>
    </w:p>
    <w:p w14:paraId="7A752506" w14:textId="50C82F9E" w:rsidR="00101420" w:rsidRPr="00101420" w:rsidRDefault="00101420" w:rsidP="00101420">
      <w:pPr>
        <w:pStyle w:val="Heading4"/>
      </w:pPr>
      <w:r w:rsidRPr="00101420">
        <w:t>Članak</w:t>
      </w:r>
      <w:r w:rsidR="008F4065">
        <w:t xml:space="preserve"> 6</w:t>
      </w:r>
      <w:r w:rsidR="00DB2D93">
        <w:t>4</w:t>
      </w:r>
      <w:r w:rsidR="008F4065">
        <w:t>.</w:t>
      </w:r>
    </w:p>
    <w:p w14:paraId="7B1A433A" w14:textId="70BF84EF" w:rsidR="00101420" w:rsidRDefault="00101420" w:rsidP="00101420">
      <w:pPr>
        <w:rPr>
          <w:rFonts w:cs="Times New Roman"/>
        </w:rPr>
      </w:pPr>
      <w:r w:rsidRPr="00045266">
        <w:rPr>
          <w:rFonts w:cs="Times New Roman"/>
        </w:rPr>
        <w:t xml:space="preserve">Ovaj Zakon </w:t>
      </w:r>
      <w:r>
        <w:rPr>
          <w:rFonts w:cs="Times New Roman"/>
        </w:rPr>
        <w:t>objavit će se</w:t>
      </w:r>
      <w:r w:rsidRPr="00045266">
        <w:rPr>
          <w:rFonts w:cs="Times New Roman"/>
        </w:rPr>
        <w:t xml:space="preserve"> u </w:t>
      </w:r>
      <w:r>
        <w:rPr>
          <w:rFonts w:cs="Times New Roman"/>
        </w:rPr>
        <w:t>„</w:t>
      </w:r>
      <w:r w:rsidRPr="00045266">
        <w:rPr>
          <w:rFonts w:cs="Times New Roman"/>
        </w:rPr>
        <w:t>Narodnim novinama</w:t>
      </w:r>
      <w:r>
        <w:rPr>
          <w:rFonts w:cs="Times New Roman"/>
        </w:rPr>
        <w:t>“, a stupa na snagu 1. ožujka 2027.</w:t>
      </w:r>
    </w:p>
    <w:p w14:paraId="30E283BF" w14:textId="7CE509C7" w:rsidR="001E1EE7" w:rsidRDefault="001E1EE7">
      <w:pPr>
        <w:spacing w:after="160" w:line="259" w:lineRule="auto"/>
        <w:jc w:val="left"/>
        <w:rPr>
          <w:rFonts w:cs="Times New Roman"/>
        </w:rPr>
      </w:pPr>
      <w:r>
        <w:rPr>
          <w:rFonts w:cs="Times New Roman"/>
        </w:rPr>
        <w:br w:type="page"/>
      </w:r>
    </w:p>
    <w:p w14:paraId="25A3B9B7" w14:textId="77777777" w:rsidR="001E1EE7" w:rsidRPr="001E1EE7" w:rsidRDefault="001E1EE7" w:rsidP="001E1EE7">
      <w:pPr>
        <w:keepNext/>
        <w:keepLines/>
        <w:spacing w:before="360" w:after="120"/>
        <w:jc w:val="center"/>
        <w:outlineLvl w:val="0"/>
        <w:rPr>
          <w:rFonts w:eastAsia="Times New Roman" w:cs="Times New Roman"/>
          <w:b/>
          <w:bCs/>
          <w:kern w:val="0"/>
          <w:sz w:val="28"/>
          <w:szCs w:val="28"/>
          <w14:ligatures w14:val="none"/>
        </w:rPr>
      </w:pPr>
      <w:r w:rsidRPr="001E1EE7">
        <w:rPr>
          <w:rFonts w:eastAsia="Times New Roman" w:cs="Times New Roman"/>
          <w:b/>
          <w:bCs/>
          <w:kern w:val="0"/>
          <w:sz w:val="28"/>
          <w:szCs w:val="28"/>
          <w14:ligatures w14:val="none"/>
        </w:rPr>
        <w:lastRenderedPageBreak/>
        <w:t>OBJAŠNJENJE ODREDABA ZAKONA</w:t>
      </w:r>
    </w:p>
    <w:p w14:paraId="646B6B0D" w14:textId="77777777" w:rsidR="001E1EE7" w:rsidRDefault="001E1EE7" w:rsidP="001E1EE7">
      <w:pPr>
        <w:keepNext/>
        <w:keepLines/>
        <w:spacing w:before="240" w:after="60"/>
        <w:outlineLvl w:val="4"/>
        <w:rPr>
          <w:rFonts w:eastAsia="Times New Roman" w:cs="Times New Roman"/>
          <w:b/>
          <w:kern w:val="0"/>
          <w14:ligatures w14:val="none"/>
        </w:rPr>
      </w:pPr>
      <w:r w:rsidRPr="001E1EE7">
        <w:rPr>
          <w:rFonts w:eastAsia="Times New Roman" w:cs="Times New Roman"/>
          <w:b/>
          <w:kern w:val="0"/>
          <w14:ligatures w14:val="none"/>
        </w:rPr>
        <w:t>Uz članak 1.</w:t>
      </w:r>
    </w:p>
    <w:p w14:paraId="56D6DC5A" w14:textId="3F6588ED" w:rsidR="008A1F29" w:rsidRDefault="00ED5C3A" w:rsidP="00476E36">
      <w:r>
        <w:t>Ovaj</w:t>
      </w:r>
      <w:r w:rsidRPr="00ED5C3A">
        <w:t xml:space="preserve"> član</w:t>
      </w:r>
      <w:r>
        <w:t>ak</w:t>
      </w:r>
      <w:r w:rsidRPr="00ED5C3A">
        <w:t xml:space="preserve"> sadržava predmet uređenja Zakona</w:t>
      </w:r>
      <w:r w:rsidR="00CB5424">
        <w:t>. U</w:t>
      </w:r>
      <w:r w:rsidRPr="00ED5C3A">
        <w:t>stroj, sadržaj, vođenje i priprema registra birača za provedbu izbora i referenduma obuhvaća</w:t>
      </w:r>
      <w:r>
        <w:t>ju</w:t>
      </w:r>
      <w:r w:rsidRPr="00ED5C3A">
        <w:t xml:space="preserve"> sva relevantna pravila propisana ovim Zakonom.</w:t>
      </w:r>
    </w:p>
    <w:p w14:paraId="214983D2" w14:textId="77777777" w:rsidR="004B70A6" w:rsidRDefault="004B70A6" w:rsidP="004B70A6">
      <w:pPr>
        <w:keepNext/>
        <w:keepLines/>
        <w:spacing w:before="240" w:after="60"/>
        <w:outlineLvl w:val="4"/>
        <w:rPr>
          <w:rFonts w:eastAsia="Times New Roman" w:cs="Times New Roman"/>
          <w:b/>
          <w:kern w:val="0"/>
          <w14:ligatures w14:val="none"/>
        </w:rPr>
      </w:pPr>
      <w:r w:rsidRPr="001E1EE7">
        <w:rPr>
          <w:rFonts w:eastAsia="Times New Roman" w:cs="Times New Roman"/>
          <w:b/>
          <w:kern w:val="0"/>
          <w14:ligatures w14:val="none"/>
        </w:rPr>
        <w:t xml:space="preserve">Uz članak </w:t>
      </w:r>
      <w:r>
        <w:rPr>
          <w:rFonts w:eastAsia="Times New Roman" w:cs="Times New Roman"/>
          <w:b/>
          <w:kern w:val="0"/>
          <w14:ligatures w14:val="none"/>
        </w:rPr>
        <w:t>2</w:t>
      </w:r>
      <w:r w:rsidRPr="001E1EE7">
        <w:rPr>
          <w:rFonts w:eastAsia="Times New Roman" w:cs="Times New Roman"/>
          <w:b/>
          <w:kern w:val="0"/>
          <w14:ligatures w14:val="none"/>
        </w:rPr>
        <w:t>.</w:t>
      </w:r>
    </w:p>
    <w:p w14:paraId="1C52CA69" w14:textId="2ADCB717" w:rsidR="004B70A6" w:rsidRDefault="00C623C1" w:rsidP="004B70A6">
      <w:r w:rsidRPr="00C623C1">
        <w:t>Ovim člankom utvrđuje se rodna neutralnost pojmova koji se koriste u ovom Zakonu, a koje pravilo obvezuje i donositelje podzakonskih akata kada ih donose na temelju ovog Zakona.</w:t>
      </w:r>
    </w:p>
    <w:p w14:paraId="2F2BDDAF" w14:textId="77777777" w:rsidR="004B70A6" w:rsidRDefault="004B70A6" w:rsidP="004B70A6">
      <w:pPr>
        <w:keepNext/>
        <w:keepLines/>
        <w:spacing w:before="240" w:after="60"/>
        <w:outlineLvl w:val="4"/>
        <w:rPr>
          <w:rFonts w:eastAsia="Times New Roman" w:cs="Times New Roman"/>
          <w:b/>
          <w:kern w:val="0"/>
          <w14:ligatures w14:val="none"/>
        </w:rPr>
      </w:pPr>
      <w:r w:rsidRPr="001E1EE7">
        <w:rPr>
          <w:rFonts w:eastAsia="Times New Roman" w:cs="Times New Roman"/>
          <w:b/>
          <w:kern w:val="0"/>
          <w14:ligatures w14:val="none"/>
        </w:rPr>
        <w:t xml:space="preserve">Uz članak </w:t>
      </w:r>
      <w:r>
        <w:rPr>
          <w:rFonts w:eastAsia="Times New Roman" w:cs="Times New Roman"/>
          <w:b/>
          <w:kern w:val="0"/>
          <w14:ligatures w14:val="none"/>
        </w:rPr>
        <w:t>3</w:t>
      </w:r>
      <w:r w:rsidRPr="001E1EE7">
        <w:rPr>
          <w:rFonts w:eastAsia="Times New Roman" w:cs="Times New Roman"/>
          <w:b/>
          <w:kern w:val="0"/>
          <w14:ligatures w14:val="none"/>
        </w:rPr>
        <w:t>.</w:t>
      </w:r>
    </w:p>
    <w:p w14:paraId="40E45D9D" w14:textId="68861B77" w:rsidR="004B70A6" w:rsidRDefault="004B70A6" w:rsidP="004B70A6">
      <w:r w:rsidRPr="001D6CDA">
        <w:t>Ovim člankom se</w:t>
      </w:r>
      <w:r>
        <w:t xml:space="preserve"> utvrđuje</w:t>
      </w:r>
      <w:r w:rsidRPr="001D6CDA">
        <w:t xml:space="preserve"> pojam registra birača kao registra koji se vodi u elektroničkom obliku o </w:t>
      </w:r>
      <w:r w:rsidR="002A427C">
        <w:t>osobama</w:t>
      </w:r>
      <w:r w:rsidRPr="001D6CDA">
        <w:t xml:space="preserve"> koj</w:t>
      </w:r>
      <w:r w:rsidR="002A427C">
        <w:t>e</w:t>
      </w:r>
      <w:r w:rsidRPr="001D6CDA">
        <w:t xml:space="preserve"> imaju biračko pravo.</w:t>
      </w:r>
    </w:p>
    <w:p w14:paraId="13E81E1D" w14:textId="77777777" w:rsidR="004B70A6" w:rsidRDefault="004B70A6" w:rsidP="004B70A6">
      <w:pPr>
        <w:keepNext/>
        <w:keepLines/>
        <w:spacing w:before="240" w:after="60"/>
        <w:outlineLvl w:val="4"/>
        <w:rPr>
          <w:rFonts w:eastAsia="Times New Roman" w:cs="Times New Roman"/>
          <w:b/>
          <w:kern w:val="0"/>
          <w14:ligatures w14:val="none"/>
        </w:rPr>
      </w:pPr>
      <w:r w:rsidRPr="001E1EE7">
        <w:rPr>
          <w:rFonts w:eastAsia="Times New Roman" w:cs="Times New Roman"/>
          <w:b/>
          <w:kern w:val="0"/>
          <w14:ligatures w14:val="none"/>
        </w:rPr>
        <w:t xml:space="preserve">Uz članak </w:t>
      </w:r>
      <w:r>
        <w:rPr>
          <w:rFonts w:eastAsia="Times New Roman" w:cs="Times New Roman"/>
          <w:b/>
          <w:kern w:val="0"/>
          <w14:ligatures w14:val="none"/>
        </w:rPr>
        <w:t>4</w:t>
      </w:r>
      <w:r w:rsidRPr="001E1EE7">
        <w:rPr>
          <w:rFonts w:eastAsia="Times New Roman" w:cs="Times New Roman"/>
          <w:b/>
          <w:kern w:val="0"/>
          <w14:ligatures w14:val="none"/>
        </w:rPr>
        <w:t>.</w:t>
      </w:r>
    </w:p>
    <w:p w14:paraId="4AD7FC5A" w14:textId="08F9285B" w:rsidR="004B70A6" w:rsidRDefault="004B70A6" w:rsidP="004B70A6">
      <w:r w:rsidRPr="001C211D">
        <w:t xml:space="preserve">Ovim člankom određuje se svrha vođenja registra birača </w:t>
      </w:r>
      <w:r w:rsidR="00C623C1">
        <w:t>i korištenja podataka</w:t>
      </w:r>
      <w:r w:rsidRPr="001C211D">
        <w:t xml:space="preserve"> iz registra birača</w:t>
      </w:r>
      <w:r w:rsidR="00C623C1">
        <w:t>.</w:t>
      </w:r>
      <w:r w:rsidRPr="001C211D">
        <w:t xml:space="preserve"> </w:t>
      </w:r>
      <w:r w:rsidR="00C623C1">
        <w:t xml:space="preserve">Podaci iz registra birača koriste se </w:t>
      </w:r>
      <w:r w:rsidRPr="001C211D">
        <w:t>za provedbu izbora i referenduma. Budući da su podaci sadržani u registru birača osobni podaci osoba koje ostvaruju biračko pravo</w:t>
      </w:r>
      <w:r w:rsidR="002A427C">
        <w:t>,</w:t>
      </w:r>
      <w:r w:rsidRPr="001C211D">
        <w:t xml:space="preserve"> na njihovo prikupljanje i obradu primjenjuju se propisi kojima se uređuje zaštita osobnih podataka.</w:t>
      </w:r>
      <w:r w:rsidR="00D93C58">
        <w:t xml:space="preserve"> Dodatno se napominje, a kad je riječ o mjesnim izborima, da se odredbe koje se odnose na izbore za članove vijeća mjesnih odbora odgovarajuće odnose na izbore za članove vijeća gradskih kotareva ili gradskih četvrti sukladno članku 65. </w:t>
      </w:r>
      <w:r w:rsidR="00D93C58" w:rsidRPr="00D93C58">
        <w:t>Zakon</w:t>
      </w:r>
      <w:r w:rsidR="00D93C58">
        <w:t>a</w:t>
      </w:r>
      <w:r w:rsidR="00D93C58" w:rsidRPr="00D93C58">
        <w:t xml:space="preserve"> o lokalnoj i područnoj (regionalnoj) samoupravi</w:t>
      </w:r>
      <w:r w:rsidR="00D93C58">
        <w:t>.</w:t>
      </w:r>
    </w:p>
    <w:p w14:paraId="5AF8DCEA" w14:textId="77777777" w:rsidR="004B70A6" w:rsidRDefault="004B70A6" w:rsidP="004B70A6">
      <w:pPr>
        <w:keepNext/>
        <w:keepLines/>
        <w:spacing w:before="240" w:after="60"/>
        <w:outlineLvl w:val="4"/>
        <w:rPr>
          <w:rFonts w:eastAsia="Times New Roman" w:cs="Times New Roman"/>
          <w:b/>
          <w:kern w:val="0"/>
          <w14:ligatures w14:val="none"/>
        </w:rPr>
      </w:pPr>
      <w:r w:rsidRPr="001E1EE7">
        <w:rPr>
          <w:rFonts w:eastAsia="Times New Roman" w:cs="Times New Roman"/>
          <w:b/>
          <w:kern w:val="0"/>
          <w14:ligatures w14:val="none"/>
        </w:rPr>
        <w:t xml:space="preserve">Uz članak </w:t>
      </w:r>
      <w:r>
        <w:rPr>
          <w:rFonts w:eastAsia="Times New Roman" w:cs="Times New Roman"/>
          <w:b/>
          <w:kern w:val="0"/>
          <w14:ligatures w14:val="none"/>
        </w:rPr>
        <w:t>5</w:t>
      </w:r>
      <w:r w:rsidRPr="001E1EE7">
        <w:rPr>
          <w:rFonts w:eastAsia="Times New Roman" w:cs="Times New Roman"/>
          <w:b/>
          <w:kern w:val="0"/>
          <w14:ligatures w14:val="none"/>
        </w:rPr>
        <w:t>.</w:t>
      </w:r>
    </w:p>
    <w:p w14:paraId="183FDD25" w14:textId="5597CDD6" w:rsidR="004B70A6" w:rsidRDefault="004B70A6" w:rsidP="004B70A6">
      <w:r w:rsidRPr="00150368">
        <w:t xml:space="preserve">Biračko pravo je strogo osobno pravo. Ovim odredbama se određuje da upis u registar birača ima konstitutivni značaj za ostvarivanje prava na glasovanje. </w:t>
      </w:r>
      <w:r w:rsidR="00530343">
        <w:t>B</w:t>
      </w:r>
      <w:r w:rsidRPr="00150368">
        <w:t>irač može imati samo jedan upis u registru birača</w:t>
      </w:r>
      <w:r w:rsidR="00C623C1">
        <w:t>.</w:t>
      </w:r>
      <w:r w:rsidR="00530343">
        <w:t xml:space="preserve"> </w:t>
      </w:r>
    </w:p>
    <w:p w14:paraId="651389A3" w14:textId="77777777" w:rsidR="004B70A6" w:rsidRDefault="004B70A6" w:rsidP="004B70A6">
      <w:pPr>
        <w:keepNext/>
        <w:keepLines/>
        <w:spacing w:before="240" w:after="60"/>
        <w:outlineLvl w:val="4"/>
        <w:rPr>
          <w:rFonts w:eastAsia="Times New Roman" w:cs="Times New Roman"/>
          <w:b/>
          <w:kern w:val="0"/>
          <w14:ligatures w14:val="none"/>
        </w:rPr>
      </w:pPr>
      <w:r w:rsidRPr="001E1EE7">
        <w:rPr>
          <w:rFonts w:eastAsia="Times New Roman" w:cs="Times New Roman"/>
          <w:b/>
          <w:kern w:val="0"/>
          <w14:ligatures w14:val="none"/>
        </w:rPr>
        <w:t xml:space="preserve">Uz članak </w:t>
      </w:r>
      <w:r>
        <w:rPr>
          <w:rFonts w:eastAsia="Times New Roman" w:cs="Times New Roman"/>
          <w:b/>
          <w:kern w:val="0"/>
          <w14:ligatures w14:val="none"/>
        </w:rPr>
        <w:t>6</w:t>
      </w:r>
      <w:r w:rsidRPr="001E1EE7">
        <w:rPr>
          <w:rFonts w:eastAsia="Times New Roman" w:cs="Times New Roman"/>
          <w:b/>
          <w:kern w:val="0"/>
          <w14:ligatures w14:val="none"/>
        </w:rPr>
        <w:t>.</w:t>
      </w:r>
    </w:p>
    <w:p w14:paraId="39943112" w14:textId="24A562ED" w:rsidR="004B70A6" w:rsidRDefault="004B70A6" w:rsidP="004B70A6">
      <w:r w:rsidRPr="00AE2ECC">
        <w:t>Ovim člankom propisuje se sadržaj registra birača</w:t>
      </w:r>
      <w:r w:rsidR="00C623C1">
        <w:t xml:space="preserve">. </w:t>
      </w:r>
      <w:r w:rsidRPr="00AE2ECC">
        <w:t xml:space="preserve">Registar birača se sastoji od tri evidencije. Evidencije se razlikuju </w:t>
      </w:r>
      <w:r w:rsidR="00C623C1">
        <w:t xml:space="preserve">po sadržaju ovisno o tome koja se kategorija birača u njih upisuje, odnosno je li riječ o hrvatskim državljanima s prebivalištem u Republici Hrvatskoj ili </w:t>
      </w:r>
      <w:r w:rsidR="00BD2FB6" w:rsidRPr="00BD2FB6">
        <w:t xml:space="preserve">o hrvatskim državljanima </w:t>
      </w:r>
      <w:r w:rsidR="00BD2FB6">
        <w:t>koji nemaju prebivalište u Republici Hrvatskoj</w:t>
      </w:r>
      <w:r w:rsidR="00C623C1">
        <w:t xml:space="preserve"> ili je riječ </w:t>
      </w:r>
      <w:r w:rsidRPr="00AE2ECC">
        <w:t xml:space="preserve">o državljanima drugih država članica Europske unije koji </w:t>
      </w:r>
      <w:r w:rsidR="004B0CD8">
        <w:t>ostvaruju</w:t>
      </w:r>
      <w:r w:rsidRPr="00AE2ECC">
        <w:t xml:space="preserve"> biračko pravo u Republici Hrvatskoj.</w:t>
      </w:r>
    </w:p>
    <w:p w14:paraId="65D97CE9" w14:textId="77777777" w:rsidR="007C2792" w:rsidRDefault="007C2792" w:rsidP="007C2792">
      <w:pPr>
        <w:keepNext/>
        <w:keepLines/>
        <w:spacing w:before="240" w:after="60"/>
        <w:outlineLvl w:val="4"/>
        <w:rPr>
          <w:rFonts w:eastAsia="Times New Roman" w:cs="Times New Roman"/>
          <w:b/>
          <w:kern w:val="0"/>
          <w14:ligatures w14:val="none"/>
        </w:rPr>
      </w:pPr>
      <w:r w:rsidRPr="001E1EE7">
        <w:rPr>
          <w:rFonts w:eastAsia="Times New Roman" w:cs="Times New Roman"/>
          <w:b/>
          <w:kern w:val="0"/>
          <w14:ligatures w14:val="none"/>
        </w:rPr>
        <w:t xml:space="preserve">Uz članak </w:t>
      </w:r>
      <w:r>
        <w:rPr>
          <w:rFonts w:eastAsia="Times New Roman" w:cs="Times New Roman"/>
          <w:b/>
          <w:kern w:val="0"/>
          <w14:ligatures w14:val="none"/>
        </w:rPr>
        <w:t>7</w:t>
      </w:r>
      <w:r w:rsidRPr="001E1EE7">
        <w:rPr>
          <w:rFonts w:eastAsia="Times New Roman" w:cs="Times New Roman"/>
          <w:b/>
          <w:kern w:val="0"/>
          <w14:ligatures w14:val="none"/>
        </w:rPr>
        <w:t>.</w:t>
      </w:r>
    </w:p>
    <w:p w14:paraId="6DE9C383" w14:textId="77777777" w:rsidR="00B70268" w:rsidRDefault="007C2792" w:rsidP="00C12C9B">
      <w:pPr>
        <w:spacing w:after="0"/>
      </w:pPr>
      <w:r w:rsidRPr="002B6CBC">
        <w:t>Odredbama ovog članka određuje se način vođenja registra birača</w:t>
      </w:r>
      <w:r w:rsidR="002A427C">
        <w:t>,</w:t>
      </w:r>
      <w:r w:rsidRPr="002B6CBC">
        <w:t xml:space="preserve"> odnosno vođenje registra birača po službenoj dužnosti. </w:t>
      </w:r>
    </w:p>
    <w:p w14:paraId="52A517D9" w14:textId="0EBE178D" w:rsidR="002F3AD4" w:rsidRDefault="002F3AD4" w:rsidP="00C12C9B">
      <w:pPr>
        <w:spacing w:after="0"/>
      </w:pPr>
      <w:r>
        <w:t>Ovim člankom propisana je nadležnost za vođenje</w:t>
      </w:r>
      <w:r w:rsidR="007C2792" w:rsidRPr="002B6CBC">
        <w:t xml:space="preserve"> regist</w:t>
      </w:r>
      <w:r>
        <w:t>ra</w:t>
      </w:r>
      <w:r w:rsidR="007C2792" w:rsidRPr="002B6CBC">
        <w:t xml:space="preserve"> birača. </w:t>
      </w:r>
      <w:r w:rsidR="007C2792">
        <w:t>U</w:t>
      </w:r>
      <w:r w:rsidR="007C2792" w:rsidRPr="002B6CBC">
        <w:t>pravno tijelo županije i Grada Zagreba</w:t>
      </w:r>
      <w:r w:rsidR="00EF4233">
        <w:t xml:space="preserve"> nadležno za registar birača</w:t>
      </w:r>
      <w:r w:rsidR="002A427C">
        <w:t xml:space="preserve"> </w:t>
      </w:r>
      <w:r w:rsidR="00B70268" w:rsidRPr="00B70268">
        <w:t xml:space="preserve">(u daljnjem tekstu: upravno tijelo) </w:t>
      </w:r>
      <w:r w:rsidR="002A427C" w:rsidRPr="002A427C">
        <w:t xml:space="preserve">vodi </w:t>
      </w:r>
      <w:r w:rsidR="00B70268" w:rsidRPr="00B70268">
        <w:t xml:space="preserve"> </w:t>
      </w:r>
      <w:r w:rsidR="002A427C" w:rsidRPr="002A427C">
        <w:t>dio registra birača za područje za koje je ustrojeno</w:t>
      </w:r>
      <w:r w:rsidR="00B70268">
        <w:t xml:space="preserve"> </w:t>
      </w:r>
      <w:r w:rsidR="00B70268" w:rsidRPr="00B70268">
        <w:t xml:space="preserve">(u daljnjem tekstu: nadležno upravno tijelo) </w:t>
      </w:r>
      <w:r w:rsidR="002A427C" w:rsidRPr="002A427C">
        <w:t>kao povjeren</w:t>
      </w:r>
      <w:r w:rsidR="00E46126">
        <w:t>i</w:t>
      </w:r>
      <w:r w:rsidR="002A427C" w:rsidRPr="002A427C">
        <w:t xml:space="preserve"> posao državne uprave</w:t>
      </w:r>
      <w:r w:rsidR="00C12C9B">
        <w:t>.</w:t>
      </w:r>
      <w:r w:rsidR="002A427C" w:rsidRPr="002A427C">
        <w:t xml:space="preserve"> </w:t>
      </w:r>
      <w:r w:rsidR="00C12C9B">
        <w:t>Dodatno, v</w:t>
      </w:r>
      <w:r w:rsidR="002A427C" w:rsidRPr="002A427C">
        <w:t xml:space="preserve">ođenje evidencije birača hrvatskih državljana </w:t>
      </w:r>
      <w:r w:rsidR="00BD2FB6" w:rsidRPr="00BD2FB6">
        <w:t>koji nemaju prebivalište u Republici Hrvatskoj</w:t>
      </w:r>
      <w:r w:rsidR="002A427C" w:rsidRPr="002A427C">
        <w:t xml:space="preserve"> povjereno </w:t>
      </w:r>
      <w:r w:rsidR="00C12C9B">
        <w:t xml:space="preserve">je </w:t>
      </w:r>
      <w:r w:rsidR="002A427C" w:rsidRPr="002A427C">
        <w:t>upravnom tijelu Grada Zagreba.</w:t>
      </w:r>
      <w:r w:rsidR="002A427C">
        <w:t xml:space="preserve"> </w:t>
      </w:r>
      <w:r>
        <w:t>Dakle</w:t>
      </w:r>
      <w:r w:rsidRPr="002F3AD4">
        <w:t xml:space="preserve">, upravno tijelo Grada Zagreba vodi dio registra birača za birače s prebivalištem u Gradu Zagrebu i evidenciju birača hrvatskih državljana </w:t>
      </w:r>
      <w:r w:rsidR="00BD2FB6" w:rsidRPr="00BD2FB6">
        <w:t>koji nemaju prebivalište u Republici Hrvatskoj</w:t>
      </w:r>
      <w:r w:rsidRPr="002F3AD4">
        <w:t xml:space="preserve">. </w:t>
      </w:r>
      <w:r w:rsidR="00E46126">
        <w:t xml:space="preserve">Na </w:t>
      </w:r>
      <w:r w:rsidR="00E46126">
        <w:lastRenderedPageBreak/>
        <w:t>sličan način uređena je nadležnost upravnog tijela Grada Zagreba i u području osobnih stanja građana, odnosno evidencije o državljanstvu pa je zadržan kontinuitet prakse i postupanja.</w:t>
      </w:r>
    </w:p>
    <w:p w14:paraId="0CC0A745" w14:textId="35EA806A" w:rsidR="00C12C9B" w:rsidRDefault="00B70268" w:rsidP="00C12C9B">
      <w:pPr>
        <w:spacing w:after="0"/>
      </w:pPr>
      <w:r>
        <w:t>U</w:t>
      </w:r>
      <w:r w:rsidR="002A427C">
        <w:t xml:space="preserve"> ovom članku skraćeni </w:t>
      </w:r>
      <w:r>
        <w:t xml:space="preserve">su </w:t>
      </w:r>
      <w:r w:rsidR="002A427C">
        <w:t xml:space="preserve">nazivi </w:t>
      </w:r>
      <w:r>
        <w:t>upravnih tijela nadležnih za registar birača</w:t>
      </w:r>
      <w:r w:rsidR="002A427C">
        <w:t xml:space="preserve">, pri čemu </w:t>
      </w:r>
      <w:r>
        <w:t>se skraćeni naziv</w:t>
      </w:r>
      <w:r w:rsidR="002A427C">
        <w:t xml:space="preserve"> „upravno tijelo“ koristi </w:t>
      </w:r>
      <w:r>
        <w:t xml:space="preserve">kad se utvrđuje </w:t>
      </w:r>
      <w:r w:rsidR="002F3AD4">
        <w:t>stvarna</w:t>
      </w:r>
      <w:r>
        <w:t xml:space="preserve"> nadležnost, a mjesna nadležnost nije vezana područjem</w:t>
      </w:r>
      <w:r w:rsidR="002F3AD4">
        <w:t xml:space="preserve"> za koje je</w:t>
      </w:r>
      <w:r w:rsidR="00C12C9B">
        <w:t xml:space="preserve"> upravno</w:t>
      </w:r>
      <w:r w:rsidR="002F3AD4">
        <w:t xml:space="preserve"> tijelo ustrojeno</w:t>
      </w:r>
      <w:r>
        <w:t xml:space="preserve">. Skraćeni naziv „nadležno upravno tijelo“ koristi se kad </w:t>
      </w:r>
      <w:r w:rsidR="002F3AD4">
        <w:t>se utvrđuje</w:t>
      </w:r>
      <w:r>
        <w:t xml:space="preserve"> stvarna i mjesna nadležnost</w:t>
      </w:r>
      <w:r w:rsidR="002F3AD4">
        <w:t xml:space="preserve"> vezana područjem u skladu s ovim člankom.</w:t>
      </w:r>
    </w:p>
    <w:p w14:paraId="7FD703E8" w14:textId="77777777" w:rsidR="004655A0" w:rsidRDefault="004655A0" w:rsidP="004655A0">
      <w:pPr>
        <w:keepNext/>
        <w:keepLines/>
        <w:spacing w:before="240" w:after="60"/>
        <w:outlineLvl w:val="4"/>
        <w:rPr>
          <w:rFonts w:eastAsia="Times New Roman" w:cs="Times New Roman"/>
          <w:b/>
          <w:kern w:val="0"/>
          <w14:ligatures w14:val="none"/>
        </w:rPr>
      </w:pPr>
      <w:r w:rsidRPr="001E1EE7">
        <w:rPr>
          <w:rFonts w:eastAsia="Times New Roman" w:cs="Times New Roman"/>
          <w:b/>
          <w:kern w:val="0"/>
          <w14:ligatures w14:val="none"/>
        </w:rPr>
        <w:t xml:space="preserve">Uz članak </w:t>
      </w:r>
      <w:r>
        <w:rPr>
          <w:rFonts w:eastAsia="Times New Roman" w:cs="Times New Roman"/>
          <w:b/>
          <w:kern w:val="0"/>
          <w14:ligatures w14:val="none"/>
        </w:rPr>
        <w:t>8</w:t>
      </w:r>
      <w:r w:rsidRPr="001E1EE7">
        <w:rPr>
          <w:rFonts w:eastAsia="Times New Roman" w:cs="Times New Roman"/>
          <w:b/>
          <w:kern w:val="0"/>
          <w14:ligatures w14:val="none"/>
        </w:rPr>
        <w:t>.</w:t>
      </w:r>
    </w:p>
    <w:p w14:paraId="5C5D5FF0" w14:textId="78F0578E" w:rsidR="00E46126" w:rsidRDefault="004655A0" w:rsidP="004655A0">
      <w:r w:rsidRPr="005F4DDD">
        <w:t>Odre</w:t>
      </w:r>
      <w:r>
        <w:t xml:space="preserve">dbom </w:t>
      </w:r>
      <w:r w:rsidRPr="005F4DDD">
        <w:t xml:space="preserve">ovog članka </w:t>
      </w:r>
      <w:r>
        <w:t>utvrđuje s</w:t>
      </w:r>
      <w:r w:rsidRPr="005F4DDD">
        <w:t>e</w:t>
      </w:r>
      <w:r>
        <w:t xml:space="preserve"> obveza </w:t>
      </w:r>
      <w:r w:rsidRPr="005F4DDD">
        <w:t xml:space="preserve">vođenja registra birača </w:t>
      </w:r>
      <w:r>
        <w:t>po gradovima i općinama u Republici Hrvatskoj</w:t>
      </w:r>
      <w:r w:rsidR="00C12C9B">
        <w:t>,</w:t>
      </w:r>
      <w:r>
        <w:t xml:space="preserve"> </w:t>
      </w:r>
      <w:r w:rsidRPr="005F4DDD">
        <w:t xml:space="preserve">odnosno </w:t>
      </w:r>
      <w:r>
        <w:t xml:space="preserve">po državama </w:t>
      </w:r>
      <w:r w:rsidRPr="005F4DDD">
        <w:t>u inozemstvu. Adresni podaci unutar grada i općine temelje se na registru prostornih jedinica.</w:t>
      </w:r>
      <w:r w:rsidR="00E46126">
        <w:t xml:space="preserve"> Ovi podaci temelj su za raspored birača na biračka mjesta</w:t>
      </w:r>
      <w:r w:rsidR="00561B09">
        <w:t>.</w:t>
      </w:r>
    </w:p>
    <w:p w14:paraId="69723A35" w14:textId="77777777" w:rsidR="004655A0" w:rsidRDefault="004655A0" w:rsidP="004655A0">
      <w:pPr>
        <w:keepNext/>
        <w:keepLines/>
        <w:spacing w:before="240" w:after="60"/>
        <w:outlineLvl w:val="4"/>
        <w:rPr>
          <w:rFonts w:eastAsia="Times New Roman" w:cs="Times New Roman"/>
          <w:b/>
          <w:kern w:val="0"/>
          <w14:ligatures w14:val="none"/>
        </w:rPr>
      </w:pPr>
      <w:r w:rsidRPr="001E1EE7">
        <w:rPr>
          <w:rFonts w:eastAsia="Times New Roman" w:cs="Times New Roman"/>
          <w:b/>
          <w:kern w:val="0"/>
          <w14:ligatures w14:val="none"/>
        </w:rPr>
        <w:t xml:space="preserve">Uz članak </w:t>
      </w:r>
      <w:r>
        <w:rPr>
          <w:rFonts w:eastAsia="Times New Roman" w:cs="Times New Roman"/>
          <w:b/>
          <w:kern w:val="0"/>
          <w14:ligatures w14:val="none"/>
        </w:rPr>
        <w:t>9</w:t>
      </w:r>
      <w:r w:rsidRPr="001E1EE7">
        <w:rPr>
          <w:rFonts w:eastAsia="Times New Roman" w:cs="Times New Roman"/>
          <w:b/>
          <w:kern w:val="0"/>
          <w14:ligatures w14:val="none"/>
        </w:rPr>
        <w:t>.</w:t>
      </w:r>
    </w:p>
    <w:p w14:paraId="5E2FF1C6" w14:textId="2084F089" w:rsidR="004655A0" w:rsidRDefault="004655A0" w:rsidP="004655A0">
      <w:r w:rsidRPr="00F06DCB">
        <w:t>Ovim čla</w:t>
      </w:r>
      <w:r>
        <w:t>n</w:t>
      </w:r>
      <w:r w:rsidRPr="00F06DCB">
        <w:t xml:space="preserve">kom detaljnije se </w:t>
      </w:r>
      <w:r>
        <w:t xml:space="preserve">uređuje </w:t>
      </w:r>
      <w:r w:rsidRPr="00F06DCB">
        <w:t>stvarna nadležnost upravnih tijela za vođenje registra birača</w:t>
      </w:r>
      <w:r w:rsidR="00C12C9B">
        <w:t>,</w:t>
      </w:r>
      <w:r w:rsidRPr="00F06DCB">
        <w:t xml:space="preserve"> odnosno nabrajaju </w:t>
      </w:r>
      <w:r w:rsidR="00C12C9B">
        <w:t xml:space="preserve">se </w:t>
      </w:r>
      <w:r w:rsidRPr="00F06DCB">
        <w:t>poslovi koje ta tijela obavljaju od upisa u registar birača do brisanja iz registra birača kao i obavljanje drugih poslova određenih ovim Zakonom i posebnim</w:t>
      </w:r>
      <w:r>
        <w:t xml:space="preserve"> </w:t>
      </w:r>
      <w:r w:rsidRPr="00F06DCB">
        <w:t>zakonima</w:t>
      </w:r>
      <w:r>
        <w:t xml:space="preserve"> kojima se uređuju izbori i referendum.</w:t>
      </w:r>
    </w:p>
    <w:p w14:paraId="2EC8A13A" w14:textId="77777777" w:rsidR="00035839" w:rsidRDefault="00035839" w:rsidP="00035839">
      <w:pPr>
        <w:keepNext/>
        <w:keepLines/>
        <w:spacing w:before="240" w:after="60"/>
        <w:outlineLvl w:val="4"/>
        <w:rPr>
          <w:rFonts w:eastAsia="Times New Roman" w:cs="Times New Roman"/>
          <w:b/>
          <w:kern w:val="0"/>
          <w14:ligatures w14:val="none"/>
        </w:rPr>
      </w:pPr>
      <w:r w:rsidRPr="001E1EE7">
        <w:rPr>
          <w:rFonts w:eastAsia="Times New Roman" w:cs="Times New Roman"/>
          <w:b/>
          <w:kern w:val="0"/>
          <w14:ligatures w14:val="none"/>
        </w:rPr>
        <w:t>Uz članak 1</w:t>
      </w:r>
      <w:r>
        <w:rPr>
          <w:rFonts w:eastAsia="Times New Roman" w:cs="Times New Roman"/>
          <w:b/>
          <w:kern w:val="0"/>
          <w14:ligatures w14:val="none"/>
        </w:rPr>
        <w:t>0</w:t>
      </w:r>
      <w:r w:rsidRPr="001E1EE7">
        <w:rPr>
          <w:rFonts w:eastAsia="Times New Roman" w:cs="Times New Roman"/>
          <w:b/>
          <w:kern w:val="0"/>
          <w14:ligatures w14:val="none"/>
        </w:rPr>
        <w:t>.</w:t>
      </w:r>
    </w:p>
    <w:p w14:paraId="3E7532B9" w14:textId="23106321" w:rsidR="00972D99" w:rsidRDefault="00035839" w:rsidP="00035839">
      <w:r>
        <w:t xml:space="preserve">Ovim člankom utvrđuje se sadržaj evidencije birača hrvatskih državljana s prebivalištem u Republici Hrvatskoj i evidencije birača hrvatskih državljana </w:t>
      </w:r>
      <w:r w:rsidR="00BD2FB6" w:rsidRPr="00BD2FB6">
        <w:t>koji nemaju prebivalište u Republici Hrvatskoj</w:t>
      </w:r>
      <w:r>
        <w:t>. Svaki od podataka propisan ovim člankom ima svoju svrhu</w:t>
      </w:r>
      <w:r w:rsidR="00972D99">
        <w:t>.</w:t>
      </w:r>
      <w:r>
        <w:t xml:space="preserve"> </w:t>
      </w:r>
      <w:r w:rsidR="00972D99">
        <w:t>O</w:t>
      </w:r>
      <w:r>
        <w:t xml:space="preserve">sobito je potrebno istaknuti važnost osobnog identifikacijskog broja (OIB) </w:t>
      </w:r>
      <w:r w:rsidRPr="00972D99">
        <w:t xml:space="preserve">kao </w:t>
      </w:r>
      <w:r w:rsidR="00C12C9B" w:rsidRPr="00972D99">
        <w:t>jedinstvenog identifikatora</w:t>
      </w:r>
      <w:r>
        <w:t xml:space="preserve"> koj</w:t>
      </w:r>
      <w:r w:rsidR="00C12C9B">
        <w:t>i</w:t>
      </w:r>
      <w:r>
        <w:t xml:space="preserve"> služi za povezivanje podataka u službenim evidencijama na kojima se temelji registar birača</w:t>
      </w:r>
      <w:r w:rsidR="00972D99">
        <w:t>,</w:t>
      </w:r>
      <w:r>
        <w:t xml:space="preserve"> odnosno kod </w:t>
      </w:r>
      <w:r w:rsidR="00CD4EA6">
        <w:t>dohvaćanja</w:t>
      </w:r>
      <w:r>
        <w:t xml:space="preserve"> podataka i kao takav je neophodan podatak u sadržaju registra birača.</w:t>
      </w:r>
      <w:r w:rsidR="00043624">
        <w:t xml:space="preserve"> </w:t>
      </w:r>
      <w:r w:rsidR="00054564">
        <w:t xml:space="preserve">Također, bez OIB-a ne bi funkcionirala elektronička usluga e-Birači. </w:t>
      </w:r>
      <w:r w:rsidR="00972D99">
        <w:t xml:space="preserve">S obzirom da naizgled nije nužan podatak za ostvarivanje biračkog prava, posebno se objašnjava svrha podataka o spolu. </w:t>
      </w:r>
      <w:r w:rsidR="00AA6296" w:rsidRPr="0013219A">
        <w:t xml:space="preserve">Podatak </w:t>
      </w:r>
      <w:r w:rsidR="00972D99">
        <w:t>o spolu potreban je radi</w:t>
      </w:r>
      <w:r w:rsidR="00AA6296" w:rsidRPr="0013219A">
        <w:t xml:space="preserve"> utvrđivanja uravnotežen</w:t>
      </w:r>
      <w:r w:rsidR="00972D99">
        <w:t>e</w:t>
      </w:r>
      <w:r w:rsidR="00AA6296" w:rsidRPr="0013219A">
        <w:t xml:space="preserve"> zastupljenosti žena i muškaraca na </w:t>
      </w:r>
      <w:r w:rsidR="00842D42">
        <w:t xml:space="preserve">kandidacijskim </w:t>
      </w:r>
      <w:r w:rsidR="00AA6296" w:rsidRPr="0013219A">
        <w:t xml:space="preserve">listama </w:t>
      </w:r>
      <w:r w:rsidR="00972D99">
        <w:t xml:space="preserve">te za statističke i analitičke obrade. </w:t>
      </w:r>
      <w:r w:rsidR="00AA6296" w:rsidRPr="0013219A">
        <w:t>U ovom članku se</w:t>
      </w:r>
      <w:r w:rsidRPr="0013219A">
        <w:t xml:space="preserve"> među podacima koje sadrži registar birača navodi broj i status važenja osobne iskaznice</w:t>
      </w:r>
      <w:r w:rsidR="00972D99">
        <w:t>. Taj podatak je potreban</w:t>
      </w:r>
      <w:r w:rsidR="0013219A" w:rsidRPr="0013219A">
        <w:t xml:space="preserve"> </w:t>
      </w:r>
      <w:r>
        <w:t xml:space="preserve">radi aktivne registracije po službenoj dužnosti koja će se provoditi samo za </w:t>
      </w:r>
      <w:r w:rsidR="00842D42">
        <w:t>birače</w:t>
      </w:r>
      <w:r>
        <w:t xml:space="preserve"> s važećom osobnom iskaznicom s inozemnom adresom</w:t>
      </w:r>
      <w:r w:rsidR="00842D42">
        <w:t xml:space="preserve"> i taj podatak </w:t>
      </w:r>
      <w:r>
        <w:t xml:space="preserve">će se dohvaćati </w:t>
      </w:r>
      <w:r w:rsidR="00842D42">
        <w:t>samo u odnosu na te birače.</w:t>
      </w:r>
      <w:r>
        <w:t xml:space="preserve"> </w:t>
      </w:r>
    </w:p>
    <w:p w14:paraId="5EE1448D" w14:textId="28074A54" w:rsidR="00972D99" w:rsidRDefault="00035839" w:rsidP="00035839">
      <w:r>
        <w:t xml:space="preserve">Odredbama ovoga članka propisuje se mjesto upisa i to na način da se hrvatski državljani s prebivalištem u Republici Hrvatskoj upisuju prema mjestu prebivališta u Republici Hrvatskoj dok </w:t>
      </w:r>
      <w:r w:rsidR="00972D99">
        <w:t xml:space="preserve">se </w:t>
      </w:r>
      <w:r>
        <w:t xml:space="preserve">hrvatski državljani </w:t>
      </w:r>
      <w:r w:rsidR="00BD2FB6" w:rsidRPr="00BD2FB6">
        <w:t xml:space="preserve">koji nemaju prebivalište u Republici Hrvatskoj </w:t>
      </w:r>
      <w:r w:rsidR="005B1AFF">
        <w:t xml:space="preserve">upisuju </w:t>
      </w:r>
      <w:r>
        <w:t xml:space="preserve">po državama i adresnom podatku </w:t>
      </w:r>
      <w:r w:rsidR="00690634">
        <w:t xml:space="preserve">u inozemstvu </w:t>
      </w:r>
      <w:r>
        <w:t xml:space="preserve">koji </w:t>
      </w:r>
      <w:r w:rsidR="00CD4EA6">
        <w:t>je</w:t>
      </w:r>
      <w:r>
        <w:t xml:space="preserve"> za njih </w:t>
      </w:r>
      <w:r w:rsidR="00690634">
        <w:t>evidentiran</w:t>
      </w:r>
      <w:r>
        <w:t xml:space="preserve"> u Republici Hrvatskoj</w:t>
      </w:r>
      <w:r w:rsidR="00690634">
        <w:t xml:space="preserve"> u evidencijama tijela državne uprave nadležnog za unutarnje poslove</w:t>
      </w:r>
      <w:r>
        <w:t xml:space="preserve">. </w:t>
      </w:r>
      <w:r w:rsidR="00CD4EA6">
        <w:t>Za točnost podataka u registru birača iznimno je važna točnost podataka o prebivalištu birača.</w:t>
      </w:r>
    </w:p>
    <w:p w14:paraId="61DDEDC2" w14:textId="7C03E370" w:rsidR="00035839" w:rsidRDefault="00035839" w:rsidP="00035839">
      <w:r>
        <w:t xml:space="preserve">U slučaju promjene nekog od podataka </w:t>
      </w:r>
      <w:r w:rsidR="00CD4EA6">
        <w:t xml:space="preserve">u </w:t>
      </w:r>
      <w:r>
        <w:t>evidencij</w:t>
      </w:r>
      <w:r w:rsidR="008C6B5E">
        <w:t>a</w:t>
      </w:r>
      <w:r w:rsidR="00CD4EA6">
        <w:t>ma na kojima se temelji registar birača</w:t>
      </w:r>
      <w:r w:rsidR="008C6B5E">
        <w:t>,</w:t>
      </w:r>
      <w:r>
        <w:t xml:space="preserve"> upisuje se bilješka o promjeni </w:t>
      </w:r>
      <w:r w:rsidR="008C6B5E">
        <w:t>-</w:t>
      </w:r>
      <w:r w:rsidR="00E33D58">
        <w:t xml:space="preserve"> </w:t>
      </w:r>
      <w:r>
        <w:t>pravna osnova promjene i datum promjene.</w:t>
      </w:r>
      <w:r w:rsidR="00BD2FB6">
        <w:t xml:space="preserve"> </w:t>
      </w:r>
      <w:r w:rsidR="00E63BC0">
        <w:t xml:space="preserve">O promjenama podataka, koji se ažuriraju automatskim dohvaćanjem podataka iz nadležnih evidencija, </w:t>
      </w:r>
      <w:r w:rsidR="004257C0">
        <w:t>bilješke se unutar aplikacije registra birača automatski kreiraju i udio rada službenih osoba je sveden na minimum. Naime, ovo će biti moguće jer se paralelno s izradom ovoga Zakona</w:t>
      </w:r>
      <w:r w:rsidR="008B7F1F">
        <w:t xml:space="preserve"> radio i reinženjering aplikacije registra birača zasnovane </w:t>
      </w:r>
      <w:r w:rsidR="000164BC">
        <w:t xml:space="preserve">na </w:t>
      </w:r>
      <w:r w:rsidR="008B7F1F">
        <w:t xml:space="preserve">novim tehnologijama i s novim funkcionalnostima usmjerenim </w:t>
      </w:r>
      <w:r w:rsidR="00EE677D">
        <w:t>na</w:t>
      </w:r>
      <w:r w:rsidR="008B7F1F">
        <w:t xml:space="preserve"> ubrzanje i pojednostavljenje poslovnih procesa.</w:t>
      </w:r>
    </w:p>
    <w:p w14:paraId="63480156" w14:textId="24772750" w:rsidR="00831191" w:rsidRDefault="00831191" w:rsidP="008037B2">
      <w:r w:rsidRPr="00AE4001">
        <w:lastRenderedPageBreak/>
        <w:t xml:space="preserve">Bilješka o ostvarivanju prava na glasovanje na izborima za članove u Europski parlament u drugoj državi članici Europske unije upisuje se radi sprečavanja glasovanja </w:t>
      </w:r>
      <w:r w:rsidR="008037B2" w:rsidRPr="00AE4001">
        <w:t xml:space="preserve">hrvatskih državljana </w:t>
      </w:r>
      <w:r w:rsidRPr="00AE4001">
        <w:t>više od jedanput</w:t>
      </w:r>
      <w:r w:rsidR="00714A29" w:rsidRPr="00AE4001">
        <w:t>.</w:t>
      </w:r>
      <w:r w:rsidR="008037B2" w:rsidRPr="00AE4001">
        <w:t xml:space="preserve"> Do brisanja </w:t>
      </w:r>
      <w:r w:rsidR="00602AAE" w:rsidRPr="00AE4001">
        <w:t xml:space="preserve">te </w:t>
      </w:r>
      <w:r w:rsidR="008037B2" w:rsidRPr="00AE4001">
        <w:t xml:space="preserve">bilješke biraču je </w:t>
      </w:r>
      <w:r w:rsidR="002C2F5F" w:rsidRPr="00AE4001">
        <w:t>oduzeto</w:t>
      </w:r>
      <w:r w:rsidR="008037B2" w:rsidRPr="00AE4001">
        <w:t xml:space="preserve"> pravo na glasovanje na izborima za članove u Europski parlament iz Republike Hrvatske. Slijedom toga, kad se provode izbori za članove u Europski parlament iz Republike Hrvatske na izvadcima se ne iskazuju birači koji imaju upisanu bilješku o ostvarivanju prava na glasovanje na izborima za članove u Europski parlament u drugoj državi članici Europske unije.</w:t>
      </w:r>
      <w:r w:rsidR="00D23927" w:rsidRPr="00AE4001">
        <w:t xml:space="preserve"> Isto tako, ti birači ne mogu imati upisan poseban status u skladu s člankom 24. ovoga Zakona niti im se može izdati potvrda o biračkom </w:t>
      </w:r>
      <w:r w:rsidR="007B3390" w:rsidRPr="00AE4001">
        <w:t>pravu iz članka 47. ovoga Zakona.</w:t>
      </w:r>
      <w:r w:rsidR="00602AAE" w:rsidRPr="00AE4001">
        <w:t xml:space="preserve"> Ove mjere </w:t>
      </w:r>
      <w:r w:rsidR="00000E60" w:rsidRPr="00AE4001">
        <w:t xml:space="preserve">sukladne </w:t>
      </w:r>
      <w:r w:rsidR="00396533" w:rsidRPr="00AE4001">
        <w:t xml:space="preserve">su </w:t>
      </w:r>
      <w:r w:rsidR="00000E60" w:rsidRPr="00AE4001">
        <w:t>Zakonu</w:t>
      </w:r>
      <w:r w:rsidR="007E168A" w:rsidRPr="00AE4001">
        <w:t xml:space="preserve"> o izboru članova u Europski parlament iz Republike Hrvatske, a time i direktivama Europske unije (</w:t>
      </w:r>
      <w:r w:rsidR="00396533" w:rsidRPr="00AE4001">
        <w:t>Direktiva Vijeća 93/109/EZ od 6. prosinca 1993. i Direktiva Vijeća 2013/1/EU od 20. prosinca 2012. o izmjeni Direktive 93/109/EZ).</w:t>
      </w:r>
    </w:p>
    <w:p w14:paraId="19F71474" w14:textId="77777777" w:rsidR="00035839" w:rsidRDefault="00035839" w:rsidP="00035839">
      <w:pPr>
        <w:keepNext/>
        <w:keepLines/>
        <w:spacing w:before="240" w:after="60"/>
        <w:outlineLvl w:val="4"/>
        <w:rPr>
          <w:rFonts w:eastAsia="Times New Roman" w:cs="Times New Roman"/>
          <w:b/>
          <w:kern w:val="0"/>
          <w14:ligatures w14:val="none"/>
        </w:rPr>
      </w:pPr>
      <w:r w:rsidRPr="001E1EE7">
        <w:rPr>
          <w:rFonts w:eastAsia="Times New Roman" w:cs="Times New Roman"/>
          <w:b/>
          <w:kern w:val="0"/>
          <w14:ligatures w14:val="none"/>
        </w:rPr>
        <w:t>Uz članak 1</w:t>
      </w:r>
      <w:r>
        <w:rPr>
          <w:rFonts w:eastAsia="Times New Roman" w:cs="Times New Roman"/>
          <w:b/>
          <w:kern w:val="0"/>
          <w14:ligatures w14:val="none"/>
        </w:rPr>
        <w:t>1</w:t>
      </w:r>
      <w:r w:rsidRPr="001E1EE7">
        <w:rPr>
          <w:rFonts w:eastAsia="Times New Roman" w:cs="Times New Roman"/>
          <w:b/>
          <w:kern w:val="0"/>
          <w14:ligatures w14:val="none"/>
        </w:rPr>
        <w:t>.</w:t>
      </w:r>
    </w:p>
    <w:p w14:paraId="31507AC6" w14:textId="77777777" w:rsidR="008E3922" w:rsidRDefault="00035839" w:rsidP="00035839">
      <w:pPr>
        <w:rPr>
          <w:rFonts w:cs="Times New Roman"/>
          <w:szCs w:val="24"/>
        </w:rPr>
      </w:pPr>
      <w:r w:rsidRPr="00745D2F">
        <w:t>Ovim člankom uređuje se način podnošenja zahtjeva za upis, dopunu</w:t>
      </w:r>
      <w:r w:rsidR="00690634">
        <w:t>, ispravak</w:t>
      </w:r>
      <w:r w:rsidRPr="00745D2F">
        <w:t xml:space="preserve"> ili promjenu podataka u registru birača. Dopuna pod</w:t>
      </w:r>
      <w:r>
        <w:t>atka</w:t>
      </w:r>
      <w:r w:rsidRPr="00745D2F">
        <w:t xml:space="preserve"> odnosi se na upis podatka koji nije upisan u regist</w:t>
      </w:r>
      <w:r w:rsidR="00690634">
        <w:t>ar</w:t>
      </w:r>
      <w:r w:rsidRPr="00745D2F">
        <w:t xml:space="preserve"> birača, dok</w:t>
      </w:r>
      <w:r w:rsidR="00690634">
        <w:t xml:space="preserve"> se</w:t>
      </w:r>
      <w:r w:rsidRPr="00745D2F">
        <w:t xml:space="preserve"> ispravak</w:t>
      </w:r>
      <w:r w:rsidR="00690634">
        <w:t>, odnosno promjena</w:t>
      </w:r>
      <w:r w:rsidRPr="00745D2F">
        <w:t xml:space="preserve"> </w:t>
      </w:r>
      <w:r w:rsidR="00690634">
        <w:t>odnose</w:t>
      </w:r>
      <w:r w:rsidRPr="00745D2F">
        <w:t xml:space="preserve"> na već upisani podatak za koji birač tvrdi da nije točan </w:t>
      </w:r>
      <w:r w:rsidR="00690634">
        <w:t>ili ga želi promijeniti, odnosno izjasniti se drukčije</w:t>
      </w:r>
      <w:r>
        <w:t>.</w:t>
      </w:r>
      <w:r w:rsidRPr="00745D2F">
        <w:t xml:space="preserve"> S obzirom </w:t>
      </w:r>
      <w:r>
        <w:t xml:space="preserve">na to </w:t>
      </w:r>
      <w:r w:rsidRPr="00745D2F">
        <w:t>da se većina podataka o biračima hrvatskim državljanima dohvaća</w:t>
      </w:r>
      <w:r w:rsidR="002C3EAB">
        <w:t xml:space="preserve"> automatski</w:t>
      </w:r>
      <w:r w:rsidRPr="00745D2F">
        <w:t xml:space="preserve"> iz službenih evidencija</w:t>
      </w:r>
      <w:r w:rsidR="002C3EAB">
        <w:t xml:space="preserve"> po službenoj dužnosti</w:t>
      </w:r>
      <w:r w:rsidRPr="00745D2F">
        <w:t xml:space="preserve">, ova odredba se za birače hrvatske državljane u biti odnosi </w:t>
      </w:r>
      <w:r w:rsidR="002C3EAB">
        <w:t xml:space="preserve">samo </w:t>
      </w:r>
      <w:r w:rsidRPr="00745D2F">
        <w:t>na podatak o nacionalnosti.</w:t>
      </w:r>
      <w:r>
        <w:t xml:space="preserve"> </w:t>
      </w:r>
      <w:r w:rsidRPr="00745D2F">
        <w:t>Radi ekonomičnosti i pojednostavljenja administrativnog postupanja, upravni postupak je predviđen samo u slučaju neusvajanja zahtjeva.</w:t>
      </w:r>
      <w:r w:rsidRPr="00BF5A50">
        <w:rPr>
          <w:rFonts w:cs="Times New Roman"/>
          <w:szCs w:val="24"/>
        </w:rPr>
        <w:t xml:space="preserve"> </w:t>
      </w:r>
      <w:r w:rsidRPr="00434B40">
        <w:rPr>
          <w:rFonts w:cs="Times New Roman"/>
          <w:szCs w:val="24"/>
        </w:rPr>
        <w:t>U skladu s člankom 18. ovoga Zakona, ova odredba se odgovarajuće primjenjuje i na državljane drugih država članica Europske unije.</w:t>
      </w:r>
      <w:r w:rsidR="00DE252C">
        <w:rPr>
          <w:rFonts w:cs="Times New Roman"/>
          <w:szCs w:val="24"/>
        </w:rPr>
        <w:t xml:space="preserve"> </w:t>
      </w:r>
    </w:p>
    <w:p w14:paraId="36D86BFA" w14:textId="6E1AAD3F" w:rsidR="00035839" w:rsidRPr="00434B40" w:rsidRDefault="00DE252C" w:rsidP="00035839">
      <w:pPr>
        <w:rPr>
          <w:rFonts w:cs="Times New Roman"/>
          <w:szCs w:val="24"/>
        </w:rPr>
      </w:pPr>
      <w:r>
        <w:rPr>
          <w:rFonts w:cs="Times New Roman"/>
          <w:szCs w:val="24"/>
        </w:rPr>
        <w:t>Ovim člankom propisana je i pravna zaštita. U vrijeme kad nisu raspisani izbori</w:t>
      </w:r>
      <w:r w:rsidR="00054564">
        <w:rPr>
          <w:rFonts w:cs="Times New Roman"/>
          <w:szCs w:val="24"/>
        </w:rPr>
        <w:t>,</w:t>
      </w:r>
      <w:r>
        <w:rPr>
          <w:rFonts w:cs="Times New Roman"/>
          <w:szCs w:val="24"/>
        </w:rPr>
        <w:t xml:space="preserve"> </w:t>
      </w:r>
      <w:r w:rsidR="008E3922">
        <w:rPr>
          <w:rFonts w:cs="Times New Roman"/>
          <w:szCs w:val="24"/>
        </w:rPr>
        <w:t xml:space="preserve">protiv rješenja nadležnog upravnog tijela može se izjaviti žalba tijelu državne uprave nadležnom za poslove opće uprave, odnosno Ministarstvu pravosuđa, uprave i digitalne transformacije. </w:t>
      </w:r>
      <w:r w:rsidR="009740A8">
        <w:rPr>
          <w:rFonts w:cs="Times New Roman"/>
          <w:szCs w:val="24"/>
        </w:rPr>
        <w:t>U</w:t>
      </w:r>
      <w:r w:rsidR="008E3922">
        <w:rPr>
          <w:rFonts w:cs="Times New Roman"/>
          <w:szCs w:val="24"/>
        </w:rPr>
        <w:t xml:space="preserve"> vrijeme raspisanih izbora zbog radnji poveznih s vrlo kratkim rokovima, redovni put pravne zaštite po prirodi stvari nije moguće ostvariti prije zaključivanja registra birača pa je stoga ostavljena samo mogućnost podnošenja tužbe Visokom upravnom sudu Republike Hrvatske i to s vrlo kratkim rokovima (u roku od 24 sata od primitka rješenja).</w:t>
      </w:r>
      <w:r w:rsidR="00113CCC">
        <w:rPr>
          <w:rFonts w:cs="Times New Roman"/>
          <w:szCs w:val="24"/>
        </w:rPr>
        <w:t xml:space="preserve"> Put pravne zaštite i rokovi su postavljeni na način da je izvjesno da će o tužbi koja je podnesena zadnji dan kad po tijeku radnji može biti podnesena biti odlučeno do donošenja odluke o zaključenom reg</w:t>
      </w:r>
      <w:r w:rsidR="00D553C8">
        <w:rPr>
          <w:rFonts w:cs="Times New Roman"/>
          <w:szCs w:val="24"/>
        </w:rPr>
        <w:t xml:space="preserve">istru </w:t>
      </w:r>
      <w:r w:rsidR="00113CCC">
        <w:rPr>
          <w:rFonts w:cs="Times New Roman"/>
          <w:szCs w:val="24"/>
        </w:rPr>
        <w:t>birača</w:t>
      </w:r>
      <w:r w:rsidR="00D553C8">
        <w:rPr>
          <w:rFonts w:cs="Times New Roman"/>
          <w:szCs w:val="24"/>
        </w:rPr>
        <w:t>.</w:t>
      </w:r>
    </w:p>
    <w:p w14:paraId="27B31463" w14:textId="77777777" w:rsidR="00035839" w:rsidRDefault="00035839" w:rsidP="00035839">
      <w:pPr>
        <w:keepNext/>
        <w:keepLines/>
        <w:spacing w:before="240" w:after="60"/>
        <w:outlineLvl w:val="4"/>
        <w:rPr>
          <w:rFonts w:eastAsia="Times New Roman" w:cs="Times New Roman"/>
          <w:b/>
          <w:kern w:val="0"/>
          <w14:ligatures w14:val="none"/>
        </w:rPr>
      </w:pPr>
      <w:r w:rsidRPr="001E1EE7">
        <w:rPr>
          <w:rFonts w:eastAsia="Times New Roman" w:cs="Times New Roman"/>
          <w:b/>
          <w:kern w:val="0"/>
          <w14:ligatures w14:val="none"/>
        </w:rPr>
        <w:t>Uz članak 1</w:t>
      </w:r>
      <w:r>
        <w:rPr>
          <w:rFonts w:eastAsia="Times New Roman" w:cs="Times New Roman"/>
          <w:b/>
          <w:kern w:val="0"/>
          <w14:ligatures w14:val="none"/>
        </w:rPr>
        <w:t>2</w:t>
      </w:r>
      <w:r w:rsidRPr="001E1EE7">
        <w:rPr>
          <w:rFonts w:eastAsia="Times New Roman" w:cs="Times New Roman"/>
          <w:b/>
          <w:kern w:val="0"/>
          <w14:ligatures w14:val="none"/>
        </w:rPr>
        <w:t>.</w:t>
      </w:r>
    </w:p>
    <w:p w14:paraId="1C21E725" w14:textId="0DC8F531" w:rsidR="00035839" w:rsidRDefault="003C6139" w:rsidP="00035839">
      <w:r>
        <w:rPr>
          <w:rFonts w:cs="Times New Roman"/>
          <w:szCs w:val="24"/>
        </w:rPr>
        <w:t xml:space="preserve">Prema </w:t>
      </w:r>
      <w:r w:rsidRPr="00045266">
        <w:rPr>
          <w:rFonts w:cs="Times New Roman"/>
          <w:szCs w:val="24"/>
        </w:rPr>
        <w:t>članku 45. Ustava</w:t>
      </w:r>
      <w:r w:rsidRPr="003C6139">
        <w:t xml:space="preserve"> </w:t>
      </w:r>
      <w:r w:rsidRPr="003C6139">
        <w:rPr>
          <w:rFonts w:cs="Times New Roman"/>
          <w:szCs w:val="24"/>
        </w:rPr>
        <w:t xml:space="preserve">Republike Hrvatske </w:t>
      </w:r>
      <w:r w:rsidRPr="00045266">
        <w:rPr>
          <w:rFonts w:cs="Times New Roman"/>
          <w:szCs w:val="24"/>
        </w:rPr>
        <w:t>birač je hrvatski državljanin s navršenih 18 godina.</w:t>
      </w:r>
      <w:r>
        <w:t xml:space="preserve"> Birači se </w:t>
      </w:r>
      <w:r w:rsidR="00035839" w:rsidRPr="002B4727">
        <w:t>upisuju u registar birača po službenoj dužnosti</w:t>
      </w:r>
      <w:r>
        <w:t>. K</w:t>
      </w:r>
      <w:r w:rsidR="00035839" w:rsidRPr="002B4727">
        <w:t xml:space="preserve">od prvog upisa podaci </w:t>
      </w:r>
      <w:r w:rsidR="00163661">
        <w:t xml:space="preserve">se </w:t>
      </w:r>
      <w:r w:rsidR="00035839" w:rsidRPr="002B4727">
        <w:t xml:space="preserve">dohvaćaju iz službenih evidencija o prebivalištu i boravištu građana i osobnim ispravama. </w:t>
      </w:r>
      <w:r w:rsidR="00163661">
        <w:t>Dakle, birač h</w:t>
      </w:r>
      <w:r w:rsidR="00035839" w:rsidRPr="002B4727">
        <w:t xml:space="preserve">rvatski državljanin </w:t>
      </w:r>
      <w:r w:rsidR="00163661">
        <w:t>ne mora poduzimati nikakve radnje vezano uz upis u registar birača.</w:t>
      </w:r>
    </w:p>
    <w:p w14:paraId="46AEB76E" w14:textId="77777777" w:rsidR="00552121" w:rsidRDefault="00552121" w:rsidP="00552121">
      <w:pPr>
        <w:keepNext/>
        <w:keepLines/>
        <w:spacing w:before="240" w:after="60"/>
        <w:outlineLvl w:val="4"/>
        <w:rPr>
          <w:rFonts w:eastAsia="Times New Roman" w:cs="Times New Roman"/>
          <w:b/>
          <w:kern w:val="0"/>
          <w14:ligatures w14:val="none"/>
        </w:rPr>
      </w:pPr>
      <w:r w:rsidRPr="001E1EE7">
        <w:rPr>
          <w:rFonts w:eastAsia="Times New Roman" w:cs="Times New Roman"/>
          <w:b/>
          <w:kern w:val="0"/>
          <w14:ligatures w14:val="none"/>
        </w:rPr>
        <w:t xml:space="preserve">Uz članak </w:t>
      </w:r>
      <w:r>
        <w:rPr>
          <w:rFonts w:eastAsia="Times New Roman" w:cs="Times New Roman"/>
          <w:b/>
          <w:kern w:val="0"/>
          <w14:ligatures w14:val="none"/>
        </w:rPr>
        <w:t>13</w:t>
      </w:r>
      <w:r w:rsidRPr="001E1EE7">
        <w:rPr>
          <w:rFonts w:eastAsia="Times New Roman" w:cs="Times New Roman"/>
          <w:b/>
          <w:kern w:val="0"/>
          <w14:ligatures w14:val="none"/>
        </w:rPr>
        <w:t>.</w:t>
      </w:r>
    </w:p>
    <w:p w14:paraId="6A6CE432" w14:textId="06E6126E" w:rsidR="00E33D58" w:rsidRDefault="00E33D58" w:rsidP="00552121">
      <w:r>
        <w:t xml:space="preserve">Podaci u registru birača ažuriraju se automatskom razmjenom podataka između registra birača i službenih evidencija, odnosno dohvaćanjem podataka </w:t>
      </w:r>
      <w:r w:rsidRPr="00E33D58">
        <w:t xml:space="preserve">putem državne informacijske infrastrukture </w:t>
      </w:r>
      <w:r w:rsidR="00552121">
        <w:t>iz evidencija na čijim se podacima temelji registar birača</w:t>
      </w:r>
      <w:r>
        <w:t xml:space="preserve">. </w:t>
      </w:r>
      <w:r w:rsidR="00552121">
        <w:t>Time se osigurava točnost i ažur</w:t>
      </w:r>
      <w:r w:rsidR="00CD4EA6">
        <w:t>nost</w:t>
      </w:r>
      <w:r w:rsidR="00552121">
        <w:t xml:space="preserve"> podataka u realnom vremenu</w:t>
      </w:r>
      <w:r>
        <w:t>, a razmjena podataka se odvija u sigurnom okruženju</w:t>
      </w:r>
      <w:r w:rsidR="004A5259">
        <w:t>.</w:t>
      </w:r>
    </w:p>
    <w:p w14:paraId="08D4F733" w14:textId="3F9AFE49" w:rsidR="00E33D58" w:rsidRDefault="00E33D58" w:rsidP="00552121">
      <w:r>
        <w:lastRenderedPageBreak/>
        <w:t>U slučaju dohvata podatka o promjeni prebivališta iz Republike Hrvatske u inozemstvo i obrnuto, birača će se automatski rasporediti u odgovarajuću evidenciju</w:t>
      </w:r>
      <w:r w:rsidR="00CA1D27">
        <w:t>. Na ovaj način udjel rada službenih osoba sveden je na minimum.</w:t>
      </w:r>
    </w:p>
    <w:p w14:paraId="37BFCBDB" w14:textId="6B841D86" w:rsidR="00552121" w:rsidRDefault="00CA1D27" w:rsidP="00552121">
      <w:r>
        <w:t xml:space="preserve">U slučaju da se iz nadležne evidencije </w:t>
      </w:r>
      <w:r w:rsidR="00EC7D17">
        <w:t xml:space="preserve">Ministarstva unutarnjih poslova </w:t>
      </w:r>
      <w:r>
        <w:t>dohvati podatak da je osobi, odnosno biraču prebivalište odjavljeno na „nepoznato“</w:t>
      </w:r>
      <w:r w:rsidR="00EC7D17">
        <w:t xml:space="preserve"> (</w:t>
      </w:r>
      <w:r w:rsidR="00C8402B" w:rsidRPr="00CB1CB6">
        <w:rPr>
          <w:rFonts w:eastAsia="Calibri" w:cs="Times New Roman"/>
          <w:kern w:val="0"/>
          <w:szCs w:val="24"/>
          <w14:ligatures w14:val="none"/>
        </w:rPr>
        <w:t>odjavi</w:t>
      </w:r>
      <w:r w:rsidR="00C8402B">
        <w:rPr>
          <w:rFonts w:eastAsia="Calibri" w:cs="Times New Roman"/>
          <w:kern w:val="0"/>
          <w:szCs w:val="24"/>
          <w14:ligatures w14:val="none"/>
        </w:rPr>
        <w:t>o</w:t>
      </w:r>
      <w:r w:rsidR="00C8402B" w:rsidRPr="00CB1CB6">
        <w:rPr>
          <w:rFonts w:eastAsia="Calibri" w:cs="Times New Roman"/>
          <w:kern w:val="0"/>
          <w:szCs w:val="24"/>
          <w14:ligatures w14:val="none"/>
        </w:rPr>
        <w:t xml:space="preserve"> dosad poznato prebivalište, a nije prijavio novo mjesto i adresu prebivališta u Republici Hrvatskoj, odnosno državu i mjesto u inozemstvu</w:t>
      </w:r>
      <w:r w:rsidR="00C8402B">
        <w:t xml:space="preserve"> </w:t>
      </w:r>
      <w:r w:rsidR="00EC7D17">
        <w:t xml:space="preserve">ili </w:t>
      </w:r>
      <w:r w:rsidR="00C8402B">
        <w:t>je</w:t>
      </w:r>
      <w:r w:rsidR="00EC7D17">
        <w:t xml:space="preserve"> iz nekog razloga odjavljen po službenoj dužnosti od strane nadležne policijske uprave ili postaje)</w:t>
      </w:r>
      <w:r>
        <w:t>, toga će se birača automatski označiti neaktivnim u registru birača dok ne regulira svoje prebivalište – prijavi svoje prebivalište u Republici Hrvatskoj, odnosno ne dojavi nadležnom tijelu državne uprave za unutarnje poslove svoje prebivalište u inozemstvu</w:t>
      </w:r>
      <w:r w:rsidR="006A3122">
        <w:t>. Dok ima status „neaktivan“ birač se neće iskazivati na izvadcima iz registra birača ni u statistikama iz registra birača.</w:t>
      </w:r>
      <w:r w:rsidR="00124F43">
        <w:t xml:space="preserve"> </w:t>
      </w:r>
      <w:r w:rsidR="006A3122">
        <w:t xml:space="preserve">Kao što je prethodno navedeno, registar birača se vodi po općinama i gradovima u Republici Hrvatskoj, odnosno po državama za inozemstvo i stoga je poznato </w:t>
      </w:r>
      <w:r w:rsidR="00CD4EA6">
        <w:t xml:space="preserve">i točno </w:t>
      </w:r>
      <w:r w:rsidR="006A3122">
        <w:t>prebivalište ključan element za uredno vođenje registra birača i raspored birača na biračka mjesta.</w:t>
      </w:r>
      <w:r w:rsidR="00054564">
        <w:t xml:space="preserve"> </w:t>
      </w:r>
      <w:r w:rsidR="00552121">
        <w:t xml:space="preserve">Na dan izbora ti birači </w:t>
      </w:r>
      <w:r w:rsidR="006A3122">
        <w:t xml:space="preserve">će i dalje moći ostvariti svoje </w:t>
      </w:r>
      <w:r w:rsidR="00552121">
        <w:t>biračko pravo na temelju potvrde o biračkom pravu</w:t>
      </w:r>
      <w:r w:rsidR="006A3122">
        <w:t>, a što je uređeno člankom 47. ovoga Zakona.</w:t>
      </w:r>
    </w:p>
    <w:p w14:paraId="53FC62AE" w14:textId="77777777" w:rsidR="00552121" w:rsidRDefault="00552121" w:rsidP="00552121">
      <w:pPr>
        <w:keepNext/>
        <w:keepLines/>
        <w:spacing w:before="240" w:after="60"/>
        <w:outlineLvl w:val="4"/>
        <w:rPr>
          <w:rFonts w:eastAsia="Times New Roman" w:cs="Times New Roman"/>
          <w:b/>
          <w:kern w:val="0"/>
          <w14:ligatures w14:val="none"/>
        </w:rPr>
      </w:pPr>
      <w:r w:rsidRPr="001E1EE7">
        <w:rPr>
          <w:rFonts w:eastAsia="Times New Roman" w:cs="Times New Roman"/>
          <w:b/>
          <w:kern w:val="0"/>
          <w14:ligatures w14:val="none"/>
        </w:rPr>
        <w:t>Uz članak 1</w:t>
      </w:r>
      <w:r>
        <w:rPr>
          <w:rFonts w:eastAsia="Times New Roman" w:cs="Times New Roman"/>
          <w:b/>
          <w:kern w:val="0"/>
          <w14:ligatures w14:val="none"/>
        </w:rPr>
        <w:t>4</w:t>
      </w:r>
      <w:r w:rsidRPr="001E1EE7">
        <w:rPr>
          <w:rFonts w:eastAsia="Times New Roman" w:cs="Times New Roman"/>
          <w:b/>
          <w:kern w:val="0"/>
          <w14:ligatures w14:val="none"/>
        </w:rPr>
        <w:t>.</w:t>
      </w:r>
    </w:p>
    <w:p w14:paraId="38BA1150" w14:textId="36298A8F" w:rsidR="00E30C5E" w:rsidRDefault="00552121" w:rsidP="00E30C5E">
      <w:r>
        <w:t>Ovim se člankom propisuje mogućnost upisa</w:t>
      </w:r>
      <w:r w:rsidR="00E30C5E">
        <w:t>, odnosno promjene</w:t>
      </w:r>
      <w:r>
        <w:t xml:space="preserve"> podatka o nacionalnoj pripadnosti na temelju izjave birača</w:t>
      </w:r>
      <w:r w:rsidR="00E30C5E">
        <w:t xml:space="preserve">. Ovaj podatak može se upisivati, odnosno mijenjati tokom cijele godine, a u vrijeme raspisanih izbora do zatvaranja registra birača. </w:t>
      </w:r>
    </w:p>
    <w:p w14:paraId="14628A0D" w14:textId="38A201F2" w:rsidR="00552121" w:rsidRDefault="00E30C5E" w:rsidP="00552121">
      <w:r>
        <w:t>U</w:t>
      </w:r>
      <w:r w:rsidR="00552121">
        <w:t xml:space="preserve"> registar birača upisuju se samo podaci o nacionalnosti birača pripadnika hrvatskog naroda i pripadnika nacionalnih manjina za koje se provode izbori po osnovi nacionalne pripadnosti, a koje su </w:t>
      </w:r>
      <w:r>
        <w:t>navedene u</w:t>
      </w:r>
      <w:r w:rsidR="00552121">
        <w:t xml:space="preserve"> izvorišnim odredbama Ustava Republike Hrvatske</w:t>
      </w:r>
      <w:r>
        <w:t>. Birač</w:t>
      </w:r>
      <w:r w:rsidR="009F7950">
        <w:t>i</w:t>
      </w:r>
      <w:r>
        <w:t xml:space="preserve"> čiji upis u registru birača ne sadrži podatak o nacionalnosti</w:t>
      </w:r>
      <w:r w:rsidR="00054564">
        <w:t>,</w:t>
      </w:r>
      <w:r>
        <w:t xml:space="preserve"> na izvadcima</w:t>
      </w:r>
      <w:r w:rsidR="009F7950">
        <w:t xml:space="preserve"> se navode</w:t>
      </w:r>
      <w:r w:rsidR="009F7950" w:rsidRPr="009F7950">
        <w:t xml:space="preserve"> na isti način kao i birači pripadnici hrvatskog naroda</w:t>
      </w:r>
      <w:r w:rsidR="009F7950">
        <w:t>, odnosno bez podataka o nacionalnosti.</w:t>
      </w:r>
    </w:p>
    <w:p w14:paraId="325E8B83" w14:textId="77777777" w:rsidR="000142EF" w:rsidRDefault="000142EF" w:rsidP="000142EF">
      <w:pPr>
        <w:keepNext/>
        <w:keepLines/>
        <w:spacing w:before="240" w:after="60"/>
        <w:outlineLvl w:val="4"/>
        <w:rPr>
          <w:rFonts w:eastAsia="Times New Roman" w:cs="Times New Roman"/>
          <w:b/>
          <w:kern w:val="0"/>
          <w14:ligatures w14:val="none"/>
        </w:rPr>
      </w:pPr>
      <w:r w:rsidRPr="001E1EE7">
        <w:rPr>
          <w:rFonts w:eastAsia="Times New Roman" w:cs="Times New Roman"/>
          <w:b/>
          <w:kern w:val="0"/>
          <w14:ligatures w14:val="none"/>
        </w:rPr>
        <w:t>Uz članak 1</w:t>
      </w:r>
      <w:r>
        <w:rPr>
          <w:rFonts w:eastAsia="Times New Roman" w:cs="Times New Roman"/>
          <w:b/>
          <w:kern w:val="0"/>
          <w14:ligatures w14:val="none"/>
        </w:rPr>
        <w:t>5</w:t>
      </w:r>
      <w:r w:rsidRPr="001E1EE7">
        <w:rPr>
          <w:rFonts w:eastAsia="Times New Roman" w:cs="Times New Roman"/>
          <w:b/>
          <w:kern w:val="0"/>
          <w14:ligatures w14:val="none"/>
        </w:rPr>
        <w:t>.</w:t>
      </w:r>
    </w:p>
    <w:p w14:paraId="701AE346" w14:textId="0336E785" w:rsidR="000142EF" w:rsidRPr="00BE05D0" w:rsidRDefault="000142EF" w:rsidP="000142EF">
      <w:r w:rsidRPr="002774E4">
        <w:t xml:space="preserve">Ovim člankom </w:t>
      </w:r>
      <w:r w:rsidR="002774E4">
        <w:t xml:space="preserve">utvrđuju </w:t>
      </w:r>
      <w:r w:rsidRPr="002774E4">
        <w:t>se razlozi brisanja birača iz registra birača</w:t>
      </w:r>
      <w:r w:rsidR="003C0E59">
        <w:t xml:space="preserve">. </w:t>
      </w:r>
      <w:r w:rsidRPr="002774E4">
        <w:t xml:space="preserve">Iz registra birača brišu se osobe koje su izgubile biračko pravo smrću ili prestankom hrvatskog državljanstva. </w:t>
      </w:r>
      <w:r w:rsidR="005E71F8">
        <w:t>Temeljem dohvaćanih podataka iz nadležnih službenih evidencija, b</w:t>
      </w:r>
      <w:r w:rsidRPr="002774E4">
        <w:t xml:space="preserve">ilješka o brisanju </w:t>
      </w:r>
      <w:r w:rsidR="005E71F8">
        <w:t>automatski se kreira u</w:t>
      </w:r>
      <w:r w:rsidRPr="002774E4">
        <w:t xml:space="preserve"> aplikacij</w:t>
      </w:r>
      <w:r w:rsidR="005E71F8">
        <w:t>i</w:t>
      </w:r>
      <w:r w:rsidRPr="002774E4">
        <w:t xml:space="preserve"> registra birača te sadrži pravnu osnovu brisanja, datum smrti ili prestanka hrvatskog državljanstva i datum brisanja</w:t>
      </w:r>
      <w:r w:rsidRPr="00BE05D0">
        <w:t>.</w:t>
      </w:r>
    </w:p>
    <w:p w14:paraId="528DE798" w14:textId="77777777" w:rsidR="000142EF" w:rsidRDefault="000142EF" w:rsidP="000142EF">
      <w:pPr>
        <w:keepNext/>
        <w:keepLines/>
        <w:spacing w:before="240" w:after="60"/>
        <w:outlineLvl w:val="4"/>
        <w:rPr>
          <w:rFonts w:eastAsia="Times New Roman" w:cs="Times New Roman"/>
          <w:b/>
          <w:kern w:val="0"/>
          <w14:ligatures w14:val="none"/>
        </w:rPr>
      </w:pPr>
      <w:r w:rsidRPr="001E1EE7">
        <w:rPr>
          <w:rFonts w:eastAsia="Times New Roman" w:cs="Times New Roman"/>
          <w:b/>
          <w:kern w:val="0"/>
          <w14:ligatures w14:val="none"/>
        </w:rPr>
        <w:t>Uz članak 1</w:t>
      </w:r>
      <w:r>
        <w:rPr>
          <w:rFonts w:eastAsia="Times New Roman" w:cs="Times New Roman"/>
          <w:b/>
          <w:kern w:val="0"/>
          <w14:ligatures w14:val="none"/>
        </w:rPr>
        <w:t>6</w:t>
      </w:r>
      <w:r w:rsidRPr="001E1EE7">
        <w:rPr>
          <w:rFonts w:eastAsia="Times New Roman" w:cs="Times New Roman"/>
          <w:b/>
          <w:kern w:val="0"/>
          <w14:ligatures w14:val="none"/>
        </w:rPr>
        <w:t>.</w:t>
      </w:r>
    </w:p>
    <w:p w14:paraId="4E31D7CE" w14:textId="1F03F5C0" w:rsidR="005E71F8" w:rsidRDefault="000142EF" w:rsidP="000142EF">
      <w:r w:rsidRPr="00D357B8">
        <w:t>Ovim člankom propisuje se da</w:t>
      </w:r>
      <w:r>
        <w:t xml:space="preserve"> </w:t>
      </w:r>
      <w:r w:rsidR="005E71F8">
        <w:t xml:space="preserve">se </w:t>
      </w:r>
      <w:r w:rsidRPr="00D357B8">
        <w:t>birači</w:t>
      </w:r>
      <w:r>
        <w:t xml:space="preserve"> za koje se ne zaprimi podatak o činjenici smrti nakon</w:t>
      </w:r>
      <w:r w:rsidRPr="00D357B8">
        <w:t xml:space="preserve"> navr</w:t>
      </w:r>
      <w:r>
        <w:t>šenih</w:t>
      </w:r>
      <w:r w:rsidRPr="00D357B8">
        <w:t xml:space="preserve"> 110 godina života</w:t>
      </w:r>
      <w:r>
        <w:t xml:space="preserve"> </w:t>
      </w:r>
      <w:r w:rsidRPr="00D357B8">
        <w:t>automatski</w:t>
      </w:r>
      <w:r>
        <w:t xml:space="preserve"> označavaju</w:t>
      </w:r>
      <w:r w:rsidRPr="00D357B8">
        <w:t xml:space="preserve"> neaktivnima</w:t>
      </w:r>
      <w:r w:rsidR="005E71F8">
        <w:t xml:space="preserve"> u registru birača</w:t>
      </w:r>
      <w:r w:rsidRPr="00D357B8">
        <w:t xml:space="preserve"> te se </w:t>
      </w:r>
      <w:r>
        <w:t>ne</w:t>
      </w:r>
      <w:r w:rsidRPr="00D357B8">
        <w:t xml:space="preserve"> iskaz</w:t>
      </w:r>
      <w:r>
        <w:t>uju</w:t>
      </w:r>
      <w:r w:rsidRPr="00D357B8">
        <w:t xml:space="preserve"> u statistikama i na izvadcima sve dok se ne utvrdi </w:t>
      </w:r>
      <w:r w:rsidR="005E71F8">
        <w:t>činjenica života</w:t>
      </w:r>
      <w:r w:rsidRPr="00D357B8">
        <w:t>.</w:t>
      </w:r>
      <w:r w:rsidR="001434D2">
        <w:t xml:space="preserve"> Dakle, bez pravne činjenice o smrti, upis se ne briše, nego se samo deaktivira.</w:t>
      </w:r>
    </w:p>
    <w:p w14:paraId="02C2B8B0" w14:textId="16C5FD32" w:rsidR="00E53248" w:rsidRDefault="00E53248" w:rsidP="000142EF">
      <w:r w:rsidRPr="00E53248">
        <w:t>S ovim se problemom suočavaju i druge države, pa su stoga uvele različite modele administrativnog zatvaranja upisa (arhiviranje upisa, deaktivacija upisa i sl.) pod određenim uvjetima (godine života, nepoznato prebivalište, izostanak „signala života“ (plaćanje poreza, korištenje zdravstvenih usluga i dr. aktivnosti u odnosu na javnopravna tijela).</w:t>
      </w:r>
      <w:r>
        <w:t xml:space="preserve"> </w:t>
      </w:r>
      <w:r w:rsidR="001B1E5C">
        <w:t>Arhiviranje upisa u registru stanovništva ima</w:t>
      </w:r>
      <w:r w:rsidR="003C0E59" w:rsidRPr="003C0E59">
        <w:t xml:space="preserve"> primjerice</w:t>
      </w:r>
      <w:r w:rsidR="00E359D0">
        <w:t xml:space="preserve"> </w:t>
      </w:r>
      <w:r w:rsidR="003C0E59" w:rsidRPr="003C0E59">
        <w:t>Estonija</w:t>
      </w:r>
      <w:r w:rsidR="0075555B">
        <w:t>.</w:t>
      </w:r>
    </w:p>
    <w:p w14:paraId="20A7F2D4" w14:textId="28747555" w:rsidR="005E71F8" w:rsidRDefault="001434D2" w:rsidP="000142EF">
      <w:r>
        <w:t xml:space="preserve">Ovaj institut je potrebno uvesti zbog nedostatka formalnog podatka o činjenici smrti ili proglašenju nestale osobe umrlom, a koji najčešće </w:t>
      </w:r>
      <w:r w:rsidR="0082473C">
        <w:t xml:space="preserve">ostaje </w:t>
      </w:r>
      <w:r>
        <w:t xml:space="preserve">nepoznat u odnosu na birače koji </w:t>
      </w:r>
      <w:r>
        <w:lastRenderedPageBreak/>
        <w:t>nemaju prebivalište u Republici Hrvatskoj i nemaju druge pravne veze s Republikom Hrvatskom osim državljanstva</w:t>
      </w:r>
      <w:r w:rsidR="002F3C4E">
        <w:t>.</w:t>
      </w:r>
    </w:p>
    <w:p w14:paraId="7299CD5B" w14:textId="1DB6791A" w:rsidR="0082473C" w:rsidRDefault="002F3C4E" w:rsidP="000142EF">
      <w:r>
        <w:t>S obzirom da je p</w:t>
      </w:r>
      <w:r w:rsidR="000142EF" w:rsidRPr="00D357B8">
        <w:t xml:space="preserve">rema podacima Državnog zavoda za statistiku </w:t>
      </w:r>
      <w:r>
        <w:t xml:space="preserve">za </w:t>
      </w:r>
      <w:r w:rsidR="000142EF" w:rsidRPr="00D357B8">
        <w:t>2024. i 2025.</w:t>
      </w:r>
      <w:r>
        <w:t xml:space="preserve"> godinu</w:t>
      </w:r>
      <w:r w:rsidR="000142EF" w:rsidRPr="00D357B8">
        <w:t xml:space="preserve"> prosječni životni vijek u Republici Hrvatskoj </w:t>
      </w:r>
      <w:r>
        <w:t>oko</w:t>
      </w:r>
      <w:r w:rsidR="000142EF" w:rsidRPr="00D357B8">
        <w:t xml:space="preserve"> 79 godina</w:t>
      </w:r>
      <w:r>
        <w:t xml:space="preserve"> uzeta je granica od 110 kao granica koja će najviše doprinijeti </w:t>
      </w:r>
      <w:r w:rsidR="004257C0">
        <w:t>točnosti</w:t>
      </w:r>
      <w:r>
        <w:t xml:space="preserve"> podataka</w:t>
      </w:r>
      <w:r w:rsidR="004257C0">
        <w:t xml:space="preserve"> u registru birača</w:t>
      </w:r>
      <w:r>
        <w:t>, a ujedno najmanje utjecati na birač</w:t>
      </w:r>
      <w:r w:rsidR="004257C0">
        <w:t>e</w:t>
      </w:r>
      <w:r>
        <w:t>.</w:t>
      </w:r>
      <w:r w:rsidR="004257C0">
        <w:t xml:space="preserve"> Birača se neće brisati iz registra birača bez formalne potvrde činjenice smrti i moći će ga se vrlo jednostavno ponovno aktivirati, doslovno jednim klikom, po službenoj dužnosti ako nadležno upravno tijelo iz </w:t>
      </w:r>
      <w:r w:rsidR="00E359D0">
        <w:t xml:space="preserve">drugih </w:t>
      </w:r>
      <w:r w:rsidR="004257C0">
        <w:t>administrativnih izvora dobije potvrdu života ili na temelju aktivnosti samog birača prema nadležnom upravnom tijelu.</w:t>
      </w:r>
    </w:p>
    <w:p w14:paraId="2FEA20F7" w14:textId="77777777" w:rsidR="000142EF" w:rsidRDefault="000142EF" w:rsidP="000142EF">
      <w:pPr>
        <w:keepNext/>
        <w:keepLines/>
        <w:spacing w:before="240" w:after="60"/>
        <w:outlineLvl w:val="4"/>
        <w:rPr>
          <w:rFonts w:eastAsia="Times New Roman" w:cs="Times New Roman"/>
          <w:b/>
          <w:kern w:val="0"/>
          <w14:ligatures w14:val="none"/>
        </w:rPr>
      </w:pPr>
      <w:r w:rsidRPr="001E1EE7">
        <w:rPr>
          <w:rFonts w:eastAsia="Times New Roman" w:cs="Times New Roman"/>
          <w:b/>
          <w:kern w:val="0"/>
          <w14:ligatures w14:val="none"/>
        </w:rPr>
        <w:t>Uz član</w:t>
      </w:r>
      <w:r>
        <w:rPr>
          <w:rFonts w:eastAsia="Times New Roman" w:cs="Times New Roman"/>
          <w:b/>
          <w:kern w:val="0"/>
          <w14:ligatures w14:val="none"/>
        </w:rPr>
        <w:t>ke</w:t>
      </w:r>
      <w:r w:rsidRPr="001E1EE7">
        <w:rPr>
          <w:rFonts w:eastAsia="Times New Roman" w:cs="Times New Roman"/>
          <w:b/>
          <w:kern w:val="0"/>
          <w14:ligatures w14:val="none"/>
        </w:rPr>
        <w:t xml:space="preserve"> 1</w:t>
      </w:r>
      <w:r>
        <w:rPr>
          <w:rFonts w:eastAsia="Times New Roman" w:cs="Times New Roman"/>
          <w:b/>
          <w:kern w:val="0"/>
          <w14:ligatures w14:val="none"/>
        </w:rPr>
        <w:t>7</w:t>
      </w:r>
      <w:r w:rsidRPr="001E1EE7">
        <w:rPr>
          <w:rFonts w:eastAsia="Times New Roman" w:cs="Times New Roman"/>
          <w:b/>
          <w:kern w:val="0"/>
          <w14:ligatures w14:val="none"/>
        </w:rPr>
        <w:t>.</w:t>
      </w:r>
      <w:r>
        <w:rPr>
          <w:rFonts w:eastAsia="Times New Roman" w:cs="Times New Roman"/>
          <w:b/>
          <w:kern w:val="0"/>
          <w14:ligatures w14:val="none"/>
        </w:rPr>
        <w:t>-19.</w:t>
      </w:r>
    </w:p>
    <w:p w14:paraId="3AE022F4" w14:textId="22C408A1" w:rsidR="000142EF" w:rsidRPr="00D56490" w:rsidRDefault="000142EF" w:rsidP="000142EF">
      <w:r w:rsidRPr="00434B40">
        <w:rPr>
          <w:rFonts w:eastAsia="Times New Roman" w:cs="Times New Roman"/>
          <w:bCs/>
          <w:kern w:val="0"/>
          <w:szCs w:val="24"/>
          <w14:ligatures w14:val="none"/>
        </w:rPr>
        <w:t xml:space="preserve">Ovim člancima utvrđuje se sadržaj evidencije birača državljana drugih država članica Europske unije koji </w:t>
      </w:r>
      <w:r w:rsidR="00E359D0">
        <w:rPr>
          <w:rFonts w:eastAsia="Times New Roman" w:cs="Times New Roman"/>
          <w:bCs/>
          <w:kern w:val="0"/>
          <w:szCs w:val="24"/>
          <w14:ligatures w14:val="none"/>
        </w:rPr>
        <w:t xml:space="preserve">ostvaruju </w:t>
      </w:r>
      <w:r w:rsidRPr="00434B40">
        <w:rPr>
          <w:rFonts w:eastAsia="Times New Roman" w:cs="Times New Roman"/>
          <w:bCs/>
          <w:kern w:val="0"/>
          <w:szCs w:val="24"/>
          <w14:ligatures w14:val="none"/>
        </w:rPr>
        <w:t>svoje biračko pravo u Republici Hrvatskoj na izborima za članove u Europski parlament iz Republike Hrvatsk</w:t>
      </w:r>
      <w:r>
        <w:rPr>
          <w:rFonts w:eastAsia="Times New Roman" w:cs="Times New Roman"/>
          <w:bCs/>
          <w:kern w:val="0"/>
          <w:szCs w:val="24"/>
          <w14:ligatures w14:val="none"/>
        </w:rPr>
        <w:t>e</w:t>
      </w:r>
      <w:r w:rsidRPr="00434B40">
        <w:rPr>
          <w:rFonts w:eastAsia="Times New Roman" w:cs="Times New Roman"/>
          <w:bCs/>
          <w:kern w:val="0"/>
          <w:szCs w:val="24"/>
          <w14:ligatures w14:val="none"/>
        </w:rPr>
        <w:t xml:space="preserve">, izborima za predstavnička tijela jedinica lokalne i područne (regionalne) samouprave i lokalnom referendumu. Mjesto upisa određuje se prema mjestu njihova </w:t>
      </w:r>
      <w:r w:rsidR="00E06BEE">
        <w:rPr>
          <w:rFonts w:eastAsia="Times New Roman" w:cs="Times New Roman"/>
          <w:bCs/>
          <w:kern w:val="0"/>
          <w:szCs w:val="24"/>
          <w14:ligatures w14:val="none"/>
        </w:rPr>
        <w:t>privremenog ili stalnog boravka</w:t>
      </w:r>
      <w:r w:rsidRPr="00434B40">
        <w:rPr>
          <w:rFonts w:eastAsia="Times New Roman" w:cs="Times New Roman"/>
          <w:bCs/>
          <w:kern w:val="0"/>
          <w:szCs w:val="24"/>
          <w14:ligatures w14:val="none"/>
        </w:rPr>
        <w:t xml:space="preserve"> u Republici Hrvatskoj uz ispunjavanje uvjeta i u roku određenim posebnim </w:t>
      </w:r>
      <w:r w:rsidR="0082473C">
        <w:rPr>
          <w:rFonts w:eastAsia="Times New Roman" w:cs="Times New Roman"/>
          <w:bCs/>
          <w:kern w:val="0"/>
          <w:szCs w:val="24"/>
          <w14:ligatures w14:val="none"/>
        </w:rPr>
        <w:t>zakonima</w:t>
      </w:r>
      <w:r>
        <w:rPr>
          <w:rFonts w:eastAsia="Times New Roman" w:cs="Times New Roman"/>
          <w:bCs/>
          <w:kern w:val="0"/>
          <w:szCs w:val="24"/>
          <w14:ligatures w14:val="none"/>
        </w:rPr>
        <w:t xml:space="preserve"> (Zakon o izboru članova u Europski parlament iz Republike Hrvatske</w:t>
      </w:r>
      <w:r w:rsidR="00E359D0">
        <w:rPr>
          <w:rFonts w:eastAsia="Times New Roman" w:cs="Times New Roman"/>
          <w:bCs/>
          <w:kern w:val="0"/>
          <w:szCs w:val="24"/>
          <w14:ligatures w14:val="none"/>
        </w:rPr>
        <w:t xml:space="preserve"> </w:t>
      </w:r>
      <w:r>
        <w:rPr>
          <w:rFonts w:eastAsia="Times New Roman" w:cs="Times New Roman"/>
          <w:bCs/>
          <w:kern w:val="0"/>
          <w:szCs w:val="24"/>
          <w14:ligatures w14:val="none"/>
        </w:rPr>
        <w:t>i Zakon o pravu državljana drugih država članica Europske unije u izborima za predstavnička tijela lokalne i područne (regionalne) samouprave</w:t>
      </w:r>
      <w:r w:rsidR="00E359D0">
        <w:rPr>
          <w:rFonts w:eastAsia="Times New Roman" w:cs="Times New Roman"/>
          <w:bCs/>
          <w:kern w:val="0"/>
          <w:szCs w:val="24"/>
          <w14:ligatures w14:val="none"/>
        </w:rPr>
        <w:t xml:space="preserve">). </w:t>
      </w:r>
      <w:r w:rsidRPr="00434B40">
        <w:rPr>
          <w:rFonts w:cs="Times New Roman"/>
          <w:szCs w:val="24"/>
        </w:rPr>
        <w:t>U slučaju promjene</w:t>
      </w:r>
      <w:r w:rsidR="005A32AF">
        <w:rPr>
          <w:rFonts w:cs="Times New Roman"/>
          <w:szCs w:val="24"/>
        </w:rPr>
        <w:t xml:space="preserve"> </w:t>
      </w:r>
      <w:r w:rsidRPr="00434B40">
        <w:rPr>
          <w:rFonts w:cs="Times New Roman"/>
          <w:szCs w:val="24"/>
        </w:rPr>
        <w:t>podataka</w:t>
      </w:r>
      <w:r w:rsidR="00D56490">
        <w:rPr>
          <w:rFonts w:cs="Times New Roman"/>
          <w:szCs w:val="24"/>
        </w:rPr>
        <w:t xml:space="preserve">, </w:t>
      </w:r>
      <w:r w:rsidRPr="00434B40">
        <w:rPr>
          <w:rFonts w:cs="Times New Roman"/>
          <w:szCs w:val="24"/>
        </w:rPr>
        <w:t>upisuje</w:t>
      </w:r>
      <w:r>
        <w:rPr>
          <w:rFonts w:cs="Times New Roman"/>
          <w:szCs w:val="24"/>
        </w:rPr>
        <w:t xml:space="preserve"> </w:t>
      </w:r>
      <w:r w:rsidR="00D56490">
        <w:rPr>
          <w:rFonts w:cs="Times New Roman"/>
          <w:szCs w:val="24"/>
        </w:rPr>
        <w:t xml:space="preserve">se </w:t>
      </w:r>
      <w:r w:rsidRPr="00434B40">
        <w:rPr>
          <w:rFonts w:cs="Times New Roman"/>
          <w:szCs w:val="24"/>
        </w:rPr>
        <w:t xml:space="preserve">bilješka o promjeni u kojoj se navodi pravna osnova promjene i datum promjene. Za razliku od državljana Republike Hrvatske koji se u registar birača upisuju </w:t>
      </w:r>
      <w:r w:rsidRPr="00D56490">
        <w:rPr>
          <w:rFonts w:cs="Times New Roman"/>
          <w:i/>
          <w:iCs/>
          <w:szCs w:val="24"/>
        </w:rPr>
        <w:t>ex offo</w:t>
      </w:r>
      <w:r w:rsidRPr="00434B40">
        <w:rPr>
          <w:rFonts w:cs="Times New Roman"/>
          <w:szCs w:val="24"/>
        </w:rPr>
        <w:t xml:space="preserve">, državljani drugih država članica Europske unije upisuju se u registar birača na temelju </w:t>
      </w:r>
      <w:r w:rsidR="005A3B13">
        <w:rPr>
          <w:rFonts w:cs="Times New Roman"/>
          <w:szCs w:val="24"/>
        </w:rPr>
        <w:t xml:space="preserve">osobnog </w:t>
      </w:r>
      <w:r w:rsidRPr="00434B40">
        <w:rPr>
          <w:rFonts w:cs="Times New Roman"/>
          <w:szCs w:val="24"/>
        </w:rPr>
        <w:t xml:space="preserve">zahtjeva. Zahtjev se može podnijeti tijekom cijele godine, a u vrijeme raspisanih izbora do isteka roka utvrđenog posebnim </w:t>
      </w:r>
      <w:r w:rsidR="005A3B13">
        <w:rPr>
          <w:rFonts w:cs="Times New Roman"/>
          <w:szCs w:val="24"/>
        </w:rPr>
        <w:t>zakonima</w:t>
      </w:r>
      <w:r w:rsidR="008E0A83">
        <w:rPr>
          <w:rFonts w:cs="Times New Roman"/>
          <w:szCs w:val="24"/>
        </w:rPr>
        <w:t xml:space="preserve"> (najkasnije 30 dana prije dana izbora)</w:t>
      </w:r>
      <w:r w:rsidRPr="00434B40">
        <w:rPr>
          <w:rFonts w:cs="Times New Roman"/>
          <w:szCs w:val="24"/>
        </w:rPr>
        <w:t>. Nadležno upravno tijelo dužno je osobu obavijestiti o statusu njezina zahtjeva, a u slučaju odbijanja</w:t>
      </w:r>
      <w:r>
        <w:rPr>
          <w:rFonts w:cs="Times New Roman"/>
          <w:szCs w:val="24"/>
        </w:rPr>
        <w:t xml:space="preserve"> </w:t>
      </w:r>
      <w:r w:rsidRPr="00434B40">
        <w:rPr>
          <w:rFonts w:cs="Times New Roman"/>
          <w:szCs w:val="24"/>
        </w:rPr>
        <w:t xml:space="preserve">zahtjeva </w:t>
      </w:r>
      <w:r>
        <w:rPr>
          <w:rFonts w:cs="Times New Roman"/>
          <w:szCs w:val="24"/>
        </w:rPr>
        <w:t>stranci je</w:t>
      </w:r>
      <w:r w:rsidRPr="00434B40">
        <w:rPr>
          <w:rFonts w:cs="Times New Roman"/>
          <w:szCs w:val="24"/>
        </w:rPr>
        <w:t xml:space="preserve"> osiguran isti put pravne zaštite kao </w:t>
      </w:r>
      <w:r>
        <w:rPr>
          <w:rFonts w:cs="Times New Roman"/>
          <w:szCs w:val="24"/>
        </w:rPr>
        <w:t xml:space="preserve">i </w:t>
      </w:r>
      <w:r w:rsidRPr="00434B40">
        <w:rPr>
          <w:rFonts w:cs="Times New Roman"/>
          <w:szCs w:val="24"/>
        </w:rPr>
        <w:t>državljanima Republike Hrvatske. O promjeni osobnih podataka</w:t>
      </w:r>
      <w:r w:rsidR="008E0A83">
        <w:rPr>
          <w:rFonts w:cs="Times New Roman"/>
          <w:szCs w:val="24"/>
        </w:rPr>
        <w:t>,</w:t>
      </w:r>
      <w:r w:rsidRPr="00434B40">
        <w:rPr>
          <w:rFonts w:cs="Times New Roman"/>
          <w:szCs w:val="24"/>
        </w:rPr>
        <w:t xml:space="preserve"> o kojima se ne vodi službena evidencija u Republici Hrvatskoj</w:t>
      </w:r>
      <w:r w:rsidR="008E0A83">
        <w:rPr>
          <w:rFonts w:cs="Times New Roman"/>
          <w:szCs w:val="24"/>
        </w:rPr>
        <w:t>,</w:t>
      </w:r>
      <w:r w:rsidRPr="00434B40">
        <w:rPr>
          <w:rFonts w:cs="Times New Roman"/>
          <w:szCs w:val="24"/>
        </w:rPr>
        <w:t xml:space="preserve"> birač je u obvezi obavijestiti nadležno upravno tijelo. Osim ranije navedenoga, ovim člancima su propisani razlozi brisanja, način brisanja i sadržaj bilješke o brisanju. </w:t>
      </w:r>
      <w:r w:rsidRPr="00BE05D0">
        <w:rPr>
          <w:rFonts w:cs="Times New Roman"/>
          <w:szCs w:val="24"/>
        </w:rPr>
        <w:t xml:space="preserve">Državljani drugih država članica Europske unije brišu se iz registra birača ako su izgubili biračko pravo smrću ili im je isto oduzeto sukladno propisima države čiji su državljani ili </w:t>
      </w:r>
      <w:r w:rsidR="00E06BEE">
        <w:rPr>
          <w:rFonts w:cs="Times New Roman"/>
          <w:szCs w:val="24"/>
        </w:rPr>
        <w:t>prestankom privremeno</w:t>
      </w:r>
      <w:r w:rsidR="0030038C">
        <w:rPr>
          <w:rFonts w:cs="Times New Roman"/>
          <w:szCs w:val="24"/>
        </w:rPr>
        <w:t>g</w:t>
      </w:r>
      <w:r w:rsidR="00E06BEE">
        <w:rPr>
          <w:rFonts w:cs="Times New Roman"/>
          <w:szCs w:val="24"/>
        </w:rPr>
        <w:t xml:space="preserve"> ili stalnog boravka u</w:t>
      </w:r>
      <w:r w:rsidRPr="00BE05D0">
        <w:rPr>
          <w:rFonts w:cs="Times New Roman"/>
          <w:szCs w:val="24"/>
        </w:rPr>
        <w:t xml:space="preserve"> Republi</w:t>
      </w:r>
      <w:r w:rsidR="00E06BEE">
        <w:rPr>
          <w:rFonts w:cs="Times New Roman"/>
          <w:szCs w:val="24"/>
        </w:rPr>
        <w:t>ci</w:t>
      </w:r>
      <w:r w:rsidRPr="00BE05D0">
        <w:rPr>
          <w:rFonts w:cs="Times New Roman"/>
          <w:szCs w:val="24"/>
        </w:rPr>
        <w:t xml:space="preserve"> Hrvatsk</w:t>
      </w:r>
      <w:r w:rsidR="00E06BEE">
        <w:rPr>
          <w:rFonts w:cs="Times New Roman"/>
          <w:szCs w:val="24"/>
        </w:rPr>
        <w:t>oj</w:t>
      </w:r>
      <w:r w:rsidR="008C7FBA">
        <w:rPr>
          <w:rFonts w:cs="Times New Roman"/>
          <w:szCs w:val="24"/>
        </w:rPr>
        <w:t xml:space="preserve"> </w:t>
      </w:r>
      <w:r w:rsidRPr="00BE05D0">
        <w:rPr>
          <w:rFonts w:cs="Times New Roman"/>
          <w:szCs w:val="24"/>
        </w:rPr>
        <w:t>ili ako to sami zatraže.</w:t>
      </w:r>
      <w:r w:rsidR="008C7FBA">
        <w:rPr>
          <w:rFonts w:cs="Times New Roman"/>
          <w:szCs w:val="24"/>
        </w:rPr>
        <w:t xml:space="preserve"> </w:t>
      </w:r>
      <w:r w:rsidRPr="00BE05D0">
        <w:t xml:space="preserve">Bilješka o brisanju unosi </w:t>
      </w:r>
      <w:r w:rsidR="00D56490">
        <w:t xml:space="preserve">se </w:t>
      </w:r>
      <w:r w:rsidRPr="00BE05D0">
        <w:t>u aplikaciju registra birača te sadrži pravnu osnovu brisanja i datum brisanja.</w:t>
      </w:r>
      <w:r w:rsidR="00D727C9">
        <w:t xml:space="preserve"> </w:t>
      </w:r>
    </w:p>
    <w:p w14:paraId="43A9C4A1" w14:textId="77777777" w:rsidR="000142EF" w:rsidRDefault="000142EF" w:rsidP="000142EF">
      <w:pPr>
        <w:keepNext/>
        <w:keepLines/>
        <w:spacing w:before="240" w:after="60"/>
        <w:outlineLvl w:val="4"/>
        <w:rPr>
          <w:rFonts w:eastAsia="Times New Roman" w:cs="Times New Roman"/>
          <w:b/>
          <w:kern w:val="0"/>
          <w14:ligatures w14:val="none"/>
        </w:rPr>
      </w:pPr>
      <w:r w:rsidRPr="001E1EE7">
        <w:rPr>
          <w:rFonts w:eastAsia="Times New Roman" w:cs="Times New Roman"/>
          <w:b/>
          <w:kern w:val="0"/>
          <w14:ligatures w14:val="none"/>
        </w:rPr>
        <w:t xml:space="preserve">Uz članak </w:t>
      </w:r>
      <w:r>
        <w:rPr>
          <w:rFonts w:eastAsia="Times New Roman" w:cs="Times New Roman"/>
          <w:b/>
          <w:kern w:val="0"/>
          <w14:ligatures w14:val="none"/>
        </w:rPr>
        <w:t>20</w:t>
      </w:r>
      <w:r w:rsidRPr="001E1EE7">
        <w:rPr>
          <w:rFonts w:eastAsia="Times New Roman" w:cs="Times New Roman"/>
          <w:b/>
          <w:kern w:val="0"/>
          <w14:ligatures w14:val="none"/>
        </w:rPr>
        <w:t>.</w:t>
      </w:r>
    </w:p>
    <w:p w14:paraId="62E93418" w14:textId="1D162CF4" w:rsidR="000142EF" w:rsidRDefault="00D56490" w:rsidP="000142EF">
      <w:r>
        <w:t>Ovim člankom</w:t>
      </w:r>
      <w:r w:rsidR="000142EF" w:rsidRPr="001660B6">
        <w:t xml:space="preserve"> utvrđuje se pravo svakog birača da tijekom cijele godine može izvršiti uvid u svoj upis u registru birača i to putem sustava e-Građani ili neposredno u nadležnom upravnom tijelu</w:t>
      </w:r>
      <w:r>
        <w:t>.</w:t>
      </w:r>
      <w:r w:rsidR="00F5293A">
        <w:t xml:space="preserve"> </w:t>
      </w:r>
      <w:r>
        <w:t>U stavku 2.</w:t>
      </w:r>
      <w:r w:rsidR="000142EF" w:rsidRPr="001660B6">
        <w:t xml:space="preserve"> se </w:t>
      </w:r>
      <w:r>
        <w:t xml:space="preserve">propisuje ovlaštenje za izdavanje </w:t>
      </w:r>
      <w:r w:rsidR="000142EF" w:rsidRPr="001660B6">
        <w:t>potvrd</w:t>
      </w:r>
      <w:r w:rsidR="00800D91">
        <w:t>e</w:t>
      </w:r>
      <w:r w:rsidR="000142EF" w:rsidRPr="001660B6">
        <w:t xml:space="preserve"> o </w:t>
      </w:r>
      <w:r>
        <w:t>podacima upisanim u registar birača. Birač može zatražiti izdavanje potvrde samo za sebe, odnosno o svojim podacima upisanim u registar birača.</w:t>
      </w:r>
      <w:r w:rsidR="008C4E99">
        <w:t xml:space="preserve"> Ova potvrda izdaje se u skladu s člankom 159. Zakona o općem upravnom postupku („Narodne novine“, br. 47/09. i 110/21.)</w:t>
      </w:r>
    </w:p>
    <w:p w14:paraId="2780743B" w14:textId="77777777" w:rsidR="000142EF" w:rsidRDefault="000142EF" w:rsidP="000142EF">
      <w:pPr>
        <w:keepNext/>
        <w:keepLines/>
        <w:spacing w:before="240" w:after="60"/>
        <w:outlineLvl w:val="4"/>
        <w:rPr>
          <w:rFonts w:eastAsia="Times New Roman" w:cs="Times New Roman"/>
          <w:b/>
          <w:kern w:val="0"/>
          <w14:ligatures w14:val="none"/>
        </w:rPr>
      </w:pPr>
      <w:r w:rsidRPr="001E1EE7">
        <w:rPr>
          <w:rFonts w:eastAsia="Times New Roman" w:cs="Times New Roman"/>
          <w:b/>
          <w:kern w:val="0"/>
          <w14:ligatures w14:val="none"/>
        </w:rPr>
        <w:t xml:space="preserve">Uz članak </w:t>
      </w:r>
      <w:r>
        <w:rPr>
          <w:rFonts w:eastAsia="Times New Roman" w:cs="Times New Roman"/>
          <w:b/>
          <w:kern w:val="0"/>
          <w14:ligatures w14:val="none"/>
        </w:rPr>
        <w:t>2</w:t>
      </w:r>
      <w:r w:rsidRPr="001E1EE7">
        <w:rPr>
          <w:rFonts w:eastAsia="Times New Roman" w:cs="Times New Roman"/>
          <w:b/>
          <w:kern w:val="0"/>
          <w14:ligatures w14:val="none"/>
        </w:rPr>
        <w:t>1.</w:t>
      </w:r>
    </w:p>
    <w:p w14:paraId="05F7CA69" w14:textId="5D3D9695" w:rsidR="000142EF" w:rsidRDefault="000142EF" w:rsidP="000142EF">
      <w:r w:rsidRPr="00F34137">
        <w:t>Ovim člankom uređuje se pravo</w:t>
      </w:r>
      <w:r w:rsidR="00071802">
        <w:t xml:space="preserve"> uvida članova predstavničkih tijela </w:t>
      </w:r>
      <w:r w:rsidRPr="00F34137">
        <w:t>u set podataka koji se odnos</w:t>
      </w:r>
      <w:r w:rsidR="00071802">
        <w:t>i</w:t>
      </w:r>
      <w:r w:rsidRPr="00F34137">
        <w:t xml:space="preserve"> na</w:t>
      </w:r>
      <w:r>
        <w:t xml:space="preserve"> </w:t>
      </w:r>
      <w:r w:rsidRPr="00F34137">
        <w:t>prezime</w:t>
      </w:r>
      <w:r>
        <w:t>, ime</w:t>
      </w:r>
      <w:r w:rsidRPr="00F34137">
        <w:t xml:space="preserve"> i </w:t>
      </w:r>
      <w:r>
        <w:t>prebivalište</w:t>
      </w:r>
      <w:r w:rsidRPr="00F34137">
        <w:t xml:space="preserve"> birača upisanih u registar birača uz nadzor službene osobe u nadležnom upravnom tijelu. </w:t>
      </w:r>
      <w:r w:rsidR="00071802">
        <w:t>Č</w:t>
      </w:r>
      <w:r w:rsidRPr="00F34137">
        <w:t>lanovi predstavničkih tijela</w:t>
      </w:r>
      <w:r w:rsidR="00071802">
        <w:t xml:space="preserve"> pravo uvida imaju</w:t>
      </w:r>
      <w:r w:rsidR="00E75C21">
        <w:t xml:space="preserve"> dok obavljaju dužnost,</w:t>
      </w:r>
      <w:r w:rsidRPr="00F34137">
        <w:t xml:space="preserve"> sukladno posebnim zakonima</w:t>
      </w:r>
      <w:r>
        <w:t>. Institut uvida propisan je Zakon</w:t>
      </w:r>
      <w:r w:rsidR="008E64F7">
        <w:t>om</w:t>
      </w:r>
      <w:r>
        <w:t xml:space="preserve"> o lokalnoj i područnoj (regionalnoj) samoupravi u dijelu u kojem se uređuju prava i dužnosti članova predstavničkih tijela. Također, isto pravo uvida zastupnicima u Hrvatskom saboru propisano je </w:t>
      </w:r>
      <w:r>
        <w:lastRenderedPageBreak/>
        <w:t>Zakon</w:t>
      </w:r>
      <w:r w:rsidR="003752A9">
        <w:t>om</w:t>
      </w:r>
      <w:r>
        <w:t xml:space="preserve"> o izborima zastupnika u Hrvatski sabor.</w:t>
      </w:r>
      <w:r w:rsidRPr="00F34137">
        <w:t xml:space="preserve"> Nadležno upravno tijelo </w:t>
      </w:r>
      <w:r w:rsidR="00E75C21">
        <w:t xml:space="preserve">priprema i </w:t>
      </w:r>
      <w:r w:rsidRPr="00F34137">
        <w:t>omogućava uvid</w:t>
      </w:r>
      <w:r w:rsidR="00E75C21">
        <w:t xml:space="preserve"> u navedeni set podataka u odgovarajućem obliku za pregled.</w:t>
      </w:r>
      <w:r w:rsidR="00F5293A">
        <w:t xml:space="preserve"> </w:t>
      </w:r>
    </w:p>
    <w:p w14:paraId="61806168" w14:textId="1EC6C90B" w:rsidR="00F5293A" w:rsidRDefault="00F5293A" w:rsidP="000142EF">
      <w:r>
        <w:t>Na ovaj način omogućava se kontrola podataka u registru birača i jača povjerenje u točnost podataka. Kontrola i transparentnost stoje nasuprot zaštiti osobnih podataka i njihova je ravnoteža važna za postizanje oba cilja.</w:t>
      </w:r>
    </w:p>
    <w:p w14:paraId="0E1CE2DB" w14:textId="77777777" w:rsidR="000142EF" w:rsidRDefault="000142EF" w:rsidP="000142EF">
      <w:pPr>
        <w:keepNext/>
        <w:keepLines/>
        <w:spacing w:before="240" w:after="60"/>
        <w:outlineLvl w:val="4"/>
        <w:rPr>
          <w:rFonts w:eastAsia="Times New Roman" w:cs="Times New Roman"/>
          <w:b/>
          <w:kern w:val="0"/>
          <w14:ligatures w14:val="none"/>
        </w:rPr>
      </w:pPr>
      <w:r w:rsidRPr="001E1EE7">
        <w:rPr>
          <w:rFonts w:eastAsia="Times New Roman" w:cs="Times New Roman"/>
          <w:b/>
          <w:kern w:val="0"/>
          <w14:ligatures w14:val="none"/>
        </w:rPr>
        <w:t xml:space="preserve">Uz članak </w:t>
      </w:r>
      <w:r>
        <w:rPr>
          <w:rFonts w:eastAsia="Times New Roman" w:cs="Times New Roman"/>
          <w:b/>
          <w:kern w:val="0"/>
          <w14:ligatures w14:val="none"/>
        </w:rPr>
        <w:t>22</w:t>
      </w:r>
      <w:r w:rsidRPr="001E1EE7">
        <w:rPr>
          <w:rFonts w:eastAsia="Times New Roman" w:cs="Times New Roman"/>
          <w:b/>
          <w:kern w:val="0"/>
          <w14:ligatures w14:val="none"/>
        </w:rPr>
        <w:t>.</w:t>
      </w:r>
    </w:p>
    <w:p w14:paraId="71948F5E" w14:textId="67DDE201" w:rsidR="00CF0684" w:rsidRDefault="000142EF" w:rsidP="000142EF">
      <w:r w:rsidRPr="00DE5DBE">
        <w:t xml:space="preserve">Odredbama ovoga članka utvrđena je mogućnost davanja iz registra birača </w:t>
      </w:r>
      <w:r w:rsidR="005665B9">
        <w:t>određenog</w:t>
      </w:r>
      <w:r>
        <w:t xml:space="preserve"> seta</w:t>
      </w:r>
      <w:r w:rsidRPr="00DE5DBE">
        <w:t xml:space="preserve"> osobnih podataka </w:t>
      </w:r>
      <w:r w:rsidR="005665B9">
        <w:t>(</w:t>
      </w:r>
      <w:r w:rsidRPr="00DE5DBE">
        <w:t>ime, prezime i adresa</w:t>
      </w:r>
      <w:r w:rsidR="003752A9">
        <w:t xml:space="preserve"> prebivališta</w:t>
      </w:r>
      <w:r w:rsidRPr="00DE5DBE">
        <w:t xml:space="preserve"> birač</w:t>
      </w:r>
      <w:r>
        <w:t>a</w:t>
      </w:r>
      <w:r w:rsidR="005665B9">
        <w:t>)</w:t>
      </w:r>
      <w:r w:rsidRPr="00DE5DBE">
        <w:t xml:space="preserve"> sudionicima u izbornom postupku (</w:t>
      </w:r>
      <w:r w:rsidR="00DE35CE" w:rsidRPr="00DE35CE">
        <w:t>političke stranke, nezavisne liste ili kandidati)</w:t>
      </w:r>
      <w:r w:rsidR="00DE35CE">
        <w:t xml:space="preserve"> </w:t>
      </w:r>
      <w:r w:rsidRPr="00DE5DBE">
        <w:t>ovisno o vrsti izbora ili referenduma te području, odnosno izbornoj jedinici u kojoj se kandidiraju. Kada se provode izbori s osnova nacionalne pripadnosti pravovaljano predloženi kandidati mogu na pisani zahtjev zatražiti osim ranije navedenih podataka i podatak o nacionalnosti birača za nacionalnu manjinu ili grupu nacionalnih manjina za koju se kandidiraju. Ujedno, odredbama ovoga članka uređuje se način podnošenja zahtjeva za davanje podataka, nadležno tijelo kojem se podnosi zahtjev, rok</w:t>
      </w:r>
      <w:r>
        <w:t xml:space="preserve"> u kojem se </w:t>
      </w:r>
      <w:r w:rsidRPr="00DE5DBE">
        <w:t>imaju pripremiti podaci</w:t>
      </w:r>
      <w:r>
        <w:t xml:space="preserve"> kao i njihov oblik</w:t>
      </w:r>
      <w:r w:rsidRPr="00DE5DBE">
        <w:t xml:space="preserve">. </w:t>
      </w:r>
      <w:r w:rsidR="00CF0684">
        <w:t xml:space="preserve">Na </w:t>
      </w:r>
      <w:r w:rsidR="008E3714">
        <w:t xml:space="preserve">sva </w:t>
      </w:r>
      <w:r w:rsidR="00CF0684">
        <w:t>druga pitanja zaštite osobnih podataka kao što su čuvanje povjerljivosti podataka, korištenje podataka za određenu svrhu, prestanak pristupa i uništenje podataka primjenjuju se odredbe propisa kojima se uređuje zaštita osobnih podataka i nije ih potrebno niti bi bilo nomotehnički pravilno prepisivati ih u ovaj Zakon</w:t>
      </w:r>
      <w:r w:rsidR="008E3714">
        <w:t>.</w:t>
      </w:r>
    </w:p>
    <w:p w14:paraId="0537B4B1" w14:textId="466D7E56" w:rsidR="000142EF" w:rsidRDefault="003752A9" w:rsidP="000142EF">
      <w:r>
        <w:t>O</w:t>
      </w:r>
      <w:r w:rsidR="000142EF" w:rsidRPr="00DE5DBE">
        <w:t xml:space="preserve">vim člankom </w:t>
      </w:r>
      <w:r>
        <w:t>doprinosi</w:t>
      </w:r>
      <w:r w:rsidR="000142EF" w:rsidRPr="00DE5DBE">
        <w:t xml:space="preserve"> se </w:t>
      </w:r>
      <w:r>
        <w:t xml:space="preserve">ravnopravnom sudjelovanju </w:t>
      </w:r>
      <w:r w:rsidRPr="003752A9">
        <w:t xml:space="preserve">svih sudionika </w:t>
      </w:r>
      <w:r>
        <w:t>u političkim aktivnostima</w:t>
      </w:r>
      <w:r w:rsidR="00C972BF">
        <w:t xml:space="preserve">, </w:t>
      </w:r>
      <w:r>
        <w:t>transparentnosti podataka,</w:t>
      </w:r>
      <w:r w:rsidR="00C972BF">
        <w:t xml:space="preserve"> </w:t>
      </w:r>
      <w:r>
        <w:t>mogućnosti provjere točnosti</w:t>
      </w:r>
      <w:r w:rsidRPr="003752A9">
        <w:t xml:space="preserve"> podataka u registru birača</w:t>
      </w:r>
      <w:r w:rsidR="00C972BF">
        <w:t>, ali</w:t>
      </w:r>
      <w:r>
        <w:t xml:space="preserve"> u</w:t>
      </w:r>
      <w:r w:rsidRPr="003752A9">
        <w:t>važavajući načel</w:t>
      </w:r>
      <w:r>
        <w:t>o</w:t>
      </w:r>
      <w:r w:rsidRPr="003752A9">
        <w:t xml:space="preserve"> razmjernosti</w:t>
      </w:r>
      <w:r>
        <w:t xml:space="preserve"> u korištenju podacima u odnosu na zaštitu </w:t>
      </w:r>
      <w:r w:rsidR="000142EF" w:rsidRPr="00DE5DBE">
        <w:t>osobnih podataka birača</w:t>
      </w:r>
      <w:r w:rsidR="00DE35CE">
        <w:t>.</w:t>
      </w:r>
    </w:p>
    <w:p w14:paraId="451BA891" w14:textId="77777777" w:rsidR="000142EF" w:rsidRDefault="000142EF" w:rsidP="000142EF">
      <w:pPr>
        <w:keepNext/>
        <w:keepLines/>
        <w:spacing w:before="240" w:after="60"/>
        <w:outlineLvl w:val="4"/>
        <w:rPr>
          <w:rFonts w:eastAsia="Times New Roman" w:cs="Times New Roman"/>
          <w:b/>
          <w:kern w:val="0"/>
          <w14:ligatures w14:val="none"/>
        </w:rPr>
      </w:pPr>
      <w:r w:rsidRPr="001E1EE7">
        <w:rPr>
          <w:rFonts w:eastAsia="Times New Roman" w:cs="Times New Roman"/>
          <w:b/>
          <w:kern w:val="0"/>
          <w14:ligatures w14:val="none"/>
        </w:rPr>
        <w:t xml:space="preserve">Uz članak </w:t>
      </w:r>
      <w:r>
        <w:rPr>
          <w:rFonts w:eastAsia="Times New Roman" w:cs="Times New Roman"/>
          <w:b/>
          <w:kern w:val="0"/>
          <w14:ligatures w14:val="none"/>
        </w:rPr>
        <w:t>23</w:t>
      </w:r>
      <w:r w:rsidRPr="001E1EE7">
        <w:rPr>
          <w:rFonts w:eastAsia="Times New Roman" w:cs="Times New Roman"/>
          <w:b/>
          <w:kern w:val="0"/>
          <w14:ligatures w14:val="none"/>
        </w:rPr>
        <w:t>.</w:t>
      </w:r>
    </w:p>
    <w:p w14:paraId="511E9A57" w14:textId="3CE97B2B" w:rsidR="000142EF" w:rsidRDefault="000142EF" w:rsidP="000142EF">
      <w:r w:rsidRPr="006B2940">
        <w:t xml:space="preserve">Ovim člankom propisuje se obveza </w:t>
      </w:r>
      <w:r>
        <w:t>Ministarstva</w:t>
      </w:r>
      <w:r w:rsidR="00CE0255">
        <w:t>,</w:t>
      </w:r>
      <w:r>
        <w:t xml:space="preserve"> </w:t>
      </w:r>
      <w:r w:rsidRPr="006B2940">
        <w:t xml:space="preserve">odnosno nadležnog upravnog tijela da nakon raspisanih izbora </w:t>
      </w:r>
      <w:r w:rsidR="00F5293A">
        <w:t>ili</w:t>
      </w:r>
      <w:r w:rsidRPr="006B2940">
        <w:t xml:space="preserve"> referenduma, ovisno o vrsti izbora </w:t>
      </w:r>
      <w:r w:rsidR="00F5293A">
        <w:t xml:space="preserve">ili </w:t>
      </w:r>
      <w:r w:rsidRPr="006B2940">
        <w:t xml:space="preserve">referenduma i području na kojem se provode, u određenom roku objave na mrežnim stranicama uputu biračima o načinu, mjestu, vremenu i zakonskim rokovima za podnošenje zahtjeva za uvid, upis, </w:t>
      </w:r>
      <w:r w:rsidR="00097887">
        <w:t xml:space="preserve">dopunu, </w:t>
      </w:r>
      <w:r w:rsidRPr="006B2940">
        <w:t>ispravak</w:t>
      </w:r>
      <w:r w:rsidR="00097887">
        <w:t xml:space="preserve"> </w:t>
      </w:r>
      <w:r w:rsidRPr="006B2940">
        <w:t>ili promjenu podataka u registru birača</w:t>
      </w:r>
      <w:r w:rsidR="00CE0255">
        <w:t xml:space="preserve"> i</w:t>
      </w:r>
      <w:r w:rsidR="00B239E1">
        <w:t xml:space="preserve"> </w:t>
      </w:r>
      <w:r w:rsidRPr="006B2940">
        <w:t>zahtjeva za upis posebnih statusa ili za izdavanje potvrde za glasovanje izvan mjesta prebivališta. U slučaju raspisivanja izbora za zastupnike u Hrvatski sabor, Predsjednika Republike, članove u Europski parlament iz Republike Hrvatske ili državnog referenduma utvrđena je obveza i diplomatsko-konzularnih predstavništ</w:t>
      </w:r>
      <w:r w:rsidR="00E84A51">
        <w:t>a</w:t>
      </w:r>
      <w:r w:rsidRPr="006B2940">
        <w:t xml:space="preserve">va Republike Hrvatske da objave na svojim mrežnim stranicama upute biračima o podnošenju zahtjeva za prethodnu ili aktivnu registraciju. U vrijeme kada nisu raspisani izbori </w:t>
      </w:r>
      <w:r w:rsidR="00B239E1">
        <w:t>ili</w:t>
      </w:r>
      <w:r w:rsidRPr="006B2940">
        <w:t xml:space="preserve"> referendum ne postoji zakonsko ograničenje za podnošenje zahtjeva za upis, </w:t>
      </w:r>
      <w:r w:rsidR="00097887">
        <w:t xml:space="preserve">dopunu, </w:t>
      </w:r>
      <w:r w:rsidRPr="006B2940">
        <w:t>ispravak</w:t>
      </w:r>
      <w:r w:rsidR="00097887">
        <w:t xml:space="preserve"> </w:t>
      </w:r>
      <w:r w:rsidRPr="006B2940">
        <w:t>ili promjenu podataka u registru birača</w:t>
      </w:r>
      <w:r w:rsidR="00B239E1">
        <w:t>,</w:t>
      </w:r>
      <w:r w:rsidRPr="006B2940">
        <w:t xml:space="preserve"> odnosno zahtjev se može </w:t>
      </w:r>
      <w:r>
        <w:t xml:space="preserve">podnijeti </w:t>
      </w:r>
      <w:r w:rsidRPr="006B2940">
        <w:t>tijekom cijele godine</w:t>
      </w:r>
      <w:r w:rsidR="00B239E1">
        <w:t>. U</w:t>
      </w:r>
      <w:r w:rsidRPr="006B2940">
        <w:t xml:space="preserve"> vrijeme raspisanih izbora </w:t>
      </w:r>
      <w:r w:rsidR="00B239E1">
        <w:t>ili</w:t>
      </w:r>
      <w:r w:rsidRPr="006B2940">
        <w:t xml:space="preserve"> referenduma to se može učiniti do najkasnije deset dana prije dana određenog za održavanje izbora </w:t>
      </w:r>
      <w:r w:rsidR="00B239E1">
        <w:t>ili</w:t>
      </w:r>
      <w:r w:rsidRPr="006B2940">
        <w:t xml:space="preserve"> referenduma. U vrijeme raspisanih izbora na kojima je sukladno posebnim</w:t>
      </w:r>
      <w:r>
        <w:t xml:space="preserve"> </w:t>
      </w:r>
      <w:r w:rsidRPr="006B2940">
        <w:t>zakonima</w:t>
      </w:r>
      <w:r>
        <w:t xml:space="preserve"> kojima se uređuju izbori </w:t>
      </w:r>
      <w:r w:rsidR="00CE0255">
        <w:t>i</w:t>
      </w:r>
      <w:r w:rsidRPr="00BE05D0">
        <w:t xml:space="preserve"> </w:t>
      </w:r>
      <w:r>
        <w:t xml:space="preserve">referendum </w:t>
      </w:r>
      <w:r w:rsidR="00FC737B" w:rsidRPr="00FC737B">
        <w:t>(Zakon o izborima zastupnika u Hrvatski sabor,</w:t>
      </w:r>
      <w:r w:rsidR="00FC737B">
        <w:t xml:space="preserve"> </w:t>
      </w:r>
      <w:r w:rsidR="00FC737B" w:rsidRPr="00FC737B">
        <w:t>Zakon o izboru Predsjednika Republike Hrvatske, Zakon o izboru članova u Europski parlament iz Republike Hrvatske</w:t>
      </w:r>
      <w:r w:rsidR="00FC737B">
        <w:t xml:space="preserve"> i </w:t>
      </w:r>
      <w:r w:rsidR="00FC737B" w:rsidRPr="00FC737B">
        <w:t>Zakon o referendumu i drugim oblicima osobnog sudjelovanja u obavljanju državne vlasti i lokalne i područne (regionalne) samouprave</w:t>
      </w:r>
      <w:r w:rsidR="00FC737B">
        <w:t xml:space="preserve">) </w:t>
      </w:r>
      <w:r w:rsidRPr="00BE05D0">
        <w:t xml:space="preserve">dopušteno glasovanje izvan mjesta prebivališta, zahtjeve za posebni status i za izdavanje potvrde za </w:t>
      </w:r>
      <w:r w:rsidRPr="006B2940">
        <w:t>glasovanje izvan mjesta prebivališta birači mogu podnositi od dana raspisivanja do najkasnije deset dana prije dana određenog za održavanje izbora ili državnog referenduma.</w:t>
      </w:r>
      <w:r w:rsidR="00FC737B">
        <w:t xml:space="preserve"> Ovaj rok od deset dana za birače se čini često nepotrebno dug i ograničavajući, ali treba imati u vidu organizaciju, pripremu i otpremu izbornih materijala u inozemstvo</w:t>
      </w:r>
      <w:r w:rsidR="00474C5D">
        <w:t>.</w:t>
      </w:r>
    </w:p>
    <w:p w14:paraId="1E13E961" w14:textId="77777777" w:rsidR="000142EF" w:rsidRPr="00C623B6" w:rsidRDefault="000142EF" w:rsidP="000142EF">
      <w:pPr>
        <w:keepNext/>
        <w:keepLines/>
        <w:spacing w:before="240" w:after="60"/>
        <w:outlineLvl w:val="4"/>
        <w:rPr>
          <w:rFonts w:eastAsia="Times New Roman" w:cs="Times New Roman"/>
          <w:b/>
          <w:kern w:val="0"/>
          <w14:ligatures w14:val="none"/>
        </w:rPr>
      </w:pPr>
      <w:r w:rsidRPr="00C623B6">
        <w:rPr>
          <w:rFonts w:eastAsia="Times New Roman" w:cs="Times New Roman"/>
          <w:b/>
          <w:kern w:val="0"/>
          <w14:ligatures w14:val="none"/>
        </w:rPr>
        <w:lastRenderedPageBreak/>
        <w:t>Uz članak 24.</w:t>
      </w:r>
    </w:p>
    <w:p w14:paraId="7CECE5AF" w14:textId="6861CDBA" w:rsidR="000142EF" w:rsidRPr="00C623B6" w:rsidRDefault="000142EF" w:rsidP="000142EF">
      <w:r w:rsidRPr="00C623B6">
        <w:t xml:space="preserve">Posebnim zakonima </w:t>
      </w:r>
      <w:r w:rsidR="00D2313C" w:rsidRPr="00C623B6">
        <w:t xml:space="preserve">kojima se uređuju izbori za zastupnike u Hrvatski sabor, Predsjednika Republike, članove u Europski parlament iz Republike Hrvatske i državni referendum </w:t>
      </w:r>
      <w:r w:rsidRPr="00C623B6">
        <w:t xml:space="preserve">propisana je mogućnost da se biračko pravo može ostvariti i izvan mjesta prebivališta. U tom slučaju birač </w:t>
      </w:r>
      <w:r w:rsidR="00D2313C" w:rsidRPr="00C623B6">
        <w:t xml:space="preserve">treba </w:t>
      </w:r>
      <w:r w:rsidR="00097887" w:rsidRPr="00C623B6">
        <w:t>unaprijed znati i planirati</w:t>
      </w:r>
      <w:r w:rsidRPr="00C623B6">
        <w:t xml:space="preserve"> </w:t>
      </w:r>
      <w:r w:rsidR="00D2313C" w:rsidRPr="00C623B6">
        <w:t>gdje će se zateći na dan izbora ili referenduma</w:t>
      </w:r>
      <w:r w:rsidRPr="00C623B6">
        <w:t>. Upisom posebnog statusa</w:t>
      </w:r>
      <w:r w:rsidR="00D2313C" w:rsidRPr="00C623B6">
        <w:t xml:space="preserve"> (privremenog upisa, prethodne registracije, aktivne registracije ili izdane potvrde za glasovanje izvan mjesta prebivališta)</w:t>
      </w:r>
      <w:r w:rsidRPr="00C623B6">
        <w:t xml:space="preserve"> u registru birača </w:t>
      </w:r>
      <w:r w:rsidR="001D7B57">
        <w:t xml:space="preserve">se </w:t>
      </w:r>
      <w:r w:rsidRPr="00C623B6">
        <w:t>ne mijenja prebivalište birača</w:t>
      </w:r>
      <w:r w:rsidR="00D2313C" w:rsidRPr="00C623B6">
        <w:t xml:space="preserve"> nego samo mjesto glasovanja za konkretne izbore ili referendum</w:t>
      </w:r>
      <w:r w:rsidR="001D7B57">
        <w:t xml:space="preserve">. </w:t>
      </w:r>
      <w:r w:rsidR="00D2313C" w:rsidRPr="00C623B6">
        <w:t xml:space="preserve">Poseban status odnosi se </w:t>
      </w:r>
      <w:r w:rsidRPr="00C623B6">
        <w:t>samo na raspisane izbore ili referendum</w:t>
      </w:r>
      <w:r w:rsidR="00D2313C" w:rsidRPr="00C623B6">
        <w:t xml:space="preserve"> i </w:t>
      </w:r>
      <w:r w:rsidRPr="00C623B6">
        <w:t xml:space="preserve">automatski </w:t>
      </w:r>
      <w:r w:rsidR="00D2313C" w:rsidRPr="00C623B6">
        <w:t xml:space="preserve">se </w:t>
      </w:r>
      <w:r w:rsidRPr="00C623B6">
        <w:t>briše iz aplikacije registra birača nakon provedbe izbora ili referenduma za koje je upisan.</w:t>
      </w:r>
    </w:p>
    <w:p w14:paraId="3CA12552" w14:textId="77777777" w:rsidR="00AE2B68" w:rsidRDefault="00AE2B68" w:rsidP="00AE2B68">
      <w:pPr>
        <w:keepNext/>
        <w:keepLines/>
        <w:spacing w:before="240" w:after="60"/>
        <w:outlineLvl w:val="4"/>
        <w:rPr>
          <w:rFonts w:eastAsia="Times New Roman" w:cs="Times New Roman"/>
          <w:b/>
          <w:kern w:val="0"/>
          <w14:ligatures w14:val="none"/>
        </w:rPr>
      </w:pPr>
      <w:r w:rsidRPr="001E1EE7">
        <w:rPr>
          <w:rFonts w:eastAsia="Times New Roman" w:cs="Times New Roman"/>
          <w:b/>
          <w:kern w:val="0"/>
          <w14:ligatures w14:val="none"/>
        </w:rPr>
        <w:t xml:space="preserve">Uz članak </w:t>
      </w:r>
      <w:r>
        <w:rPr>
          <w:rFonts w:eastAsia="Times New Roman" w:cs="Times New Roman"/>
          <w:b/>
          <w:kern w:val="0"/>
          <w14:ligatures w14:val="none"/>
        </w:rPr>
        <w:t>25</w:t>
      </w:r>
      <w:r w:rsidRPr="001E1EE7">
        <w:rPr>
          <w:rFonts w:eastAsia="Times New Roman" w:cs="Times New Roman"/>
          <w:b/>
          <w:kern w:val="0"/>
          <w14:ligatures w14:val="none"/>
        </w:rPr>
        <w:t>.</w:t>
      </w:r>
    </w:p>
    <w:p w14:paraId="3C202E43" w14:textId="736C0227" w:rsidR="00C623B6" w:rsidRDefault="00AE2B68" w:rsidP="00AE2B68">
      <w:r w:rsidRPr="00DC4D9D">
        <w:t>Ovim člankom</w:t>
      </w:r>
      <w:r w:rsidR="00262FD6">
        <w:t xml:space="preserve"> utvrđeno je da se</w:t>
      </w:r>
      <w:r w:rsidR="00C623B6">
        <w:t xml:space="preserve"> u vrijeme raspisanih izbora</w:t>
      </w:r>
      <w:r w:rsidR="00262FD6">
        <w:t>,</w:t>
      </w:r>
      <w:r w:rsidR="00C623B6">
        <w:t xml:space="preserve"> za birače koji već imaju upisan poseban status, ne provodi, do brisanja posebnog statusa, ažuriranje podataka o prebivalištu dohvaćeno iz evidencije Ministarstva unutarnjih poslova. Automatsko ažuriranje podataka o prebivalištu dovelo bi do situacij</w:t>
      </w:r>
      <w:r w:rsidR="00262FD6">
        <w:t>a</w:t>
      </w:r>
      <w:r w:rsidR="00C623B6">
        <w:t xml:space="preserve"> da više ne bi </w:t>
      </w:r>
      <w:r w:rsidR="00262FD6">
        <w:t xml:space="preserve">u svim slučajevima </w:t>
      </w:r>
      <w:r w:rsidR="00C623B6">
        <w:t xml:space="preserve">bili ispunjeni uvjeti za odobrenje i upis već prethodno </w:t>
      </w:r>
      <w:r w:rsidR="00262FD6">
        <w:t>zatraženog</w:t>
      </w:r>
      <w:r w:rsidR="00C623B6">
        <w:t xml:space="preserve"> posebnog statusa</w:t>
      </w:r>
      <w:r w:rsidR="00262FD6">
        <w:t>. Stoga, podneseni i odobreni zahtjev za posebnim statusom ima prednost pred redovnim ažuriranjem podataka. Nakon izbor</w:t>
      </w:r>
      <w:r w:rsidR="00AB0158">
        <w:t>a</w:t>
      </w:r>
      <w:r w:rsidR="00262FD6">
        <w:t xml:space="preserve"> i brisanja posebnog statusa</w:t>
      </w:r>
      <w:r w:rsidR="00AB0158">
        <w:t>,</w:t>
      </w:r>
      <w:r w:rsidR="00262FD6">
        <w:t xml:space="preserve"> podaci </w:t>
      </w:r>
      <w:r w:rsidR="00AB0158">
        <w:t xml:space="preserve">o prebivalištu </w:t>
      </w:r>
      <w:r w:rsidR="00262FD6">
        <w:t>će s</w:t>
      </w:r>
      <w:r w:rsidR="00AB0158">
        <w:t>e automatski</w:t>
      </w:r>
      <w:r w:rsidR="00262FD6">
        <w:t xml:space="preserve"> ažurirati.</w:t>
      </w:r>
    </w:p>
    <w:p w14:paraId="5D3B6B8E" w14:textId="77777777" w:rsidR="00AE2B68" w:rsidRDefault="00AE2B68" w:rsidP="00AE2B68">
      <w:pPr>
        <w:keepNext/>
        <w:keepLines/>
        <w:spacing w:before="240" w:after="60"/>
        <w:outlineLvl w:val="4"/>
        <w:rPr>
          <w:rFonts w:eastAsia="Times New Roman" w:cs="Times New Roman"/>
          <w:b/>
          <w:kern w:val="0"/>
          <w14:ligatures w14:val="none"/>
        </w:rPr>
      </w:pPr>
      <w:r w:rsidRPr="001E1EE7">
        <w:rPr>
          <w:rFonts w:eastAsia="Times New Roman" w:cs="Times New Roman"/>
          <w:b/>
          <w:kern w:val="0"/>
          <w14:ligatures w14:val="none"/>
        </w:rPr>
        <w:t xml:space="preserve">Uz članak </w:t>
      </w:r>
      <w:r>
        <w:rPr>
          <w:rFonts w:eastAsia="Times New Roman" w:cs="Times New Roman"/>
          <w:b/>
          <w:kern w:val="0"/>
          <w14:ligatures w14:val="none"/>
        </w:rPr>
        <w:t>26</w:t>
      </w:r>
      <w:r w:rsidRPr="001E1EE7">
        <w:rPr>
          <w:rFonts w:eastAsia="Times New Roman" w:cs="Times New Roman"/>
          <w:b/>
          <w:kern w:val="0"/>
          <w14:ligatures w14:val="none"/>
        </w:rPr>
        <w:t>.</w:t>
      </w:r>
    </w:p>
    <w:p w14:paraId="4B9A0751" w14:textId="5B9129AE" w:rsidR="00AE2B68" w:rsidRPr="00434B40" w:rsidRDefault="00AE2B68" w:rsidP="00AE2B68">
      <w:pPr>
        <w:rPr>
          <w:rFonts w:cs="Times New Roman"/>
          <w:noProof/>
          <w:szCs w:val="24"/>
        </w:rPr>
      </w:pPr>
      <w:r w:rsidRPr="00434B40">
        <w:rPr>
          <w:rFonts w:cs="Times New Roman"/>
          <w:noProof/>
          <w:szCs w:val="24"/>
        </w:rPr>
        <w:t>Ovim člankom utvrđuje se način podnošenja zahtjeva za privremeni upis, prethodnu i aktivnu registraciju</w:t>
      </w:r>
      <w:r>
        <w:rPr>
          <w:rFonts w:cs="Times New Roman"/>
          <w:noProof/>
          <w:szCs w:val="24"/>
        </w:rPr>
        <w:t>. Građane se p</w:t>
      </w:r>
      <w:r w:rsidRPr="00434B40">
        <w:rPr>
          <w:rFonts w:cs="Times New Roman"/>
          <w:noProof/>
          <w:szCs w:val="24"/>
        </w:rPr>
        <w:t>rimarno</w:t>
      </w:r>
      <w:r>
        <w:rPr>
          <w:rFonts w:cs="Times New Roman"/>
          <w:noProof/>
          <w:szCs w:val="24"/>
        </w:rPr>
        <w:t xml:space="preserve"> </w:t>
      </w:r>
      <w:r w:rsidRPr="00434B40">
        <w:rPr>
          <w:rFonts w:cs="Times New Roman"/>
          <w:noProof/>
          <w:szCs w:val="24"/>
        </w:rPr>
        <w:t xml:space="preserve">želi potaknuti da zahtjeve podnose elektronički putem sustava e-Građani. Za birače koji do deset dana prije dana održavanja izbora </w:t>
      </w:r>
      <w:r w:rsidR="00B55FFD">
        <w:rPr>
          <w:rFonts w:cs="Times New Roman"/>
          <w:noProof/>
          <w:szCs w:val="24"/>
        </w:rPr>
        <w:t>ili</w:t>
      </w:r>
      <w:r w:rsidRPr="00434B40">
        <w:rPr>
          <w:rFonts w:cs="Times New Roman"/>
          <w:noProof/>
          <w:szCs w:val="24"/>
        </w:rPr>
        <w:t xml:space="preserve"> referenduma neće navršiti 18 godina, ali će biti punoljetni na dan izbora </w:t>
      </w:r>
      <w:r w:rsidR="00DC5240">
        <w:rPr>
          <w:rFonts w:cs="Times New Roman"/>
          <w:noProof/>
          <w:szCs w:val="24"/>
        </w:rPr>
        <w:t xml:space="preserve">ili </w:t>
      </w:r>
      <w:r w:rsidRPr="00434B40">
        <w:rPr>
          <w:rFonts w:cs="Times New Roman"/>
          <w:noProof/>
          <w:szCs w:val="24"/>
        </w:rPr>
        <w:t xml:space="preserve">referenduma, zahtjev za upis posebnog statusa </w:t>
      </w:r>
      <w:r w:rsidRPr="00A028DD">
        <w:rPr>
          <w:rFonts w:cs="Times New Roman"/>
          <w:noProof/>
          <w:szCs w:val="24"/>
        </w:rPr>
        <w:t xml:space="preserve">za njih </w:t>
      </w:r>
      <w:r w:rsidRPr="00434B40">
        <w:rPr>
          <w:rFonts w:cs="Times New Roman"/>
          <w:noProof/>
          <w:szCs w:val="24"/>
        </w:rPr>
        <w:t xml:space="preserve">podnose njihovi zakonski zastupnici. Ovim člankom se utvrđuje </w:t>
      </w:r>
      <w:r w:rsidR="00AB0158">
        <w:rPr>
          <w:rFonts w:cs="Times New Roman"/>
          <w:noProof/>
          <w:szCs w:val="24"/>
        </w:rPr>
        <w:t xml:space="preserve">i </w:t>
      </w:r>
      <w:r w:rsidRPr="00434B40">
        <w:rPr>
          <w:rFonts w:cs="Times New Roman"/>
          <w:noProof/>
          <w:szCs w:val="24"/>
        </w:rPr>
        <w:t xml:space="preserve">mogućnost odustanka ili izmjene zahtjeva za upisom posebnog statusa i to do deset dana prije dana održavanja izbora </w:t>
      </w:r>
      <w:r w:rsidR="00B55FFD">
        <w:rPr>
          <w:rFonts w:cs="Times New Roman"/>
          <w:noProof/>
          <w:szCs w:val="24"/>
        </w:rPr>
        <w:t xml:space="preserve">ili </w:t>
      </w:r>
      <w:r w:rsidRPr="00434B40">
        <w:rPr>
          <w:rFonts w:cs="Times New Roman"/>
          <w:noProof/>
          <w:szCs w:val="24"/>
        </w:rPr>
        <w:t>referenduma. O podnošenju zahtjeva, odustanku ili izmjeni zahtjeva</w:t>
      </w:r>
      <w:r w:rsidRPr="00BE05D0">
        <w:rPr>
          <w:rFonts w:cs="Times New Roman"/>
          <w:noProof/>
          <w:szCs w:val="24"/>
        </w:rPr>
        <w:t xml:space="preserve"> u aplikaciju registra birača </w:t>
      </w:r>
      <w:r w:rsidR="00AB0158">
        <w:rPr>
          <w:rFonts w:cs="Times New Roman"/>
          <w:noProof/>
          <w:szCs w:val="24"/>
        </w:rPr>
        <w:t xml:space="preserve">se </w:t>
      </w:r>
      <w:r w:rsidRPr="00BE05D0">
        <w:rPr>
          <w:rFonts w:cs="Times New Roman"/>
          <w:noProof/>
          <w:szCs w:val="24"/>
        </w:rPr>
        <w:t xml:space="preserve">unosi bilješka </w:t>
      </w:r>
      <w:r w:rsidRPr="00434B40">
        <w:rPr>
          <w:rFonts w:cs="Times New Roman"/>
          <w:noProof/>
          <w:szCs w:val="24"/>
        </w:rPr>
        <w:t>koja sadrži i podatak o načinu podnošenja zahtjeva.</w:t>
      </w:r>
    </w:p>
    <w:p w14:paraId="6F179B5E" w14:textId="77777777" w:rsidR="00AE2B68" w:rsidRDefault="00AE2B68" w:rsidP="00AE2B68">
      <w:pPr>
        <w:keepNext/>
        <w:keepLines/>
        <w:spacing w:before="240" w:after="60"/>
        <w:outlineLvl w:val="4"/>
        <w:rPr>
          <w:rFonts w:eastAsia="Times New Roman" w:cs="Times New Roman"/>
          <w:b/>
          <w:kern w:val="0"/>
          <w14:ligatures w14:val="none"/>
        </w:rPr>
      </w:pPr>
      <w:r w:rsidRPr="001E1EE7">
        <w:rPr>
          <w:rFonts w:eastAsia="Times New Roman" w:cs="Times New Roman"/>
          <w:b/>
          <w:kern w:val="0"/>
          <w14:ligatures w14:val="none"/>
        </w:rPr>
        <w:t xml:space="preserve">Uz članak </w:t>
      </w:r>
      <w:r>
        <w:rPr>
          <w:rFonts w:eastAsia="Times New Roman" w:cs="Times New Roman"/>
          <w:b/>
          <w:kern w:val="0"/>
          <w14:ligatures w14:val="none"/>
        </w:rPr>
        <w:t>27</w:t>
      </w:r>
      <w:r w:rsidRPr="001E1EE7">
        <w:rPr>
          <w:rFonts w:eastAsia="Times New Roman" w:cs="Times New Roman"/>
          <w:b/>
          <w:kern w:val="0"/>
          <w14:ligatures w14:val="none"/>
        </w:rPr>
        <w:t>.</w:t>
      </w:r>
    </w:p>
    <w:p w14:paraId="3D31D8B4" w14:textId="6CC601C1" w:rsidR="00B55FFD" w:rsidRDefault="00AE2B68" w:rsidP="00AE2B68">
      <w:r>
        <w:t xml:space="preserve">S obzirom na mogućnost </w:t>
      </w:r>
      <w:r w:rsidR="00B55FFD">
        <w:t>ponovljenih izbora (drugi krug)</w:t>
      </w:r>
      <w:r>
        <w:t xml:space="preserve"> za Predsjednika Republike Hrvatske,</w:t>
      </w:r>
      <w:r w:rsidR="00B55FFD">
        <w:t xml:space="preserve"> </w:t>
      </w:r>
      <w:r>
        <w:t>ovim člankom propisuje se da birači mogu prilikom podnošenja zahtjeva za privremeni upis, prethodnu registraciju i</w:t>
      </w:r>
      <w:r w:rsidR="00B55FFD">
        <w:t>li</w:t>
      </w:r>
      <w:r>
        <w:t xml:space="preserve"> aktivnu registraciju </w:t>
      </w:r>
      <w:r w:rsidR="00B55FFD">
        <w:t>zatražiti poseban status samo za prvi krug, za prvi i drugi krug ili samo za drugi krug glasovanja.</w:t>
      </w:r>
    </w:p>
    <w:p w14:paraId="45C83875" w14:textId="77777777" w:rsidR="00AE2B68" w:rsidRDefault="00AE2B68" w:rsidP="00AE2B68">
      <w:pPr>
        <w:keepNext/>
        <w:keepLines/>
        <w:spacing w:before="240" w:after="60"/>
        <w:outlineLvl w:val="4"/>
        <w:rPr>
          <w:rFonts w:eastAsia="Times New Roman" w:cs="Times New Roman"/>
          <w:b/>
          <w:kern w:val="0"/>
          <w14:ligatures w14:val="none"/>
        </w:rPr>
      </w:pPr>
      <w:r w:rsidRPr="001E1EE7">
        <w:rPr>
          <w:rFonts w:eastAsia="Times New Roman" w:cs="Times New Roman"/>
          <w:b/>
          <w:kern w:val="0"/>
          <w14:ligatures w14:val="none"/>
        </w:rPr>
        <w:t xml:space="preserve">Uz članak </w:t>
      </w:r>
      <w:r>
        <w:rPr>
          <w:rFonts w:eastAsia="Times New Roman" w:cs="Times New Roman"/>
          <w:b/>
          <w:kern w:val="0"/>
          <w14:ligatures w14:val="none"/>
        </w:rPr>
        <w:t>28</w:t>
      </w:r>
      <w:r w:rsidRPr="001E1EE7">
        <w:rPr>
          <w:rFonts w:eastAsia="Times New Roman" w:cs="Times New Roman"/>
          <w:b/>
          <w:kern w:val="0"/>
          <w14:ligatures w14:val="none"/>
        </w:rPr>
        <w:t>.</w:t>
      </w:r>
    </w:p>
    <w:p w14:paraId="2D2AC895" w14:textId="72C3CE58" w:rsidR="00AE2B68" w:rsidRDefault="00AE2B68" w:rsidP="00AE2B68">
      <w:r w:rsidRPr="00216809">
        <w:t>Ovim člankom se utvrđuje da se zahtjevi podneseni putem sustava e-Građani automatski obrađuju i bilježe u registru birača</w:t>
      </w:r>
      <w:r w:rsidR="00B55FFD">
        <w:t>.</w:t>
      </w:r>
      <w:r w:rsidR="00DC5240">
        <w:t xml:space="preserve"> Kontrola na ovaj način zaprimljenih i obrađenih zahtjeva od strane</w:t>
      </w:r>
      <w:r w:rsidR="005667F2">
        <w:t xml:space="preserve"> nadležnih upravnih tijela osigurana je prema članku 34. ovoga Zakona.</w:t>
      </w:r>
    </w:p>
    <w:p w14:paraId="5D5DBB11" w14:textId="77777777" w:rsidR="00AE2B68" w:rsidRDefault="00AE2B68" w:rsidP="00AE2B68">
      <w:pPr>
        <w:keepNext/>
        <w:keepLines/>
        <w:spacing w:before="240" w:after="60"/>
        <w:outlineLvl w:val="4"/>
        <w:rPr>
          <w:rFonts w:eastAsia="Times New Roman" w:cs="Times New Roman"/>
          <w:b/>
          <w:kern w:val="0"/>
          <w14:ligatures w14:val="none"/>
        </w:rPr>
      </w:pPr>
      <w:r w:rsidRPr="001E1EE7">
        <w:rPr>
          <w:rFonts w:eastAsia="Times New Roman" w:cs="Times New Roman"/>
          <w:b/>
          <w:kern w:val="0"/>
          <w14:ligatures w14:val="none"/>
        </w:rPr>
        <w:t xml:space="preserve">Uz članak </w:t>
      </w:r>
      <w:r>
        <w:rPr>
          <w:rFonts w:eastAsia="Times New Roman" w:cs="Times New Roman"/>
          <w:b/>
          <w:kern w:val="0"/>
          <w14:ligatures w14:val="none"/>
        </w:rPr>
        <w:t>29</w:t>
      </w:r>
      <w:r w:rsidRPr="001E1EE7">
        <w:rPr>
          <w:rFonts w:eastAsia="Times New Roman" w:cs="Times New Roman"/>
          <w:b/>
          <w:kern w:val="0"/>
          <w14:ligatures w14:val="none"/>
        </w:rPr>
        <w:t>.</w:t>
      </w:r>
    </w:p>
    <w:p w14:paraId="6FDE6B31" w14:textId="3C393194" w:rsidR="00AE2B68" w:rsidRDefault="00AE2B68" w:rsidP="00AE2B68">
      <w:r>
        <w:t xml:space="preserve">Ovim člankom utvrđuje </w:t>
      </w:r>
      <w:r w:rsidR="00B55FFD">
        <w:t xml:space="preserve">se </w:t>
      </w:r>
      <w:r>
        <w:t>da birači koji imaju upisan poseban status na izborima za zastupnike u Hrvatski sabor glasuju za kandidate izborne jedinice prema mjestu svog prebivališta</w:t>
      </w:r>
      <w:r w:rsidR="00B55FFD">
        <w:t>,</w:t>
      </w:r>
      <w:r>
        <w:t xml:space="preserve"> odnosno nacionalnoj pripadnosti</w:t>
      </w:r>
      <w:r w:rsidR="00B55FFD">
        <w:t>. To</w:t>
      </w:r>
      <w:r>
        <w:t xml:space="preserve"> znači da </w:t>
      </w:r>
      <w:r w:rsidR="00B55FFD">
        <w:t xml:space="preserve">neovisno o </w:t>
      </w:r>
      <w:r>
        <w:t>promjeni mjesta glasovanja birač i dalje glasuje za kandidate izborne jedinice prema mjestu svog prebivališta</w:t>
      </w:r>
      <w:r w:rsidR="00B55FFD">
        <w:t xml:space="preserve">, a ne kandidate izborne jedinice prema mjestu glasovanja. </w:t>
      </w:r>
      <w:r w:rsidR="00195B97">
        <w:t xml:space="preserve">Među ostalim, i zato se registar birača zatvara deset dana prije </w:t>
      </w:r>
      <w:r w:rsidR="00E84A51">
        <w:t xml:space="preserve">dana </w:t>
      </w:r>
      <w:r w:rsidR="00195B97">
        <w:t>izbora</w:t>
      </w:r>
      <w:r w:rsidR="001940E9">
        <w:t>,</w:t>
      </w:r>
      <w:r w:rsidR="00195B97">
        <w:t xml:space="preserve"> kako bi se osiguralo vrijeme za planiranje, pripremu i dostavu izbornih materijala na biračka mjesta i na područja drugih izbornih jedinica</w:t>
      </w:r>
      <w:r w:rsidR="004E6F9F">
        <w:t xml:space="preserve"> za birače koji će glasati izvan mjesta prebivališta</w:t>
      </w:r>
      <w:r w:rsidR="00195B97">
        <w:t>.</w:t>
      </w:r>
    </w:p>
    <w:p w14:paraId="42C325D8" w14:textId="77777777" w:rsidR="00AE2B68" w:rsidRDefault="00AE2B68" w:rsidP="00AE2B68">
      <w:pPr>
        <w:keepNext/>
        <w:keepLines/>
        <w:spacing w:before="240" w:after="60"/>
        <w:outlineLvl w:val="4"/>
        <w:rPr>
          <w:rFonts w:eastAsia="Times New Roman" w:cs="Times New Roman"/>
          <w:b/>
          <w:kern w:val="0"/>
          <w14:ligatures w14:val="none"/>
        </w:rPr>
      </w:pPr>
      <w:r w:rsidRPr="001E1EE7">
        <w:rPr>
          <w:rFonts w:eastAsia="Times New Roman" w:cs="Times New Roman"/>
          <w:b/>
          <w:kern w:val="0"/>
          <w14:ligatures w14:val="none"/>
        </w:rPr>
        <w:lastRenderedPageBreak/>
        <w:t xml:space="preserve">Uz članak </w:t>
      </w:r>
      <w:r>
        <w:rPr>
          <w:rFonts w:eastAsia="Times New Roman" w:cs="Times New Roman"/>
          <w:b/>
          <w:kern w:val="0"/>
          <w14:ligatures w14:val="none"/>
        </w:rPr>
        <w:t>30</w:t>
      </w:r>
      <w:r w:rsidRPr="001E1EE7">
        <w:rPr>
          <w:rFonts w:eastAsia="Times New Roman" w:cs="Times New Roman"/>
          <w:b/>
          <w:kern w:val="0"/>
          <w14:ligatures w14:val="none"/>
        </w:rPr>
        <w:t>.</w:t>
      </w:r>
    </w:p>
    <w:p w14:paraId="559BBA44" w14:textId="119B772D" w:rsidR="00881B62" w:rsidRDefault="00AE2B68" w:rsidP="00AE2B68">
      <w:r>
        <w:t>Ovim člankom</w:t>
      </w:r>
      <w:r w:rsidR="00F44311">
        <w:t xml:space="preserve"> uređuje se mogućnost privremenog upisa za područje drugog grada ili općine birača </w:t>
      </w:r>
      <w:r w:rsidR="00F44311" w:rsidRPr="00F44311">
        <w:t>s prebivalištem u Republici Hrvatskoj</w:t>
      </w:r>
      <w:r w:rsidR="00F44311">
        <w:t xml:space="preserve"> kad se provode izbori </w:t>
      </w:r>
      <w:r w:rsidR="00F44311" w:rsidRPr="00F44311">
        <w:t>za zastupnike u Hrvatski sabor, Predsjednika Republike Hrvatske, članove u Europski parlament iz Republike Hrvatske ili državn</w:t>
      </w:r>
      <w:r w:rsidR="00F44311">
        <w:t>i</w:t>
      </w:r>
      <w:r w:rsidR="00F44311" w:rsidRPr="00F44311">
        <w:t xml:space="preserve"> referendum</w:t>
      </w:r>
      <w:r w:rsidR="004B34AD">
        <w:t>. Iznimno, k</w:t>
      </w:r>
      <w:r w:rsidRPr="008D32BB">
        <w:t>ad se provode izbori za zastupnike u Hrvatski sabor, birači se mogu  privremeno upisati za područje drugog naselja unutar istoga grada ili općine u kojoj imaju prebivalište pod uvjetom da se radi o istoj izbornoj jedinici.</w:t>
      </w:r>
      <w:r>
        <w:t xml:space="preserve"> Birači mogu zahtjev za privremeni upis u registar birača podnijeti</w:t>
      </w:r>
      <w:r w:rsidR="00881B62">
        <w:t xml:space="preserve"> putem sustava e-Građani (prema članku 26. ovoga Zakona) ili</w:t>
      </w:r>
      <w:r>
        <w:t xml:space="preserve"> bilo kojem upravnom tijelu u Republici Hrvatskoj</w:t>
      </w:r>
      <w:r w:rsidR="004B34AD">
        <w:t>,</w:t>
      </w:r>
      <w:r>
        <w:t xml:space="preserve"> neovisno o mjestu prebivališta ili mjestu gdje će se birač zateći na dan izbora odnosno referenduma</w:t>
      </w:r>
      <w:r w:rsidR="00881B62">
        <w:t>.</w:t>
      </w:r>
      <w:r>
        <w:t xml:space="preserve"> </w:t>
      </w:r>
      <w:r w:rsidR="00881B62">
        <w:t>P</w:t>
      </w:r>
      <w:r w:rsidRPr="00935886">
        <w:t>oslove upisa privremenog upisa u registar birača obavlja tijelo kojemu je zahtjev podnesen</w:t>
      </w:r>
      <w:r w:rsidR="00881B62">
        <w:t xml:space="preserve">. Na ovaj način </w:t>
      </w:r>
      <w:r w:rsidR="007A3B10">
        <w:t>osigurana je široka</w:t>
      </w:r>
      <w:r w:rsidR="00881B62">
        <w:t xml:space="preserve"> dostupnost upravnih tijela biračima</w:t>
      </w:r>
      <w:r w:rsidR="007A3B10">
        <w:t xml:space="preserve"> za podnošenje zahtjeva. Istovremeno,</w:t>
      </w:r>
      <w:r w:rsidR="00881B62">
        <w:t xml:space="preserve"> </w:t>
      </w:r>
      <w:r w:rsidR="007A3B10">
        <w:t xml:space="preserve">ovim uređenjem </w:t>
      </w:r>
      <w:r w:rsidR="00881B62">
        <w:t>podiže</w:t>
      </w:r>
      <w:r w:rsidR="007A3B10">
        <w:t xml:space="preserve"> se</w:t>
      </w:r>
      <w:r w:rsidR="00881B62">
        <w:t xml:space="preserve"> učinkovitost upravnih tijela jer tijelo koje je </w:t>
      </w:r>
      <w:r w:rsidR="007A3B10">
        <w:t>neposredno</w:t>
      </w:r>
      <w:r w:rsidR="00881B62">
        <w:t xml:space="preserve"> zaprimilo zahtjev isti i rješava bez daljnjih prosljeđivanja</w:t>
      </w:r>
      <w:r w:rsidR="007A3B10">
        <w:t xml:space="preserve"> nadležnom upravnom tijelu prema mjestu prebivališta birača kako je to dosad bilo te posljedično smanjuje mogućnost greške ili propusta.</w:t>
      </w:r>
    </w:p>
    <w:p w14:paraId="4A7E8070" w14:textId="77777777" w:rsidR="00AE2B68" w:rsidRDefault="00AE2B68" w:rsidP="00AE2B68">
      <w:pPr>
        <w:keepNext/>
        <w:keepLines/>
        <w:spacing w:before="240" w:after="60"/>
        <w:outlineLvl w:val="4"/>
        <w:rPr>
          <w:rFonts w:eastAsia="Times New Roman" w:cs="Times New Roman"/>
          <w:b/>
          <w:kern w:val="0"/>
          <w14:ligatures w14:val="none"/>
        </w:rPr>
      </w:pPr>
      <w:r w:rsidRPr="001E1EE7">
        <w:rPr>
          <w:rFonts w:eastAsia="Times New Roman" w:cs="Times New Roman"/>
          <w:b/>
          <w:kern w:val="0"/>
          <w14:ligatures w14:val="none"/>
        </w:rPr>
        <w:t xml:space="preserve">Uz članak </w:t>
      </w:r>
      <w:r>
        <w:rPr>
          <w:rFonts w:eastAsia="Times New Roman" w:cs="Times New Roman"/>
          <w:b/>
          <w:kern w:val="0"/>
          <w14:ligatures w14:val="none"/>
        </w:rPr>
        <w:t>3</w:t>
      </w:r>
      <w:r w:rsidRPr="001E1EE7">
        <w:rPr>
          <w:rFonts w:eastAsia="Times New Roman" w:cs="Times New Roman"/>
          <w:b/>
          <w:kern w:val="0"/>
          <w14:ligatures w14:val="none"/>
        </w:rPr>
        <w:t>1.</w:t>
      </w:r>
    </w:p>
    <w:p w14:paraId="72122BF7" w14:textId="10E8450B" w:rsidR="00AE2B68" w:rsidRDefault="00AE2B68" w:rsidP="00AE2B68">
      <w:r>
        <w:t xml:space="preserve">Kako bi birači koji imaju prebivalište u Republici Hrvatskoj </w:t>
      </w:r>
      <w:r w:rsidR="001773A5">
        <w:t>mogli ostvariti</w:t>
      </w:r>
      <w:r>
        <w:t xml:space="preserve"> svoje biračko pravo u inozemstvu</w:t>
      </w:r>
      <w:r w:rsidR="001773A5">
        <w:t>,</w:t>
      </w:r>
      <w:r>
        <w:t xml:space="preserve"> na izborima za koje</w:t>
      </w:r>
      <w:r w:rsidR="008160F4">
        <w:t xml:space="preserve"> je</w:t>
      </w:r>
      <w:r>
        <w:t xml:space="preserve"> posebnim zakonima dopušteno glasovanje izvan mjesta prebivališta</w:t>
      </w:r>
      <w:r w:rsidR="008160F4">
        <w:t>,</w:t>
      </w:r>
      <w:r>
        <w:t xml:space="preserve"> </w:t>
      </w:r>
      <w:r w:rsidR="001773A5">
        <w:t xml:space="preserve">moraju se prethodno registrirati </w:t>
      </w:r>
      <w:r w:rsidR="00CE45D3">
        <w:t xml:space="preserve">za inozemstvo, odnosno </w:t>
      </w:r>
      <w:r w:rsidR="00CE45D3" w:rsidRPr="00CE45D3">
        <w:t>za područje određenog diplomatsko-konzularnog predstavništva</w:t>
      </w:r>
      <w:r>
        <w:t xml:space="preserve">. </w:t>
      </w:r>
      <w:bookmarkStart w:id="11" w:name="_Hlk223331418"/>
      <w:r w:rsidR="00CE45D3">
        <w:t>B</w:t>
      </w:r>
      <w:r>
        <w:t>irači</w:t>
      </w:r>
      <w:r w:rsidR="002B3C4D">
        <w:t xml:space="preserve"> hrvatski državljani</w:t>
      </w:r>
      <w:r>
        <w:t xml:space="preserve"> mogu zahtjev za prethodnu registraciju podnijeti</w:t>
      </w:r>
      <w:r w:rsidR="004B34AD">
        <w:t xml:space="preserve"> putem sustava e-Građani ili</w:t>
      </w:r>
      <w:r>
        <w:t xml:space="preserve"> bilo kojem upravnom tijelu u Republici Hrvatskoj </w:t>
      </w:r>
      <w:r w:rsidR="00CE45D3">
        <w:t>ili</w:t>
      </w:r>
      <w:r>
        <w:t xml:space="preserve"> bilo kojem diplomatsko-konzularnom predstavništvu</w:t>
      </w:r>
      <w:r w:rsidR="00CE45D3">
        <w:t xml:space="preserve"> u inozemstvu</w:t>
      </w:r>
      <w:r w:rsidR="004B34AD">
        <w:t>,</w:t>
      </w:r>
      <w:r>
        <w:t xml:space="preserve"> neovisno o mjestu prebivališta ili mjestu gdje će se zateći na dan izbora </w:t>
      </w:r>
      <w:r w:rsidR="00CE45D3">
        <w:t xml:space="preserve">ili </w:t>
      </w:r>
      <w:r>
        <w:t xml:space="preserve">referenduma. </w:t>
      </w:r>
      <w:bookmarkEnd w:id="11"/>
      <w:r w:rsidR="001773A5">
        <w:t>Daljnjem p</w:t>
      </w:r>
      <w:r w:rsidRPr="00935886">
        <w:t>ojednostavljen</w:t>
      </w:r>
      <w:r w:rsidR="00CE45D3">
        <w:t>j</w:t>
      </w:r>
      <w:r w:rsidRPr="00935886">
        <w:t xml:space="preserve">u </w:t>
      </w:r>
      <w:r w:rsidR="00CE45D3">
        <w:t xml:space="preserve">ovog </w:t>
      </w:r>
      <w:r w:rsidRPr="00935886">
        <w:t xml:space="preserve">postupka doprinosi odredba </w:t>
      </w:r>
      <w:r w:rsidR="00CE45D3">
        <w:t>prema kojoj</w:t>
      </w:r>
      <w:r w:rsidRPr="00935886">
        <w:t xml:space="preserve"> poslove upisa prethodne registracije u registar birača obavlja tijelo kojemu je zahtjev podnesen</w:t>
      </w:r>
      <w:r w:rsidR="00CE45D3">
        <w:t>. T</w:t>
      </w:r>
      <w:r w:rsidRPr="00935886">
        <w:t>ime se smanjuje broj radnji odnosno administrativnih koraka koje ovlašteni službenik mora poduzeti u aplikaciji registra birača da bi proveo postupak prethodne registracije</w:t>
      </w:r>
      <w:r w:rsidR="00CE45D3">
        <w:t xml:space="preserve"> u odnosu na dosadašnje uređenje. Naime, prema dosadašnjem uređenju, zahtjev koji je zaprimilo stvarno nadležno, ali mjesno nenadležno tijelo, morao se proslijediti </w:t>
      </w:r>
      <w:r w:rsidR="00CE45D3" w:rsidRPr="00CE45D3">
        <w:t xml:space="preserve">na rješavanje </w:t>
      </w:r>
      <w:r w:rsidR="00CE45D3">
        <w:t>stvarno i mjesno nadležnom tijelu.</w:t>
      </w:r>
      <w:r w:rsidRPr="00935886">
        <w:t xml:space="preserve"> </w:t>
      </w:r>
      <w:r w:rsidR="00CE45D3">
        <w:t>Novim uređenjem broj koraka, odnosno klikova, bitno je smanjen, a što za birače znači brže i pouzdanije rješavanje njihovih zahtjeva</w:t>
      </w:r>
      <w:r>
        <w:t xml:space="preserve">. </w:t>
      </w:r>
    </w:p>
    <w:p w14:paraId="3E2D966C" w14:textId="77777777" w:rsidR="00AE2B68" w:rsidRDefault="00AE2B68" w:rsidP="00AE2B68">
      <w:pPr>
        <w:keepNext/>
        <w:keepLines/>
        <w:spacing w:before="240" w:after="60"/>
        <w:outlineLvl w:val="4"/>
        <w:rPr>
          <w:rFonts w:eastAsia="Times New Roman" w:cs="Times New Roman"/>
          <w:b/>
          <w:kern w:val="0"/>
          <w14:ligatures w14:val="none"/>
        </w:rPr>
      </w:pPr>
      <w:r w:rsidRPr="001E1EE7">
        <w:rPr>
          <w:rFonts w:eastAsia="Times New Roman" w:cs="Times New Roman"/>
          <w:b/>
          <w:kern w:val="0"/>
          <w14:ligatures w14:val="none"/>
        </w:rPr>
        <w:t xml:space="preserve">Uz članak </w:t>
      </w:r>
      <w:r>
        <w:rPr>
          <w:rFonts w:eastAsia="Times New Roman" w:cs="Times New Roman"/>
          <w:b/>
          <w:kern w:val="0"/>
          <w14:ligatures w14:val="none"/>
        </w:rPr>
        <w:t>32</w:t>
      </w:r>
      <w:r w:rsidRPr="001E1EE7">
        <w:rPr>
          <w:rFonts w:eastAsia="Times New Roman" w:cs="Times New Roman"/>
          <w:b/>
          <w:kern w:val="0"/>
          <w14:ligatures w14:val="none"/>
        </w:rPr>
        <w:t>.</w:t>
      </w:r>
    </w:p>
    <w:p w14:paraId="67E2E098" w14:textId="09EAB02D" w:rsidR="001773A5" w:rsidRDefault="00E424A5" w:rsidP="00AE2B68">
      <w:r>
        <w:t>Ovim člankom uređuje se aktivna registracija birača</w:t>
      </w:r>
      <w:r w:rsidR="001773A5">
        <w:t xml:space="preserve"> koji nemaju prebivalište u Republici Hrvatskoj </w:t>
      </w:r>
      <w:r>
        <w:t>za izbore</w:t>
      </w:r>
      <w:r w:rsidR="001773A5" w:rsidRPr="001773A5">
        <w:t xml:space="preserve"> za zastupnike u Hrvatski sabor, Predsjednika Republike Hrvatske, članove u Europski parlament iz Republike Hrvatske ili državn</w:t>
      </w:r>
      <w:r>
        <w:t>i</w:t>
      </w:r>
      <w:r w:rsidR="001773A5" w:rsidRPr="001773A5">
        <w:t xml:space="preserve"> referendum</w:t>
      </w:r>
      <w:r>
        <w:t xml:space="preserve">. </w:t>
      </w:r>
      <w:r w:rsidR="001773A5">
        <w:t xml:space="preserve">Ovisno o činjenici imaju li </w:t>
      </w:r>
      <w:r w:rsidR="00504A53">
        <w:t xml:space="preserve">ti </w:t>
      </w:r>
      <w:r w:rsidR="001773A5">
        <w:t xml:space="preserve">birači </w:t>
      </w:r>
      <w:r w:rsidR="00504A53">
        <w:t xml:space="preserve">važeću osobnu iskaznicu </w:t>
      </w:r>
      <w:r w:rsidR="00504A53" w:rsidRPr="00504A53">
        <w:t>s podatkom o prebivalištu izvan Republike Hrvatske</w:t>
      </w:r>
      <w:r w:rsidR="00504A53">
        <w:t xml:space="preserve">, bit će registrirani po službenoj dužnosti za biračko mjesto diplomatsko-konzularnog predstavništva prema inozemnoj adresi ili će biti aktivno registrirani na temelju osobnog zahtjeva ako nemaju važeću osobnu iskaznicu s inozemnom adresom ili ako žele glasovati na biračkom mjestu drugog </w:t>
      </w:r>
      <w:r w:rsidR="00504A53" w:rsidRPr="00504A53">
        <w:t>diplomatsko-konzularnog predstavništva</w:t>
      </w:r>
      <w:r w:rsidR="00C95A64">
        <w:t xml:space="preserve"> </w:t>
      </w:r>
      <w:r w:rsidR="00504A53">
        <w:t>ili u Republici Hrvatskoj.</w:t>
      </w:r>
    </w:p>
    <w:p w14:paraId="64F7CBD1" w14:textId="6FAFFF25" w:rsidR="00C95A64" w:rsidRDefault="00504A53" w:rsidP="00AE2B68">
      <w:r>
        <w:t>Pravila koja se odnose na birače koji nemaju prebivalište u Republici Hrvatskoj djelomično odstupaju od pravila koja se odnose na birače s prebivalištem u Republici Hrvatskoj iz više razloga.</w:t>
      </w:r>
      <w:r w:rsidR="00137516">
        <w:t xml:space="preserve"> Prema </w:t>
      </w:r>
      <w:r w:rsidR="00C947C9" w:rsidRPr="00C947C9">
        <w:t>Zakon</w:t>
      </w:r>
      <w:r w:rsidR="00C947C9">
        <w:t>u</w:t>
      </w:r>
      <w:r w:rsidR="00C947C9" w:rsidRPr="00C947C9">
        <w:t xml:space="preserve"> o osobnoj iskaznici</w:t>
      </w:r>
      <w:r w:rsidR="00C947C9">
        <w:t xml:space="preserve"> („Narodne novine“, br. </w:t>
      </w:r>
      <w:r w:rsidR="00C947C9" w:rsidRPr="00C947C9">
        <w:t>62/15</w:t>
      </w:r>
      <w:r w:rsidR="006B78A7">
        <w:t>.</w:t>
      </w:r>
      <w:r w:rsidR="00C947C9" w:rsidRPr="00C947C9">
        <w:t>, 42/20</w:t>
      </w:r>
      <w:r w:rsidR="006B78A7">
        <w:t>.</w:t>
      </w:r>
      <w:r w:rsidR="00C947C9" w:rsidRPr="00C947C9">
        <w:t>, 144/20</w:t>
      </w:r>
      <w:r w:rsidR="006B78A7">
        <w:t>.</w:t>
      </w:r>
      <w:r w:rsidR="00C947C9" w:rsidRPr="00C947C9">
        <w:t>, 114/22</w:t>
      </w:r>
      <w:r w:rsidR="006B78A7">
        <w:t>.</w:t>
      </w:r>
      <w:r w:rsidR="00E84A51">
        <w:t xml:space="preserve"> i </w:t>
      </w:r>
      <w:r w:rsidR="00C947C9" w:rsidRPr="00C947C9">
        <w:t>18/24</w:t>
      </w:r>
      <w:r w:rsidR="006B78A7">
        <w:t>.</w:t>
      </w:r>
      <w:r w:rsidR="00C947C9">
        <w:t>) h</w:t>
      </w:r>
      <w:r w:rsidR="00C947C9" w:rsidRPr="00C947C9">
        <w:t>rvatski državljanin koji nema prijavljeno prebivalište u Republici Hrvatskoj može ishoditi osobnu iskaznicu u koju se upisuje podatak o njegovu prebivalištu izvan Republike Hrvatske prema podacima o prebivalištu ispisanim u javnoj ispravi koju mu je izdalo nadležno tijelo države u kojoj ima prijavljeno prebivalište ili odobren boravak.</w:t>
      </w:r>
      <w:r w:rsidR="00C947C9">
        <w:t xml:space="preserve"> </w:t>
      </w:r>
      <w:r w:rsidR="00C947C9" w:rsidRPr="00C947C9">
        <w:t>Hrvatski</w:t>
      </w:r>
      <w:r w:rsidR="00C947C9">
        <w:t xml:space="preserve">m </w:t>
      </w:r>
      <w:r w:rsidR="00C947C9" w:rsidRPr="00C947C9">
        <w:lastRenderedPageBreak/>
        <w:t>državljani</w:t>
      </w:r>
      <w:r w:rsidR="00C947C9">
        <w:t>ma</w:t>
      </w:r>
      <w:r w:rsidR="00C947C9" w:rsidRPr="00C947C9">
        <w:t xml:space="preserve"> koji nema</w:t>
      </w:r>
      <w:r w:rsidR="002375E1">
        <w:t>ju</w:t>
      </w:r>
      <w:r w:rsidR="00C947C9" w:rsidRPr="00C947C9">
        <w:t xml:space="preserve"> prijavljeno prebivalište u Republici Hrvatskoj osobna iskaznica ne služi kao dokaz njihova prebivališta.</w:t>
      </w:r>
      <w:r w:rsidR="00C947C9">
        <w:t xml:space="preserve"> Upravo iz razloga jer im ta osobna iskaznica ne služi kao dokaz prebivališta i jer j</w:t>
      </w:r>
      <w:r w:rsidR="005A32AF">
        <w:t>u</w:t>
      </w:r>
      <w:r w:rsidR="00C947C9">
        <w:t xml:space="preserve"> nemaju obvezu mijenjati</w:t>
      </w:r>
      <w:r w:rsidR="005A32AF">
        <w:t xml:space="preserve"> </w:t>
      </w:r>
      <w:r w:rsidR="00C947C9">
        <w:t xml:space="preserve">ako promijene prebivalište, aktivna registracija po službenoj dužnosti </w:t>
      </w:r>
      <w:r w:rsidR="002375E1">
        <w:t>ne ide uvijek i bez iznimke</w:t>
      </w:r>
      <w:r w:rsidR="00C947C9">
        <w:t xml:space="preserve"> u prilog biračima</w:t>
      </w:r>
      <w:r w:rsidR="002375E1">
        <w:t xml:space="preserve">. Ona je za njih administrativno rasterećenje u smislu da ne moraju sami poduzeti nikakve </w:t>
      </w:r>
      <w:r w:rsidR="00E424A5">
        <w:t xml:space="preserve">dodatne </w:t>
      </w:r>
      <w:r w:rsidR="002375E1">
        <w:t xml:space="preserve">radnje, ali u situaciji kad ih se po službenoj dužnosti registrira za biračko mjesto diplomatskog-konzularnog predstavništva na području kojeg oni više stvarno ne prebivaju, to im može bitno otežati ostvarivanje biračkog prava. Od uvođenja aktivne registracije po službenoj dužnosti vode se rasprave o njezinoj svrhovitosti i koristi za birače i mišljenja su podijeljena, a korist u prvom redu ovisi, kao i u drugim slučajevima, od uredne prijave prebivališta, odnosno obavješćivanja Ministarstva unutarnjih poslova o svojoj adresi u inozemstvu. </w:t>
      </w:r>
      <w:r w:rsidR="00C947C9">
        <w:t>Stoga, aktivna registracija po službenoj dužnosti je ograničena na birače koji imaju važeću osobnu iskaznicu s inozemnom adresom uz pretpostavku da će se na taj način postići ravnoteža između administrativnog rasterećenja birača (da se ne moraju aktivno registrirati na osobni zahtjev) i ostvarivanja biračkog prava na području na kojem stvarno borave.</w:t>
      </w:r>
      <w:r w:rsidR="00C95A64">
        <w:t xml:space="preserve"> </w:t>
      </w:r>
    </w:p>
    <w:p w14:paraId="75F07217" w14:textId="2B7E62E1" w:rsidR="00AE2B68" w:rsidRDefault="00E27E26" w:rsidP="00AE2B68">
      <w:r>
        <w:t>Z</w:t>
      </w:r>
      <w:r w:rsidR="00AE2B68" w:rsidRPr="00A73EBE">
        <w:t xml:space="preserve">ahtjev za aktivnu registraciju </w:t>
      </w:r>
      <w:r>
        <w:t xml:space="preserve">birači mogu </w:t>
      </w:r>
      <w:r w:rsidR="00AE2B68" w:rsidRPr="00A73EBE">
        <w:t xml:space="preserve">podnijeti bilo kojem diplomatsko-konzularnom predstavništvu </w:t>
      </w:r>
      <w:r>
        <w:t xml:space="preserve">ili </w:t>
      </w:r>
      <w:r w:rsidR="00AE2B68" w:rsidRPr="00A73EBE">
        <w:t>bilo kojem upravnom tijelu u Republici Hrvatskoj</w:t>
      </w:r>
      <w:r w:rsidR="00C76663">
        <w:t>,</w:t>
      </w:r>
      <w:r w:rsidR="00AE2B68" w:rsidRPr="00A73EBE">
        <w:t xml:space="preserve"> neovisno o mjestu prebivališta ili mjestu gdje će se zateći na dan izbora odnosno referenduma</w:t>
      </w:r>
      <w:r w:rsidR="00AE2B68">
        <w:t>.</w:t>
      </w:r>
    </w:p>
    <w:p w14:paraId="75991069" w14:textId="2500F93F" w:rsidR="00E150D4" w:rsidRDefault="00E150D4" w:rsidP="00AE2B68">
      <w:r>
        <w:t>Aktivna registracija ima svoju svrhu i u smislu planiranja i dostave dostatnog biračkog materijala na biračka mjesta u inozemstvu kao i izrade izvadaka za inozemstvo</w:t>
      </w:r>
      <w:r w:rsidR="001305C9">
        <w:t>.</w:t>
      </w:r>
    </w:p>
    <w:p w14:paraId="7374A393" w14:textId="77777777" w:rsidR="00955320" w:rsidRDefault="001305C9" w:rsidP="00AE2B68">
      <w:r>
        <w:t>Birači koji nemaju prebivalište u Republici Hrvatskoj, a ne budu aktivno registrirani po službenoj dužnosti ili na osobni zahtjev</w:t>
      </w:r>
      <w:r w:rsidR="00331D9F">
        <w:t>, na izborni dan će i dalje moći ostvariti svoje biračko pravo na temelju potvrde o biračkom pravu u skladu s člancima 47. i 48. ovoga Zakona</w:t>
      </w:r>
      <w:r w:rsidR="00955320">
        <w:t>.</w:t>
      </w:r>
      <w:r w:rsidR="00331D9F">
        <w:t xml:space="preserve"> </w:t>
      </w:r>
    </w:p>
    <w:p w14:paraId="4B2CE9E5" w14:textId="0103ED6A" w:rsidR="001305C9" w:rsidRDefault="00955320" w:rsidP="00AE2B68">
      <w:r>
        <w:t xml:space="preserve">Zajednički cilj spomenutih odredbi je omogućavanje ostvarivanja biračkog prava svakom biraču koji nema prebivalište u Republici Hrvatskoj uz što manje administrativnog tereta, a  istovremeno </w:t>
      </w:r>
      <w:r w:rsidR="00387CDF">
        <w:t xml:space="preserve">uz </w:t>
      </w:r>
      <w:r>
        <w:t xml:space="preserve">osiguravanje uredne provedbe demokratskih procesa glede osiguranja dostatne količine biračkog materijala i sprečavanja dvostrukog glasovanja. Biraču koji je aktivno registriran ne može se na izborni dan izdati potvrda o biračkom pravu. Biraču koji nije aktivno registriran može se izdati jedna potvrda </w:t>
      </w:r>
      <w:r w:rsidR="00387CDF">
        <w:t>o biračkom pravu.</w:t>
      </w:r>
    </w:p>
    <w:p w14:paraId="2455D9CA" w14:textId="77777777" w:rsidR="00AE2B68" w:rsidRDefault="00AE2B68" w:rsidP="00AE2B68">
      <w:pPr>
        <w:keepNext/>
        <w:keepLines/>
        <w:spacing w:before="240" w:after="60"/>
        <w:outlineLvl w:val="4"/>
        <w:rPr>
          <w:rFonts w:eastAsia="Times New Roman" w:cs="Times New Roman"/>
          <w:b/>
          <w:kern w:val="0"/>
          <w14:ligatures w14:val="none"/>
        </w:rPr>
      </w:pPr>
      <w:r w:rsidRPr="001E1EE7">
        <w:rPr>
          <w:rFonts w:eastAsia="Times New Roman" w:cs="Times New Roman"/>
          <w:b/>
          <w:kern w:val="0"/>
          <w14:ligatures w14:val="none"/>
        </w:rPr>
        <w:t xml:space="preserve">Uz članak </w:t>
      </w:r>
      <w:r>
        <w:rPr>
          <w:rFonts w:eastAsia="Times New Roman" w:cs="Times New Roman"/>
          <w:b/>
          <w:kern w:val="0"/>
          <w14:ligatures w14:val="none"/>
        </w:rPr>
        <w:t>33</w:t>
      </w:r>
      <w:r w:rsidRPr="001E1EE7">
        <w:rPr>
          <w:rFonts w:eastAsia="Times New Roman" w:cs="Times New Roman"/>
          <w:b/>
          <w:kern w:val="0"/>
          <w14:ligatures w14:val="none"/>
        </w:rPr>
        <w:t>.</w:t>
      </w:r>
    </w:p>
    <w:p w14:paraId="5805C920" w14:textId="0142FB2E" w:rsidR="00EA57C9" w:rsidRDefault="00021D19" w:rsidP="00AE2B68">
      <w:r>
        <w:t>Osim</w:t>
      </w:r>
      <w:r w:rsidR="00B94008">
        <w:t xml:space="preserve"> privremenog upisa i prethodne registracije, </w:t>
      </w:r>
      <w:r w:rsidR="00316C12">
        <w:t>b</w:t>
      </w:r>
      <w:r w:rsidR="00316C12" w:rsidRPr="00316C12">
        <w:t>irači s prebivalištem u Republici Hrvatskoj koji će se na dan održavanja izbora za Predsjednika Republike Hrvatske, članove u Europski parlament iz Republike Hrvatske ili državnog referenduma zateći izvan mjesta prebivališta u Republici Hrvatskoj ili izvan granica Republike Hrvatske, mogu zatražiti potvrdu za glasovanje izvan mjesta prebivališta bez navođenja mjesta boravka na dan izbora.</w:t>
      </w:r>
      <w:r w:rsidR="00316C12">
        <w:t xml:space="preserve"> U slučaju privremenog upisa i pret</w:t>
      </w:r>
      <w:r w:rsidR="00EA57C9">
        <w:t xml:space="preserve">hodne registracije birač unaprijed mora znati gdje će se zateći na dan izbora, međutim, u slučajevima kad to nije moguće, birač može zatražiti </w:t>
      </w:r>
      <w:r w:rsidR="00AE2B68">
        <w:t>potvrd</w:t>
      </w:r>
      <w:r w:rsidR="00EA57C9">
        <w:t>u</w:t>
      </w:r>
      <w:r w:rsidR="00AE2B68">
        <w:t xml:space="preserve"> za glasovanj</w:t>
      </w:r>
      <w:r w:rsidR="00EA57C9">
        <w:t xml:space="preserve">e </w:t>
      </w:r>
      <w:r w:rsidR="00AE2B68">
        <w:t xml:space="preserve">izvan mjesta prebivališta. Ovdje je potrebno istaknuti da </w:t>
      </w:r>
      <w:r w:rsidR="00EA57C9">
        <w:t>kad se provode izbori za koje je</w:t>
      </w:r>
      <w:r w:rsidR="00AE2B68">
        <w:t xml:space="preserve"> Republika Hrvatska jedna izborna jedinica</w:t>
      </w:r>
      <w:r w:rsidR="00EA57C9">
        <w:t>,</w:t>
      </w:r>
      <w:r w:rsidR="00AE2B68">
        <w:t xml:space="preserve"> potvrda za glasovanje izvan mjesta prebivališta ne sadrži podatak o mjestu boravka na dan izbora </w:t>
      </w:r>
      <w:r w:rsidR="00EA57C9">
        <w:t>jer</w:t>
      </w:r>
      <w:r w:rsidR="00AE2B68">
        <w:t xml:space="preserve"> birač s </w:t>
      </w:r>
      <w:r w:rsidR="00EA57C9">
        <w:t xml:space="preserve">potvrdom </w:t>
      </w:r>
      <w:r w:rsidR="00AE2B68">
        <w:t>može glasovati na bilo kojem biračkom mjestu u Republici Hrvatskoj ili u bilo kojem od određenih diplomatsko-konzularnih predstavništ</w:t>
      </w:r>
      <w:r w:rsidR="00E84A51">
        <w:t>a</w:t>
      </w:r>
      <w:r w:rsidR="00AE2B68">
        <w:t xml:space="preserve">va u inozemstvu. </w:t>
      </w:r>
      <w:r w:rsidR="00EA57C9">
        <w:t>Međutim, kad</w:t>
      </w:r>
      <w:r w:rsidR="00AE2B68">
        <w:t xml:space="preserve"> se provode izbori za zastupnike u Hrvatski sabor potvrda sadrži podatak o mjestu i adresi boravka u Republici Hrvatskoj, odnosno državi i diplomatsko-konzularno</w:t>
      </w:r>
      <w:r w:rsidR="00EA57C9">
        <w:t>m</w:t>
      </w:r>
      <w:r w:rsidR="00AE2B68">
        <w:t xml:space="preserve"> predstavništv</w:t>
      </w:r>
      <w:r w:rsidR="00EA57C9">
        <w:t>u</w:t>
      </w:r>
      <w:r w:rsidR="00AE2B68">
        <w:t xml:space="preserve"> gdje će se birač zateći na dan izbora </w:t>
      </w:r>
      <w:r w:rsidR="00EA57C9">
        <w:t xml:space="preserve">ili </w:t>
      </w:r>
      <w:r w:rsidR="00AE2B68">
        <w:t>državnog referenduma</w:t>
      </w:r>
      <w:r w:rsidR="00C76663">
        <w:t xml:space="preserve"> jer je potrebno unaprijed osigurati da na tim biračkim mjestima budu dostupni glasački listići njegove izborne jedinice.</w:t>
      </w:r>
    </w:p>
    <w:p w14:paraId="4EBAF17B" w14:textId="792FD833" w:rsidR="00EA57C9" w:rsidRDefault="00EA57C9" w:rsidP="00AE2B68">
      <w:r w:rsidRPr="00585CBE">
        <w:lastRenderedPageBreak/>
        <w:t>Z</w:t>
      </w:r>
      <w:r w:rsidR="00AE2B68" w:rsidRPr="00585CBE">
        <w:t>ahtjev</w:t>
      </w:r>
      <w:r w:rsidRPr="00585CBE">
        <w:t xml:space="preserve"> za izdavanjem potvrde </w:t>
      </w:r>
      <w:r w:rsidR="00AE2B68" w:rsidRPr="00585CBE">
        <w:t xml:space="preserve">podnosi </w:t>
      </w:r>
      <w:r w:rsidRPr="00585CBE">
        <w:t xml:space="preserve">se </w:t>
      </w:r>
      <w:r w:rsidR="00AE2B68" w:rsidRPr="00585CBE">
        <w:t>osobno i neposredno u upravnom tijelu</w:t>
      </w:r>
      <w:r w:rsidRPr="00585CBE">
        <w:t>,</w:t>
      </w:r>
      <w:r w:rsidR="00AE2B68" w:rsidRPr="00585CBE">
        <w:t xml:space="preserve"> neovisno o mjestu prebivališta birača</w:t>
      </w:r>
      <w:r w:rsidRPr="00585CBE">
        <w:t xml:space="preserve">. Isto tako, potvrda se izdaje </w:t>
      </w:r>
      <w:r w:rsidR="00AE2B68" w:rsidRPr="00585CBE">
        <w:t>osobno i neposredno biraču istoga dana kada je i zatraži</w:t>
      </w:r>
      <w:r w:rsidR="00892958" w:rsidRPr="00585CBE">
        <w:t xml:space="preserve">. </w:t>
      </w:r>
      <w:r w:rsidRPr="00585CBE">
        <w:t>Ovdje treba napomenuti da bi traženje potvrd</w:t>
      </w:r>
      <w:r w:rsidR="00892958" w:rsidRPr="00585CBE">
        <w:t>e</w:t>
      </w:r>
      <w:r w:rsidRPr="00585CBE">
        <w:t xml:space="preserve"> </w:t>
      </w:r>
      <w:r w:rsidR="00892958" w:rsidRPr="00585CBE">
        <w:t xml:space="preserve">trebalo predstavljati iznimku samo za one slučajeve kad birač zaista ne zna gdje će se zateći na dan izbora, a u svim drugim slučajevima bi radi administrativnog rasterećenja kako birača tako i službenih osoba trebalo podnositi zahtjev za privremeni upis ili prethodnu registraciju putem sustava e-Građani. Propisuje se osobno podnošenje zahtjeva kao i preuzimanje potvrda jer su se analizom dosadašnjeg stanja pokazale manjkavosti podnošenja zahtjeva poštom i slanja potvrda poštom u smislu omogućavanja ostvarivanja biračkog prava i </w:t>
      </w:r>
      <w:r w:rsidR="006D33FB">
        <w:t xml:space="preserve">izvjesnosti </w:t>
      </w:r>
      <w:r w:rsidR="00892958" w:rsidRPr="00585CBE">
        <w:t>isporuke</w:t>
      </w:r>
      <w:r w:rsidR="006D33FB">
        <w:t xml:space="preserve"> do izbornog dana</w:t>
      </w:r>
      <w:r w:rsidR="00892958" w:rsidRPr="00585CBE">
        <w:t>.</w:t>
      </w:r>
      <w:r w:rsidR="006D33FB">
        <w:t xml:space="preserve"> </w:t>
      </w:r>
      <w:r w:rsidR="00585CBE">
        <w:t>Kao što je prethodno istaknuto jedan birač može imati zabilježen jedan poseban status (članak 24.) i ako je biraču izdana potvrda ona mu se ne može ponovno izdati. Isto tako ne smije i ne može mu se izdati potvrda o biračkom pravu iz članka 47. ovoga Zakona. Po dosadašnjem uređenju kad se potvrda mogla zatražiti i slati poštom (a mora se slati u fizičkom obliku jer se izdaje na propisanom i zaštićenom obrascu) događale su se situacije</w:t>
      </w:r>
      <w:r w:rsidR="006D33FB">
        <w:t xml:space="preserve">, prema navodima birača, </w:t>
      </w:r>
      <w:r w:rsidR="00585CBE">
        <w:t xml:space="preserve">da pošta, odnosno potvrda nije stigla na vrijeme ili da je dostavljena na krivu adresu. </w:t>
      </w:r>
    </w:p>
    <w:p w14:paraId="541CEABF" w14:textId="06A763FA" w:rsidR="00745CB6" w:rsidRDefault="00AE2B68" w:rsidP="00AE2B68">
      <w:r>
        <w:t xml:space="preserve">Potvrda se izdaje u jednom primjerku </w:t>
      </w:r>
      <w:r w:rsidR="00745CB6">
        <w:t>i aplikacija registra birača onemogućava izdavanje druge potvrde istom biraču.</w:t>
      </w:r>
    </w:p>
    <w:p w14:paraId="247DA428" w14:textId="4487698D" w:rsidR="006D33FB" w:rsidRDefault="00AE2B68" w:rsidP="00AE2B68">
      <w:r>
        <w:t xml:space="preserve">Kada se provode izbori za Predsjednika Republike </w:t>
      </w:r>
      <w:r w:rsidR="005A32AF">
        <w:t xml:space="preserve">Hrvatske </w:t>
      </w:r>
      <w:r>
        <w:t>biraču se na njegov zahtjev može izdati jedna potvrda za</w:t>
      </w:r>
      <w:r w:rsidR="00337A3F">
        <w:t xml:space="preserve"> izbor ili ponovljeni izbor, odnosno za</w:t>
      </w:r>
      <w:r>
        <w:t xml:space="preserve"> prvi ili drugi krug</w:t>
      </w:r>
      <w:r w:rsidR="00337A3F">
        <w:t xml:space="preserve"> </w:t>
      </w:r>
      <w:r>
        <w:t>ili dvije potvrde</w:t>
      </w:r>
      <w:r w:rsidR="00337A3F">
        <w:t xml:space="preserve"> za izbor i ponovljeni izbor, odnosno</w:t>
      </w:r>
      <w:r>
        <w:t xml:space="preserve"> za prvi i za drugi krug glasovanja.</w:t>
      </w:r>
      <w:r w:rsidRPr="00724AC7">
        <w:t xml:space="preserve"> </w:t>
      </w:r>
    </w:p>
    <w:p w14:paraId="0C90D08F" w14:textId="1E6CEA21" w:rsidR="00AE2B68" w:rsidRDefault="00AE2B68" w:rsidP="00AE2B68">
      <w:r>
        <w:t xml:space="preserve">Iznimno, kako bi se pripadnicima </w:t>
      </w:r>
      <w:r w:rsidR="004F65E4" w:rsidRPr="004F65E4">
        <w:t xml:space="preserve">u operacijama potpore miru, operacijama odgovora na krize, humanitarnim operacijama i drugim aktivnostima u inozemstvu </w:t>
      </w:r>
      <w:r w:rsidRPr="00D125DC">
        <w:t xml:space="preserve">omogućilo </w:t>
      </w:r>
      <w:r>
        <w:t>da nesmetano ostvare svoje biračko pravo</w:t>
      </w:r>
      <w:r w:rsidR="006D33FB">
        <w:t>,</w:t>
      </w:r>
      <w:r>
        <w:t xml:space="preserve"> odredbama ovoga članka je propisano da tim biračima potvrde izdaje upravno tijelo Grada Zagreba</w:t>
      </w:r>
      <w:r w:rsidR="006D33FB">
        <w:t xml:space="preserve">. </w:t>
      </w:r>
      <w:r w:rsidR="00337A3F">
        <w:t xml:space="preserve">Zahtjevi </w:t>
      </w:r>
      <w:r w:rsidR="003E1DE0">
        <w:t xml:space="preserve">birača </w:t>
      </w:r>
      <w:r w:rsidR="00337A3F">
        <w:t>za izdavanje potvrda dostavljaju se posredno</w:t>
      </w:r>
      <w:r w:rsidR="003E1DE0">
        <w:t xml:space="preserve"> putem </w:t>
      </w:r>
      <w:r w:rsidR="003E1DE0" w:rsidRPr="003E1DE0">
        <w:t>tijela državne uprave nadležnog za poslove obrane</w:t>
      </w:r>
      <w:r w:rsidR="003E1DE0">
        <w:t xml:space="preserve">. </w:t>
      </w:r>
      <w:r>
        <w:t xml:space="preserve">Upravno tijelo Grada Zagreba ovim biračima dostavlja potvrde putem tijela državne uprave nadležnog za poslove obrane. </w:t>
      </w:r>
    </w:p>
    <w:p w14:paraId="7295E307" w14:textId="63F21203" w:rsidR="003E1DE0" w:rsidRDefault="003E1DE0" w:rsidP="00AE2B68">
      <w:r>
        <w:t>O izdanim potvrdama upisuje se bilješka u aplikaciji registra birača u trenutku izdavanja potvrde.</w:t>
      </w:r>
    </w:p>
    <w:p w14:paraId="433CB90C" w14:textId="7E7D5521" w:rsidR="006D33FB" w:rsidRDefault="006D33FB" w:rsidP="00AE2B68">
      <w:r>
        <w:t>U odnosu na dosadašnje uređenje, biračima je djelomično sužena mogućnost načina podnošenja zahtjeva za izdavanjem potvrda, međutim, s druge strane proširena je dostupnost upravnih tijela, odnosno stvarna nadležnost za izdavanje potvrda na sva upravna tijela, neovisno o mjestu prebivališta birača. Smatra se da je na ovaj način postignut primarni cilj - osigurati ostvarivanje biračkog prava. Potvrdu bi kao što je prethodno istaknuto trebalo tražiti iznimno - kad birač zaista ne zna gdje će se zateći na dan izbora.</w:t>
      </w:r>
    </w:p>
    <w:p w14:paraId="2A9DBDF1" w14:textId="77777777" w:rsidR="00AE2B68" w:rsidRDefault="00AE2B68" w:rsidP="00AE2B68">
      <w:pPr>
        <w:keepNext/>
        <w:keepLines/>
        <w:spacing w:before="240" w:after="60"/>
        <w:outlineLvl w:val="4"/>
        <w:rPr>
          <w:rFonts w:eastAsia="Times New Roman" w:cs="Times New Roman"/>
          <w:b/>
          <w:kern w:val="0"/>
          <w14:ligatures w14:val="none"/>
        </w:rPr>
      </w:pPr>
      <w:r w:rsidRPr="001E1EE7">
        <w:rPr>
          <w:rFonts w:eastAsia="Times New Roman" w:cs="Times New Roman"/>
          <w:b/>
          <w:kern w:val="0"/>
          <w14:ligatures w14:val="none"/>
        </w:rPr>
        <w:t xml:space="preserve">Uz članak </w:t>
      </w:r>
      <w:r>
        <w:rPr>
          <w:rFonts w:eastAsia="Times New Roman" w:cs="Times New Roman"/>
          <w:b/>
          <w:kern w:val="0"/>
          <w14:ligatures w14:val="none"/>
        </w:rPr>
        <w:t>34</w:t>
      </w:r>
      <w:r w:rsidRPr="001E1EE7">
        <w:rPr>
          <w:rFonts w:eastAsia="Times New Roman" w:cs="Times New Roman"/>
          <w:b/>
          <w:kern w:val="0"/>
          <w14:ligatures w14:val="none"/>
        </w:rPr>
        <w:t>.</w:t>
      </w:r>
    </w:p>
    <w:p w14:paraId="008C7EAD" w14:textId="42EA9E1D" w:rsidR="00AE2B68" w:rsidRDefault="00AE2B68" w:rsidP="00AE2B68">
      <w:r>
        <w:t>Radi praćenja statusa zahtjeva i promjena mjesta glasovanja te kontrole podataka i izrade izvadaka</w:t>
      </w:r>
      <w:r w:rsidR="00B6797D">
        <w:t>,</w:t>
      </w:r>
      <w:r>
        <w:t xml:space="preserve"> </w:t>
      </w:r>
      <w:r w:rsidR="00B6797D">
        <w:t>u</w:t>
      </w:r>
      <w:r>
        <w:t xml:space="preserve"> </w:t>
      </w:r>
      <w:r w:rsidR="00B6797D">
        <w:t>aplikaciji</w:t>
      </w:r>
      <w:r>
        <w:t xml:space="preserve"> registra birača</w:t>
      </w:r>
      <w:r w:rsidR="00B6797D">
        <w:t xml:space="preserve"> mogu se</w:t>
      </w:r>
      <w:r>
        <w:t xml:space="preserve"> izraditi posebni popisi </w:t>
      </w:r>
      <w:r w:rsidR="00B6797D">
        <w:t>po kategorijama birača</w:t>
      </w:r>
      <w:r>
        <w:t xml:space="preserve"> koji su se radi glasovanja privremeno upisali izvan mjesta prebivališta, prethodno i aktivno registrirali te kojima je izdana potvrda za glasovanje izvan mjesta prebivališta. Predmetni popisi</w:t>
      </w:r>
      <w:r w:rsidR="00B6797D">
        <w:t xml:space="preserve"> su,</w:t>
      </w:r>
      <w:r>
        <w:t xml:space="preserve"> ovisno o vrsti posebnih statusa</w:t>
      </w:r>
      <w:r w:rsidR="00B6797D">
        <w:t>,</w:t>
      </w:r>
      <w:r>
        <w:t xml:space="preserve"> dostupni nadležnim upravnim tijelima koja vode registar birača, upravnim tijelima koja su provela zahtjev za upis posebnog statusa i diplomatsko-konzularnim predstavništvima.</w:t>
      </w:r>
      <w:r w:rsidR="003E1DE0">
        <w:t xml:space="preserve"> Dakle</w:t>
      </w:r>
      <w:r w:rsidR="00546FD2">
        <w:t>,</w:t>
      </w:r>
      <w:r w:rsidR="003E1DE0">
        <w:t xml:space="preserve"> riječ je o </w:t>
      </w:r>
      <w:r w:rsidR="00546FD2">
        <w:t>alatu za praćenje i kontrolu obavljenih poslova i na raspolaganju su nadležnim tijelima sukladno njegovim potrebama.</w:t>
      </w:r>
    </w:p>
    <w:p w14:paraId="28E46833" w14:textId="77777777" w:rsidR="00AE2B68" w:rsidRDefault="00AE2B68" w:rsidP="00AE2B68">
      <w:pPr>
        <w:keepNext/>
        <w:keepLines/>
        <w:spacing w:before="240" w:after="60"/>
        <w:outlineLvl w:val="4"/>
        <w:rPr>
          <w:rFonts w:eastAsia="Times New Roman" w:cs="Times New Roman"/>
          <w:b/>
          <w:kern w:val="0"/>
          <w14:ligatures w14:val="none"/>
        </w:rPr>
      </w:pPr>
      <w:r w:rsidRPr="001E1EE7">
        <w:rPr>
          <w:rFonts w:eastAsia="Times New Roman" w:cs="Times New Roman"/>
          <w:b/>
          <w:kern w:val="0"/>
          <w14:ligatures w14:val="none"/>
        </w:rPr>
        <w:lastRenderedPageBreak/>
        <w:t xml:space="preserve">Uz članak </w:t>
      </w:r>
      <w:r>
        <w:rPr>
          <w:rFonts w:eastAsia="Times New Roman" w:cs="Times New Roman"/>
          <w:b/>
          <w:kern w:val="0"/>
          <w14:ligatures w14:val="none"/>
        </w:rPr>
        <w:t>35</w:t>
      </w:r>
      <w:r w:rsidRPr="001E1EE7">
        <w:rPr>
          <w:rFonts w:eastAsia="Times New Roman" w:cs="Times New Roman"/>
          <w:b/>
          <w:kern w:val="0"/>
          <w14:ligatures w14:val="none"/>
        </w:rPr>
        <w:t>.</w:t>
      </w:r>
    </w:p>
    <w:p w14:paraId="5EE6BCD4" w14:textId="77777777" w:rsidR="007E7D63" w:rsidRDefault="00EF5252" w:rsidP="00AE2B68">
      <w:r>
        <w:t>U ovom članku navode</w:t>
      </w:r>
      <w:r w:rsidR="00AE2B68">
        <w:t xml:space="preserve"> se posebne kategorije birača koje glasuju na posebnim biračkim mjestima sukladno posebnim zakonima kojima se uređuju izbori i referendum</w:t>
      </w:r>
      <w:r>
        <w:t xml:space="preserve"> - </w:t>
      </w:r>
      <w:r w:rsidRPr="00EF5252">
        <w:t>Zakon</w:t>
      </w:r>
      <w:r w:rsidR="00CE0CF6">
        <w:t>u</w:t>
      </w:r>
      <w:r w:rsidRPr="00EF5252">
        <w:t xml:space="preserve"> o izborima zastupnika u Hrvatski sabor</w:t>
      </w:r>
      <w:r>
        <w:t xml:space="preserve">, </w:t>
      </w:r>
      <w:r w:rsidRPr="00EF5252">
        <w:t xml:space="preserve"> Zakon</w:t>
      </w:r>
      <w:r w:rsidR="00CE0CF6">
        <w:t>u</w:t>
      </w:r>
      <w:r w:rsidRPr="00EF5252">
        <w:t xml:space="preserve"> o izboru Predsjednika Republike Hrvatske, Zakon</w:t>
      </w:r>
      <w:r w:rsidR="00CE0CF6">
        <w:t>u</w:t>
      </w:r>
      <w:r w:rsidRPr="00EF5252">
        <w:t xml:space="preserve"> o izboru članova u Europski parlament iz Republike Hrvatske</w:t>
      </w:r>
      <w:r>
        <w:t xml:space="preserve"> i</w:t>
      </w:r>
      <w:r w:rsidRPr="00EF5252">
        <w:t xml:space="preserve"> Zakon</w:t>
      </w:r>
      <w:r w:rsidR="00CE0CF6">
        <w:t>u</w:t>
      </w:r>
      <w:r w:rsidRPr="00EF5252">
        <w:t xml:space="preserve"> o referendumu i drugim oblicima osobnog sudjelovanja u obavljanju državne vlasti i lokalne i područne (regionalne) samouprave</w:t>
      </w:r>
      <w:r>
        <w:t>.</w:t>
      </w:r>
      <w:r w:rsidR="000A6AA8">
        <w:t xml:space="preserve"> </w:t>
      </w:r>
    </w:p>
    <w:p w14:paraId="338D6F99" w14:textId="5F75E12D" w:rsidR="00EF5252" w:rsidRDefault="000A6AA8" w:rsidP="00153C07">
      <w:r>
        <w:t xml:space="preserve">U odnosu na </w:t>
      </w:r>
      <w:r w:rsidR="007E7D63">
        <w:t xml:space="preserve">manje </w:t>
      </w:r>
      <w:r>
        <w:t>izričajne razlike kojima se imenuju posebne kategorije birača između zakona kojima se uređuju izbori i referendum i ovoga Zakona, ističe se da se u ovome Zakonu navode na način kako se navode u posebnim zakonima kojima uređuje obrana i socijalna skrb</w:t>
      </w:r>
      <w:r w:rsidR="007E7D63">
        <w:t xml:space="preserve">, a slijedom prijedloga tijela državne uprave nadležnih za obranu i socijalnu skrb iznesenih u postupku izrade Nacrta prijedloga zakona. </w:t>
      </w:r>
      <w:r w:rsidR="00153C07">
        <w:t>Tijelo državne uprave nadležno za poslove socijalne skrbi posebno je istaknulo da su prema članku 162. Zakona o socijalnoj skrbi („Narodne novine“, broj 18/22, 46/22, 119/22, 71/23, 156/23 i 61/25) Hrvatski zavod za socijalni rad, Obiteljski centar, dom socijalne skrbi i centar za pomoć u kući</w:t>
      </w:r>
      <w:r w:rsidR="00153C07" w:rsidRPr="00153C07">
        <w:t xml:space="preserve"> </w:t>
      </w:r>
      <w:r w:rsidR="00153C07">
        <w:t>u</w:t>
      </w:r>
      <w:r w:rsidR="00153C07" w:rsidRPr="00153C07">
        <w:t>stanove socijalne skrbi</w:t>
      </w:r>
      <w:r w:rsidR="00153C07">
        <w:t>. Međutim, djelatnost socijalne skrbi obavljaju i udruge, vjerske organizacije i druge pravne osobe, fizičke osobe kao obrtnici i udomiteljske obitelji. S obzirom na to da korisnici ostvaruju usluge smještaja ili organiziranog stanovanja kod pružatelja socijalnih usluga koji nisu i ne moraju biti isključivo ustanove socijalne skrbi predlaže se na ovaj način obuhvatiti i te korisnike.</w:t>
      </w:r>
    </w:p>
    <w:p w14:paraId="4C818DCF" w14:textId="77777777" w:rsidR="00AE2B68" w:rsidRDefault="00AE2B68" w:rsidP="00AE2B68">
      <w:pPr>
        <w:keepNext/>
        <w:keepLines/>
        <w:spacing w:before="240" w:after="60"/>
        <w:outlineLvl w:val="4"/>
        <w:rPr>
          <w:rFonts w:eastAsia="Times New Roman" w:cs="Times New Roman"/>
          <w:b/>
          <w:kern w:val="0"/>
          <w14:ligatures w14:val="none"/>
        </w:rPr>
      </w:pPr>
      <w:r w:rsidRPr="001E1EE7">
        <w:rPr>
          <w:rFonts w:eastAsia="Times New Roman" w:cs="Times New Roman"/>
          <w:b/>
          <w:kern w:val="0"/>
          <w14:ligatures w14:val="none"/>
        </w:rPr>
        <w:t xml:space="preserve">Uz članak </w:t>
      </w:r>
      <w:r>
        <w:rPr>
          <w:rFonts w:eastAsia="Times New Roman" w:cs="Times New Roman"/>
          <w:b/>
          <w:kern w:val="0"/>
          <w14:ligatures w14:val="none"/>
        </w:rPr>
        <w:t>36</w:t>
      </w:r>
      <w:r w:rsidRPr="001E1EE7">
        <w:rPr>
          <w:rFonts w:eastAsia="Times New Roman" w:cs="Times New Roman"/>
          <w:b/>
          <w:kern w:val="0"/>
          <w14:ligatures w14:val="none"/>
        </w:rPr>
        <w:t>.</w:t>
      </w:r>
    </w:p>
    <w:p w14:paraId="212A2467" w14:textId="53B7F92A" w:rsidR="00AE2B68" w:rsidRDefault="00AE2B68" w:rsidP="00AE2B68">
      <w:r>
        <w:t>Odredbama ovoga članka utvrđuje se obveza zapovjedništv</w:t>
      </w:r>
      <w:r w:rsidR="00FC4341">
        <w:t>ima</w:t>
      </w:r>
      <w:r>
        <w:t xml:space="preserve"> postrojbi Oružanih snaga Republike Hrvatske, trgovački</w:t>
      </w:r>
      <w:r w:rsidR="00FC4341">
        <w:t>m</w:t>
      </w:r>
      <w:r>
        <w:t xml:space="preserve"> </w:t>
      </w:r>
      <w:r w:rsidR="00FC4341">
        <w:t>društvima</w:t>
      </w:r>
      <w:r>
        <w:t xml:space="preserve"> - vlasni</w:t>
      </w:r>
      <w:r w:rsidR="00FC4341">
        <w:t>cima</w:t>
      </w:r>
      <w:r>
        <w:t xml:space="preserve"> brodova i vlasni</w:t>
      </w:r>
      <w:r w:rsidR="00FC4341">
        <w:t>cima</w:t>
      </w:r>
      <w:r>
        <w:t xml:space="preserve"> plutajućih objekata, uprav</w:t>
      </w:r>
      <w:r w:rsidR="00FC4341">
        <w:t>ama</w:t>
      </w:r>
      <w:r>
        <w:t xml:space="preserve"> kaznionica, zatvora ili odgojnih zavoda i </w:t>
      </w:r>
      <w:r w:rsidR="000B5A63">
        <w:t>odgovornim osobama - pružateljima usluga</w:t>
      </w:r>
      <w:r>
        <w:t xml:space="preserve"> </w:t>
      </w:r>
      <w:r w:rsidR="000B5A63">
        <w:t xml:space="preserve">smještaja ili organiziranog stanovanja u sustavu socijalne skrbi </w:t>
      </w:r>
      <w:r>
        <w:t>dostav</w:t>
      </w:r>
      <w:r w:rsidR="00FC4341">
        <w:t>e</w:t>
      </w:r>
      <w:r>
        <w:t xml:space="preserve"> podataka o biračima koji će glasovati na posebnim biračkim mjestima upravnim tijelima za vođenje registra birača</w:t>
      </w:r>
      <w:r w:rsidR="00FC4341">
        <w:t>. Za</w:t>
      </w:r>
      <w:r>
        <w:t xml:space="preserve"> Oružane snage </w:t>
      </w:r>
      <w:r w:rsidR="004F65E4">
        <w:t>i</w:t>
      </w:r>
      <w:r w:rsidR="004F65E4" w:rsidRPr="004F65E4">
        <w:t xml:space="preserve"> operacij</w:t>
      </w:r>
      <w:r w:rsidR="004F65E4">
        <w:t>e</w:t>
      </w:r>
      <w:r w:rsidR="004F65E4" w:rsidRPr="004F65E4">
        <w:t xml:space="preserve"> potpore miru, operacij</w:t>
      </w:r>
      <w:r w:rsidR="004F65E4">
        <w:t>e</w:t>
      </w:r>
      <w:r w:rsidR="004F65E4" w:rsidRPr="004F65E4">
        <w:t xml:space="preserve"> odgovora na krize, humanitarn</w:t>
      </w:r>
      <w:r w:rsidR="004F65E4">
        <w:t>e</w:t>
      </w:r>
      <w:r w:rsidR="004F65E4" w:rsidRPr="004F65E4">
        <w:t xml:space="preserve"> operacij</w:t>
      </w:r>
      <w:r w:rsidR="004F65E4">
        <w:t>e</w:t>
      </w:r>
      <w:r w:rsidR="004F65E4" w:rsidRPr="004F65E4">
        <w:t xml:space="preserve"> i drug</w:t>
      </w:r>
      <w:r w:rsidR="004F65E4">
        <w:t>e</w:t>
      </w:r>
      <w:r w:rsidR="004F65E4" w:rsidRPr="004F65E4">
        <w:t xml:space="preserve"> aktivnosti u inozemstvu </w:t>
      </w:r>
      <w:r>
        <w:t>to je upravno tijelo Grada Zagreba</w:t>
      </w:r>
      <w:r w:rsidR="00FC4341">
        <w:t>.</w:t>
      </w:r>
      <w:r>
        <w:t xml:space="preserve"> </w:t>
      </w:r>
      <w:r w:rsidR="00FC4341">
        <w:t>Z</w:t>
      </w:r>
      <w:r>
        <w:t>a članove posade pomorskih i riječnih brodova, osob</w:t>
      </w:r>
      <w:r w:rsidR="00FC4341">
        <w:t>e</w:t>
      </w:r>
      <w:r>
        <w:t xml:space="preserve"> lišen</w:t>
      </w:r>
      <w:r w:rsidR="00FC4341">
        <w:t>e</w:t>
      </w:r>
      <w:r>
        <w:t xml:space="preserve"> slobode i </w:t>
      </w:r>
      <w:r w:rsidR="00FC4341">
        <w:t xml:space="preserve">korisnike </w:t>
      </w:r>
      <w:r w:rsidR="000B5A63" w:rsidRPr="000B5A63">
        <w:t xml:space="preserve">smještaja ili organiziranog stanovanja u sustavu socijalne skrbi </w:t>
      </w:r>
      <w:r>
        <w:t xml:space="preserve">to su upravna tijela prema sjedištu pravne osobe. </w:t>
      </w:r>
      <w:r w:rsidR="00B64DF1">
        <w:t xml:space="preserve">Podaci se trebaju dostaviti čim se utvrde, a </w:t>
      </w:r>
      <w:r>
        <w:t xml:space="preserve">najkasnije do deset dana prije dana određenoga za održavanje izbora </w:t>
      </w:r>
      <w:r w:rsidR="00FC4341">
        <w:t>ili</w:t>
      </w:r>
      <w:r>
        <w:t xml:space="preserve"> državnog referenduma</w:t>
      </w:r>
      <w:r w:rsidR="00B64DF1">
        <w:t xml:space="preserve">. </w:t>
      </w:r>
    </w:p>
    <w:p w14:paraId="68C353F7" w14:textId="77777777" w:rsidR="00AE2B68" w:rsidRDefault="00AE2B68" w:rsidP="00AE2B68">
      <w:pPr>
        <w:keepNext/>
        <w:keepLines/>
        <w:spacing w:before="240" w:after="60"/>
        <w:outlineLvl w:val="4"/>
        <w:rPr>
          <w:rFonts w:eastAsia="Times New Roman" w:cs="Times New Roman"/>
          <w:b/>
          <w:kern w:val="0"/>
          <w14:ligatures w14:val="none"/>
        </w:rPr>
      </w:pPr>
      <w:r w:rsidRPr="001E1EE7">
        <w:rPr>
          <w:rFonts w:eastAsia="Times New Roman" w:cs="Times New Roman"/>
          <w:b/>
          <w:kern w:val="0"/>
          <w14:ligatures w14:val="none"/>
        </w:rPr>
        <w:t xml:space="preserve">Uz članak </w:t>
      </w:r>
      <w:r>
        <w:rPr>
          <w:rFonts w:eastAsia="Times New Roman" w:cs="Times New Roman"/>
          <w:b/>
          <w:kern w:val="0"/>
          <w14:ligatures w14:val="none"/>
        </w:rPr>
        <w:t>37</w:t>
      </w:r>
      <w:r w:rsidRPr="001E1EE7">
        <w:rPr>
          <w:rFonts w:eastAsia="Times New Roman" w:cs="Times New Roman"/>
          <w:b/>
          <w:kern w:val="0"/>
          <w14:ligatures w14:val="none"/>
        </w:rPr>
        <w:t>.</w:t>
      </w:r>
    </w:p>
    <w:p w14:paraId="64E817E9" w14:textId="5C0E8255" w:rsidR="00D87A55" w:rsidRDefault="00AE2B68" w:rsidP="00AE2B68">
      <w:r>
        <w:t>Ovim člankom utvrđuje se rok zatvaranja registra birača</w:t>
      </w:r>
      <w:r w:rsidR="00F3271F">
        <w:t xml:space="preserve"> (deset dana prije dana održavanja izbora ili referenduma)</w:t>
      </w:r>
      <w:r>
        <w:t xml:space="preserve">. Prije zatvaranja registra birača u </w:t>
      </w:r>
      <w:r w:rsidR="00F3271F">
        <w:t xml:space="preserve">registar </w:t>
      </w:r>
      <w:r>
        <w:t xml:space="preserve">se upisuju i osobe koje će na dan izbora navršiti 18 godina života i to po službenoj dužnosti </w:t>
      </w:r>
      <w:r w:rsidR="00F3271F">
        <w:t>u skladu s člankom</w:t>
      </w:r>
      <w:r>
        <w:t xml:space="preserve"> 12. ovoga Zakona. U razdoblju koje prethodi postupku zatvaranja registra birača upravna tijela i diplomatsko-konzularna predstavništva dužna su s </w:t>
      </w:r>
      <w:r w:rsidR="00B64DF1">
        <w:t>pažnjom</w:t>
      </w:r>
      <w:r>
        <w:t xml:space="preserve"> i odgovornošću </w:t>
      </w:r>
      <w:r w:rsidR="00B64DF1">
        <w:t>obaviti sve poslove</w:t>
      </w:r>
      <w:r>
        <w:t xml:space="preserve"> vezane za </w:t>
      </w:r>
      <w:r w:rsidR="00B64DF1">
        <w:t xml:space="preserve">pripremu registra birača. </w:t>
      </w:r>
      <w:r>
        <w:t>Posebn</w:t>
      </w:r>
      <w:r w:rsidR="00B64DF1">
        <w:t>o je potrebno pratiti da su svi uredno podneseni zahtjevi za posebnim statusima pravovremeno riješeni i uneseni u registar birača.</w:t>
      </w:r>
      <w:r>
        <w:t xml:space="preserve"> </w:t>
      </w:r>
    </w:p>
    <w:p w14:paraId="5EF1CA83" w14:textId="1315E562" w:rsidR="00F3271F" w:rsidRDefault="00D87A55" w:rsidP="00AE2B68">
      <w:r>
        <w:t>N</w:t>
      </w:r>
      <w:r w:rsidR="00AE2B68">
        <w:t>akon zatvaranja registra birača nisu dopuštene promjene ili unos podataka u regist</w:t>
      </w:r>
      <w:r w:rsidR="000C6A1B">
        <w:t>ar</w:t>
      </w:r>
      <w:r w:rsidR="00AE2B68">
        <w:t xml:space="preserve"> birača, osim na temelju odluk</w:t>
      </w:r>
      <w:r w:rsidR="00F3271F">
        <w:t>a</w:t>
      </w:r>
      <w:r w:rsidR="00AE2B68">
        <w:t xml:space="preserve"> Visokog upravnog suda </w:t>
      </w:r>
      <w:r>
        <w:t>iz</w:t>
      </w:r>
      <w:r w:rsidR="00AE2B68">
        <w:t xml:space="preserve"> člank</w:t>
      </w:r>
      <w:r>
        <w:t xml:space="preserve">a </w:t>
      </w:r>
      <w:r w:rsidR="00AE2B68">
        <w:t>11. stavka 5. ovoga Zakona</w:t>
      </w:r>
      <w:r w:rsidR="00F3271F">
        <w:t xml:space="preserve">, </w:t>
      </w:r>
      <w:r w:rsidR="00AE2B68">
        <w:t>na temelju zahtjeva birača koji su podneseni do zatvaranja registra birača</w:t>
      </w:r>
      <w:r>
        <w:t xml:space="preserve">, ali su zaprimljeni nakon zatvaranja </w:t>
      </w:r>
      <w:r w:rsidR="005A32AF">
        <w:t xml:space="preserve">registra </w:t>
      </w:r>
      <w:r>
        <w:t xml:space="preserve">birača i </w:t>
      </w:r>
      <w:r w:rsidR="00F3271F">
        <w:t xml:space="preserve">unosa </w:t>
      </w:r>
      <w:r>
        <w:t xml:space="preserve">na temelju članka 47. ovoga Zakona. </w:t>
      </w:r>
      <w:r w:rsidR="00F3271F">
        <w:t xml:space="preserve">Promjene na temelju </w:t>
      </w:r>
      <w:r w:rsidR="00F3271F" w:rsidRPr="00F3271F">
        <w:t>odluk</w:t>
      </w:r>
      <w:r w:rsidR="00F3271F">
        <w:t>a</w:t>
      </w:r>
      <w:r w:rsidR="00F3271F" w:rsidRPr="00F3271F">
        <w:t xml:space="preserve"> Visokog upravnog suda i na temelju zahtjeva birača</w:t>
      </w:r>
      <w:r w:rsidR="00F3271F">
        <w:t xml:space="preserve"> za upisom posebnog statusa provode se najkasnije do donošenja odluke o zaključenom registru birača. Nakon toga (nakon dodatnih </w:t>
      </w:r>
      <w:r w:rsidR="00F3271F">
        <w:lastRenderedPageBreak/>
        <w:t xml:space="preserve">pet dana od zatvaranja registra birača), nikakve promjene nisu moguće jer se mora pristupiti izradi izvadaka, njihovom ispisu i pripremi za dostavu nadležnim izbornim povjerenstvima. Kad bi se promjene </w:t>
      </w:r>
      <w:r w:rsidR="00E84A51">
        <w:t>provodile</w:t>
      </w:r>
      <w:r w:rsidR="00F3271F">
        <w:t xml:space="preserve">, primjerice, do pred sami izborni dan ne bi bilo moguće pravovremeno pripremiti točne izvatke i dostaviti ih izbornim povjerenstvima. </w:t>
      </w:r>
    </w:p>
    <w:p w14:paraId="47353540" w14:textId="77777777" w:rsidR="00AE2B68" w:rsidRDefault="00AE2B68" w:rsidP="00AE2B68">
      <w:pPr>
        <w:keepNext/>
        <w:keepLines/>
        <w:spacing w:before="240" w:after="60"/>
        <w:outlineLvl w:val="4"/>
        <w:rPr>
          <w:rFonts w:eastAsia="Times New Roman" w:cs="Times New Roman"/>
          <w:b/>
          <w:kern w:val="0"/>
          <w14:ligatures w14:val="none"/>
        </w:rPr>
      </w:pPr>
      <w:r w:rsidRPr="001E1EE7">
        <w:rPr>
          <w:rFonts w:eastAsia="Times New Roman" w:cs="Times New Roman"/>
          <w:b/>
          <w:kern w:val="0"/>
          <w14:ligatures w14:val="none"/>
        </w:rPr>
        <w:t xml:space="preserve">Uz članak </w:t>
      </w:r>
      <w:r>
        <w:rPr>
          <w:rFonts w:eastAsia="Times New Roman" w:cs="Times New Roman"/>
          <w:b/>
          <w:kern w:val="0"/>
          <w14:ligatures w14:val="none"/>
        </w:rPr>
        <w:t>38</w:t>
      </w:r>
      <w:r w:rsidRPr="001E1EE7">
        <w:rPr>
          <w:rFonts w:eastAsia="Times New Roman" w:cs="Times New Roman"/>
          <w:b/>
          <w:kern w:val="0"/>
          <w14:ligatures w14:val="none"/>
        </w:rPr>
        <w:t>.</w:t>
      </w:r>
    </w:p>
    <w:p w14:paraId="5F48C4BF" w14:textId="7DB94AF1" w:rsidR="00AE2B68" w:rsidRDefault="00AE2B68" w:rsidP="00AE2B68">
      <w:r>
        <w:t>Ovim člankom utvrđuje se da kada se održavaju</w:t>
      </w:r>
      <w:r w:rsidR="00F3271F">
        <w:t xml:space="preserve"> izbori</w:t>
      </w:r>
      <w:r>
        <w:t xml:space="preserve"> u pojedinim jedinicama lokalne i područne (regionalne) samouprave ili se provodi lokalni referendum da se zatvara samo dio registra birača za područje za koje se provode izbori ili lokalni referendum.</w:t>
      </w:r>
    </w:p>
    <w:p w14:paraId="05B0ADD4" w14:textId="77777777" w:rsidR="00AE2B68" w:rsidRDefault="00AE2B68" w:rsidP="00AE2B68">
      <w:pPr>
        <w:keepNext/>
        <w:keepLines/>
        <w:spacing w:before="240" w:after="60"/>
        <w:outlineLvl w:val="4"/>
        <w:rPr>
          <w:rFonts w:eastAsia="Times New Roman" w:cs="Times New Roman"/>
          <w:b/>
          <w:kern w:val="0"/>
          <w14:ligatures w14:val="none"/>
        </w:rPr>
      </w:pPr>
      <w:r w:rsidRPr="00C06D40">
        <w:rPr>
          <w:rFonts w:eastAsia="Times New Roman" w:cs="Times New Roman"/>
          <w:b/>
          <w:kern w:val="0"/>
          <w14:ligatures w14:val="none"/>
        </w:rPr>
        <w:t>Uz članak 39.</w:t>
      </w:r>
    </w:p>
    <w:p w14:paraId="66095AB5" w14:textId="494336A8" w:rsidR="00AE2B68" w:rsidRPr="0097609E" w:rsidRDefault="00AE2B68" w:rsidP="00AE2B68">
      <w:r w:rsidRPr="00602E3A">
        <w:t xml:space="preserve">Ovim člankom utvrđuje se nadležnost </w:t>
      </w:r>
      <w:r w:rsidR="00D32E37">
        <w:t>i</w:t>
      </w:r>
      <w:r w:rsidRPr="00602E3A">
        <w:t xml:space="preserve"> rok za donošenje odluke o zaključenom registru birača</w:t>
      </w:r>
      <w:r w:rsidR="00602E3A">
        <w:t>.</w:t>
      </w:r>
      <w:r w:rsidRPr="00602E3A">
        <w:t xml:space="preserve"> </w:t>
      </w:r>
      <w:r w:rsidR="00602E3A">
        <w:t>U</w:t>
      </w:r>
      <w:r w:rsidR="00773DAD">
        <w:t xml:space="preserve"> roku</w:t>
      </w:r>
      <w:r w:rsidRPr="00602E3A">
        <w:t xml:space="preserve"> od </w:t>
      </w:r>
      <w:r w:rsidR="00602E3A" w:rsidRPr="00602E3A">
        <w:t>pet</w:t>
      </w:r>
      <w:r w:rsidRPr="00602E3A">
        <w:t xml:space="preserve"> dana od dana zatvaranja registra birača,</w:t>
      </w:r>
      <w:r w:rsidR="00773DAD">
        <w:t xml:space="preserve"> </w:t>
      </w:r>
      <w:r w:rsidRPr="00602E3A">
        <w:t xml:space="preserve">ovisno o vrsti izbora </w:t>
      </w:r>
      <w:r w:rsidR="00773DAD">
        <w:t xml:space="preserve">ili </w:t>
      </w:r>
      <w:r w:rsidRPr="00602E3A">
        <w:t>referenduma, ministar nadležan za poslove opće uprave ili župan</w:t>
      </w:r>
      <w:r w:rsidR="00773DAD">
        <w:t>,</w:t>
      </w:r>
      <w:r w:rsidRPr="00602E3A">
        <w:t xml:space="preserve"> dužni su donijeti odluku o zaključenom registru birača. </w:t>
      </w:r>
      <w:r w:rsidR="00847F89">
        <w:t>Duže razdoblje za donošenje odluke</w:t>
      </w:r>
      <w:r w:rsidR="00773DAD" w:rsidRPr="00773DAD">
        <w:t xml:space="preserve"> o zaključenom registru birača</w:t>
      </w:r>
      <w:r w:rsidR="00847F89">
        <w:t xml:space="preserve"> od dana zatvaranja</w:t>
      </w:r>
      <w:r w:rsidR="00773DAD">
        <w:t xml:space="preserve"> </w:t>
      </w:r>
      <w:r w:rsidR="009903C9">
        <w:t xml:space="preserve">registra </w:t>
      </w:r>
      <w:r w:rsidR="00773DAD">
        <w:t xml:space="preserve">(dosad </w:t>
      </w:r>
      <w:r w:rsidR="0097609E">
        <w:t xml:space="preserve">bila </w:t>
      </w:r>
      <w:r w:rsidR="00773DAD">
        <w:t>dva dana)</w:t>
      </w:r>
      <w:r w:rsidR="0097609E">
        <w:t xml:space="preserve"> </w:t>
      </w:r>
      <w:r w:rsidRPr="00602E3A">
        <w:t>propisano je s ciljem da se upravni</w:t>
      </w:r>
      <w:r w:rsidR="0097609E">
        <w:t>m</w:t>
      </w:r>
      <w:r w:rsidRPr="00602E3A">
        <w:t xml:space="preserve"> tijel</w:t>
      </w:r>
      <w:r w:rsidR="0097609E">
        <w:t>ima</w:t>
      </w:r>
      <w:r w:rsidRPr="00602E3A">
        <w:t xml:space="preserve"> i diplomatsko-konzularn</w:t>
      </w:r>
      <w:r w:rsidR="0097609E">
        <w:t>im</w:t>
      </w:r>
      <w:r w:rsidRPr="00602E3A">
        <w:t xml:space="preserve"> predstavništv</w:t>
      </w:r>
      <w:r w:rsidR="0097609E">
        <w:t>ima</w:t>
      </w:r>
      <w:r w:rsidRPr="00602E3A">
        <w:t xml:space="preserve"> </w:t>
      </w:r>
      <w:r w:rsidR="0097609E">
        <w:t xml:space="preserve">ostavi dovoljno vremena za </w:t>
      </w:r>
      <w:r w:rsidR="0097609E" w:rsidRPr="00602E3A">
        <w:t>rješa</w:t>
      </w:r>
      <w:r w:rsidR="0097609E">
        <w:t>vanj</w:t>
      </w:r>
      <w:r w:rsidR="005A32AF">
        <w:t>e</w:t>
      </w:r>
      <w:r w:rsidRPr="00602E3A">
        <w:t xml:space="preserve"> zahtjev</w:t>
      </w:r>
      <w:r w:rsidR="0097609E">
        <w:t>a za</w:t>
      </w:r>
      <w:r w:rsidRPr="00602E3A">
        <w:t xml:space="preserve"> posebnim statusima</w:t>
      </w:r>
      <w:r w:rsidR="0097609E">
        <w:t>. Prema dosadašnjem uređenju, a zbog kratkih rokova između zatvaranja i zaključivanja registra birača</w:t>
      </w:r>
      <w:r w:rsidR="009903C9">
        <w:t>,</w:t>
      </w:r>
      <w:r w:rsidR="0097609E">
        <w:t xml:space="preserve"> gotovo se bez iznimke moral</w:t>
      </w:r>
      <w:r w:rsidR="009903C9">
        <w:t>o</w:t>
      </w:r>
      <w:r w:rsidR="0097609E">
        <w:t xml:space="preserve"> donositi </w:t>
      </w:r>
      <w:r w:rsidR="009903C9">
        <w:t xml:space="preserve">rješenje o </w:t>
      </w:r>
      <w:r w:rsidR="0097609E">
        <w:t>izmjen</w:t>
      </w:r>
      <w:r w:rsidR="009903C9">
        <w:t>i</w:t>
      </w:r>
      <w:r w:rsidR="0097609E">
        <w:t xml:space="preserve"> rješenja </w:t>
      </w:r>
      <w:r w:rsidR="0097609E" w:rsidRPr="0097609E">
        <w:t>zbog rješavanja zahtjeva podnesenih u zakonskom roku, ali koji su zaprimljeni nakon donošenja rješenja</w:t>
      </w:r>
      <w:r w:rsidR="0097609E">
        <w:t xml:space="preserve">, a što je </w:t>
      </w:r>
      <w:r w:rsidR="009903C9">
        <w:t xml:space="preserve">posljedično značilo ponovnu izradu izvadaka za biračka mjesta na koja je utjecala promjena. To je također predstavljalo izazov pravovremene dostave izvadaka nadležnim povjerenstvima. </w:t>
      </w:r>
      <w:r w:rsidR="00C06D40">
        <w:t>Ujedno, zamijenjen je dosad korišteni pojam „rješenje“ s pojmom „odluka“ jer se pojam „rješenje“ koristi, u pravilu, u upravnim postupcima kad se odlučuje o upravnoj stvari, a što u konkretnom slučaju nije riječ.</w:t>
      </w:r>
    </w:p>
    <w:p w14:paraId="0FE9B08B" w14:textId="77777777" w:rsidR="00AE2B68" w:rsidRDefault="00AE2B68" w:rsidP="00AE2B68">
      <w:pPr>
        <w:keepNext/>
        <w:keepLines/>
        <w:spacing w:before="240" w:after="60"/>
        <w:outlineLvl w:val="4"/>
        <w:rPr>
          <w:rFonts w:eastAsia="Times New Roman" w:cs="Times New Roman"/>
          <w:b/>
          <w:kern w:val="0"/>
          <w14:ligatures w14:val="none"/>
        </w:rPr>
      </w:pPr>
      <w:r w:rsidRPr="003836BB">
        <w:rPr>
          <w:rFonts w:eastAsia="Times New Roman" w:cs="Times New Roman"/>
          <w:b/>
          <w:kern w:val="0"/>
          <w14:ligatures w14:val="none"/>
        </w:rPr>
        <w:t>Uz članak 40.</w:t>
      </w:r>
    </w:p>
    <w:p w14:paraId="13266F5C" w14:textId="23285F66" w:rsidR="00AE2B68" w:rsidRDefault="00AE2B68" w:rsidP="00AE2B68">
      <w:r>
        <w:t xml:space="preserve">Ovim člankom utvrđuje se sadržaj odluke o zaključenom registru birača ovisno o vrsti izbora </w:t>
      </w:r>
      <w:r w:rsidR="003836BB">
        <w:t>ili</w:t>
      </w:r>
      <w:r>
        <w:t xml:space="preserve"> referenduma. </w:t>
      </w:r>
    </w:p>
    <w:p w14:paraId="448ACC00" w14:textId="77777777" w:rsidR="00AE2B68" w:rsidRDefault="00AE2B68" w:rsidP="00AE2B68">
      <w:pPr>
        <w:keepNext/>
        <w:keepLines/>
        <w:spacing w:before="240" w:after="60"/>
        <w:outlineLvl w:val="4"/>
        <w:rPr>
          <w:rFonts w:eastAsia="Times New Roman" w:cs="Times New Roman"/>
          <w:b/>
          <w:kern w:val="0"/>
          <w14:ligatures w14:val="none"/>
        </w:rPr>
      </w:pPr>
      <w:r w:rsidRPr="001E1EE7">
        <w:rPr>
          <w:rFonts w:eastAsia="Times New Roman" w:cs="Times New Roman"/>
          <w:b/>
          <w:kern w:val="0"/>
          <w14:ligatures w14:val="none"/>
        </w:rPr>
        <w:t xml:space="preserve">Uz članak </w:t>
      </w:r>
      <w:r>
        <w:rPr>
          <w:rFonts w:eastAsia="Times New Roman" w:cs="Times New Roman"/>
          <w:b/>
          <w:kern w:val="0"/>
          <w14:ligatures w14:val="none"/>
        </w:rPr>
        <w:t>41</w:t>
      </w:r>
      <w:r w:rsidRPr="001E1EE7">
        <w:rPr>
          <w:rFonts w:eastAsia="Times New Roman" w:cs="Times New Roman"/>
          <w:b/>
          <w:kern w:val="0"/>
          <w14:ligatures w14:val="none"/>
        </w:rPr>
        <w:t>.</w:t>
      </w:r>
    </w:p>
    <w:p w14:paraId="1BC102F4" w14:textId="5628B4DC" w:rsidR="00AE2B68" w:rsidRDefault="00AE2B68" w:rsidP="00AE2B68">
      <w:r>
        <w:t>Ovim člankom propisuje se obveza</w:t>
      </w:r>
      <w:r w:rsidR="00234557">
        <w:t xml:space="preserve"> objave odluke o zaključenom registru birača i statističkih podatka </w:t>
      </w:r>
      <w:r w:rsidR="00A11003">
        <w:t xml:space="preserve">o broju birača </w:t>
      </w:r>
      <w:r w:rsidR="00234557">
        <w:t>na mrežnoj stranici Ministarstva, odnosno nadležnog upravnog tijela i dost</w:t>
      </w:r>
      <w:r w:rsidR="00A11003">
        <w:t xml:space="preserve">ave </w:t>
      </w:r>
      <w:r>
        <w:t>Državnom izbornom povjerenstvu</w:t>
      </w:r>
      <w:r w:rsidR="00A11003">
        <w:t>.</w:t>
      </w:r>
    </w:p>
    <w:p w14:paraId="569B1425" w14:textId="130824DE" w:rsidR="00AE2B68" w:rsidRDefault="00AE2B68" w:rsidP="00AE2B68">
      <w:pPr>
        <w:keepNext/>
        <w:keepLines/>
        <w:spacing w:before="240" w:after="60"/>
        <w:outlineLvl w:val="4"/>
        <w:rPr>
          <w:rFonts w:eastAsia="Times New Roman" w:cs="Times New Roman"/>
          <w:b/>
          <w:kern w:val="0"/>
          <w14:ligatures w14:val="none"/>
        </w:rPr>
      </w:pPr>
      <w:r w:rsidRPr="00887553">
        <w:rPr>
          <w:rFonts w:eastAsia="Times New Roman" w:cs="Times New Roman"/>
          <w:b/>
          <w:kern w:val="0"/>
          <w14:ligatures w14:val="none"/>
        </w:rPr>
        <w:t>Uz članak 42.</w:t>
      </w:r>
    </w:p>
    <w:p w14:paraId="7C278E76" w14:textId="7B555F47" w:rsidR="00887553" w:rsidRDefault="00887553" w:rsidP="00AE2B68">
      <w:r>
        <w:t>Ovim člankom</w:t>
      </w:r>
      <w:r w:rsidR="00AE2B68">
        <w:t xml:space="preserve"> </w:t>
      </w:r>
      <w:r w:rsidR="000C6A1B">
        <w:t>utvrđena</w:t>
      </w:r>
      <w:r w:rsidR="00AE2B68">
        <w:t xml:space="preserve"> je obveza nadležnog upravnog tijela da na temelju podataka iz zaključenog registra birača rasporedi birače na odgovarajuć</w:t>
      </w:r>
      <w:r>
        <w:t>a</w:t>
      </w:r>
      <w:r w:rsidR="00AE2B68">
        <w:t xml:space="preserve"> biračk</w:t>
      </w:r>
      <w:r>
        <w:t>a</w:t>
      </w:r>
      <w:r w:rsidR="00AE2B68">
        <w:t xml:space="preserve"> mjest</w:t>
      </w:r>
      <w:r>
        <w:t>a</w:t>
      </w:r>
      <w:r w:rsidR="00AE2B68">
        <w:t xml:space="preserve"> i izradi izvatke prema utvrđenim biračkim mjestima. </w:t>
      </w:r>
      <w:r>
        <w:t xml:space="preserve">Ovim člankom propisan je sadržaj i oblik izvadaka. </w:t>
      </w:r>
      <w:r w:rsidR="00413C9D">
        <w:t>Izvadci se mogu izraditi u elektroničkom i fizičkom obliku, međutim, oblik izvadaka ovisi o tehničkim pretpostavka</w:t>
      </w:r>
      <w:r w:rsidR="000C6A1B">
        <w:t>ma</w:t>
      </w:r>
      <w:r w:rsidR="00413C9D">
        <w:t xml:space="preserve"> za korištenje određenog oblika izvadaka na svim biračkim mjestima.</w:t>
      </w:r>
    </w:p>
    <w:p w14:paraId="3F2C8651" w14:textId="520CD7F3" w:rsidR="00413C9D" w:rsidRDefault="00AE2B68" w:rsidP="00AE2B68">
      <w:r>
        <w:t>U slučaju istodobne provedbe više vrsta izbora</w:t>
      </w:r>
      <w:r w:rsidR="00887553">
        <w:t xml:space="preserve"> ili</w:t>
      </w:r>
      <w:r>
        <w:t xml:space="preserve"> referenduma izvadci se izrađuju za svake izbore ili referendume posebno</w:t>
      </w:r>
      <w:r w:rsidR="00413C9D">
        <w:t>.</w:t>
      </w:r>
    </w:p>
    <w:p w14:paraId="38747AAF" w14:textId="2629C4F7" w:rsidR="00C33364" w:rsidRDefault="00C33364" w:rsidP="00AE2B68">
      <w:r>
        <w:t xml:space="preserve">S obzirom na uvođenje mjesta za potpis birača na izvatku - </w:t>
      </w:r>
      <w:r w:rsidRPr="00C33364">
        <w:t xml:space="preserve">Državno izborno povjerenstvo propisat će </w:t>
      </w:r>
      <w:r>
        <w:t>r</w:t>
      </w:r>
      <w:r w:rsidRPr="00C33364">
        <w:t>edoslijed izbornih radnji u odnosu na popunjavanje mjesta za potpis birača</w:t>
      </w:r>
      <w:r>
        <w:t>.</w:t>
      </w:r>
    </w:p>
    <w:p w14:paraId="1661D449" w14:textId="09ED4BBB" w:rsidR="00AE2B68" w:rsidRDefault="00AE2B68" w:rsidP="00AE2B68">
      <w:pPr>
        <w:keepNext/>
        <w:keepLines/>
        <w:spacing w:before="240" w:after="60"/>
        <w:outlineLvl w:val="4"/>
        <w:rPr>
          <w:rFonts w:eastAsia="Times New Roman" w:cs="Times New Roman"/>
          <w:b/>
          <w:kern w:val="0"/>
          <w14:ligatures w14:val="none"/>
        </w:rPr>
      </w:pPr>
      <w:r w:rsidRPr="001E1EE7">
        <w:rPr>
          <w:rFonts w:eastAsia="Times New Roman" w:cs="Times New Roman"/>
          <w:b/>
          <w:kern w:val="0"/>
          <w14:ligatures w14:val="none"/>
        </w:rPr>
        <w:lastRenderedPageBreak/>
        <w:t>Uz član</w:t>
      </w:r>
      <w:r w:rsidR="00847C56">
        <w:rPr>
          <w:rFonts w:eastAsia="Times New Roman" w:cs="Times New Roman"/>
          <w:b/>
          <w:kern w:val="0"/>
          <w14:ligatures w14:val="none"/>
        </w:rPr>
        <w:t>ke</w:t>
      </w:r>
      <w:r w:rsidRPr="001E1EE7">
        <w:rPr>
          <w:rFonts w:eastAsia="Times New Roman" w:cs="Times New Roman"/>
          <w:b/>
          <w:kern w:val="0"/>
          <w14:ligatures w14:val="none"/>
        </w:rPr>
        <w:t xml:space="preserve"> </w:t>
      </w:r>
      <w:r>
        <w:rPr>
          <w:rFonts w:eastAsia="Times New Roman" w:cs="Times New Roman"/>
          <w:b/>
          <w:kern w:val="0"/>
          <w14:ligatures w14:val="none"/>
        </w:rPr>
        <w:t>43</w:t>
      </w:r>
      <w:r w:rsidRPr="001E1EE7">
        <w:rPr>
          <w:rFonts w:eastAsia="Times New Roman" w:cs="Times New Roman"/>
          <w:b/>
          <w:kern w:val="0"/>
          <w14:ligatures w14:val="none"/>
        </w:rPr>
        <w:t>.</w:t>
      </w:r>
      <w:r w:rsidR="00847C56">
        <w:rPr>
          <w:rFonts w:eastAsia="Times New Roman" w:cs="Times New Roman"/>
          <w:b/>
          <w:kern w:val="0"/>
          <w14:ligatures w14:val="none"/>
        </w:rPr>
        <w:t>-45.</w:t>
      </w:r>
    </w:p>
    <w:p w14:paraId="6656DF03" w14:textId="03E4B83D" w:rsidR="00847C56" w:rsidRDefault="00847C56" w:rsidP="00AE2B68">
      <w:r>
        <w:t>Č</w:t>
      </w:r>
      <w:r w:rsidR="00AE2B68">
        <w:t>lankom</w:t>
      </w:r>
      <w:r>
        <w:t xml:space="preserve"> 43</w:t>
      </w:r>
      <w:r w:rsidR="000C6A1B">
        <w:t>.</w:t>
      </w:r>
      <w:r w:rsidR="00AE2B68">
        <w:t xml:space="preserve"> </w:t>
      </w:r>
      <w:r w:rsidR="00413C9D">
        <w:t>propisano je kako se označavaju izvadci.</w:t>
      </w:r>
      <w:r w:rsidR="00AE2B68">
        <w:t xml:space="preserve"> </w:t>
      </w:r>
      <w:r w:rsidR="00413C9D">
        <w:t>Izvadak A</w:t>
      </w:r>
      <w:r w:rsidR="00083034">
        <w:t xml:space="preserve"> sadrži podatke o biračima koji će glasovati na biračkom mjestu </w:t>
      </w:r>
      <w:r w:rsidR="00AE2B68">
        <w:t>prema mjestu svoga prebivališta</w:t>
      </w:r>
      <w:r w:rsidR="00083034">
        <w:t xml:space="preserve"> (redovno biračko mjesto). S obzirom </w:t>
      </w:r>
      <w:r w:rsidR="00507F06">
        <w:t xml:space="preserve">na </w:t>
      </w:r>
      <w:r w:rsidR="00083034">
        <w:t>mogućnost glasovanja izvan mjesta prebivališta sukladno posebnim zakonima, izvadak B</w:t>
      </w:r>
      <w:r>
        <w:t xml:space="preserve"> sadrži podatke o biračima koji će glasovati izvan mjesta prebivališta.</w:t>
      </w:r>
    </w:p>
    <w:p w14:paraId="594C1545" w14:textId="6D010016" w:rsidR="00AE2B68" w:rsidRDefault="00847C56" w:rsidP="00AE2B68">
      <w:r>
        <w:t xml:space="preserve">Prema članku 44. </w:t>
      </w:r>
      <w:r w:rsidR="00AE2B68">
        <w:t>kada se provode izbori za zastupnike u Hrvatski sabor, birači pripadnici nacionalnih manjina, a koji imaju pravo na zastupljenost u Hrvatskom saboru, iskazuju se na izvadcima A i B. U tom slučaju izvadci</w:t>
      </w:r>
      <w:r w:rsidR="006F16E2">
        <w:t>,</w:t>
      </w:r>
      <w:r w:rsidR="00AE2B68">
        <w:t xml:space="preserve"> </w:t>
      </w:r>
      <w:r w:rsidR="00021D19">
        <w:t>osim</w:t>
      </w:r>
      <w:r>
        <w:t xml:space="preserve"> </w:t>
      </w:r>
      <w:r w:rsidR="00AE2B68">
        <w:t xml:space="preserve">podataka </w:t>
      </w:r>
      <w:r w:rsidR="006F16E2">
        <w:t xml:space="preserve">iz članka </w:t>
      </w:r>
      <w:r w:rsidR="00AE2B68">
        <w:t xml:space="preserve"> 42. ovoga Zakona</w:t>
      </w:r>
      <w:r w:rsidR="006F16E2">
        <w:t>,</w:t>
      </w:r>
      <w:r w:rsidR="00AE2B68">
        <w:t xml:space="preserve"> sadrže i </w:t>
      </w:r>
      <w:r>
        <w:t>podatke o izbornoj jedinici i pripadnosti nacionalnoj manjini (</w:t>
      </w:r>
      <w:r w:rsidR="006F16E2">
        <w:t xml:space="preserve">rimskim brojevima od I do VI označavaju se nacionalne manjine, odnosno grupe nacionalnih manjina kako slijedi: I srpska; II mađarska; III talijanska; IV </w:t>
      </w:r>
      <w:r w:rsidR="006F16E2" w:rsidRPr="006F16E2">
        <w:t>češk</w:t>
      </w:r>
      <w:r w:rsidR="006F16E2">
        <w:t>a</w:t>
      </w:r>
      <w:r w:rsidR="006F16E2" w:rsidRPr="006F16E2">
        <w:t xml:space="preserve"> i slovačk</w:t>
      </w:r>
      <w:r w:rsidR="006F16E2">
        <w:t xml:space="preserve">a; V </w:t>
      </w:r>
      <w:r w:rsidR="006F16E2" w:rsidRPr="006F16E2">
        <w:t>austrijsk</w:t>
      </w:r>
      <w:r w:rsidR="006F16E2">
        <w:t>a</w:t>
      </w:r>
      <w:r w:rsidR="006F16E2" w:rsidRPr="006F16E2">
        <w:t>, bugarsk</w:t>
      </w:r>
      <w:r w:rsidR="006F16E2">
        <w:t>a</w:t>
      </w:r>
      <w:r w:rsidR="006F16E2" w:rsidRPr="006F16E2">
        <w:t>, njemačk</w:t>
      </w:r>
      <w:r w:rsidR="006F16E2">
        <w:t>a</w:t>
      </w:r>
      <w:r w:rsidR="006F16E2" w:rsidRPr="006F16E2">
        <w:t>, poljsk</w:t>
      </w:r>
      <w:r w:rsidR="006F16E2">
        <w:t>a</w:t>
      </w:r>
      <w:r w:rsidR="006F16E2" w:rsidRPr="006F16E2">
        <w:t>, romsk</w:t>
      </w:r>
      <w:r w:rsidR="006F16E2">
        <w:t>a</w:t>
      </w:r>
      <w:r w:rsidR="006F16E2" w:rsidRPr="006F16E2">
        <w:t>, rumunjsk</w:t>
      </w:r>
      <w:r w:rsidR="006F16E2">
        <w:t>a</w:t>
      </w:r>
      <w:r w:rsidR="006F16E2" w:rsidRPr="006F16E2">
        <w:t>, rusinsk</w:t>
      </w:r>
      <w:r w:rsidR="006F16E2">
        <w:t>a</w:t>
      </w:r>
      <w:r w:rsidR="006F16E2" w:rsidRPr="006F16E2">
        <w:t>, rusk</w:t>
      </w:r>
      <w:r w:rsidR="006F16E2">
        <w:t>a</w:t>
      </w:r>
      <w:r w:rsidR="006F16E2" w:rsidRPr="006F16E2">
        <w:t>, tursk</w:t>
      </w:r>
      <w:r w:rsidR="006F16E2">
        <w:t>a</w:t>
      </w:r>
      <w:r w:rsidR="006F16E2" w:rsidRPr="006F16E2">
        <w:t>, ukrajinsk</w:t>
      </w:r>
      <w:r w:rsidR="006F16E2">
        <w:t>a</w:t>
      </w:r>
      <w:r w:rsidR="006F16E2" w:rsidRPr="006F16E2">
        <w:t>, vlašk</w:t>
      </w:r>
      <w:r w:rsidR="006F16E2">
        <w:t>a</w:t>
      </w:r>
      <w:r w:rsidR="006F16E2" w:rsidRPr="006F16E2">
        <w:t xml:space="preserve"> i židovsk</w:t>
      </w:r>
      <w:r w:rsidR="006F16E2">
        <w:t>a; VI</w:t>
      </w:r>
      <w:r w:rsidR="006F16E2" w:rsidRPr="006F16E2">
        <w:t xml:space="preserve"> albansk</w:t>
      </w:r>
      <w:r w:rsidR="006F16E2">
        <w:t>a</w:t>
      </w:r>
      <w:r w:rsidR="006F16E2" w:rsidRPr="006F16E2">
        <w:t>, bošnjač</w:t>
      </w:r>
      <w:r w:rsidR="006F16E2">
        <w:t>ka</w:t>
      </w:r>
      <w:r w:rsidR="006F16E2" w:rsidRPr="006F16E2">
        <w:t>, crnogorsk</w:t>
      </w:r>
      <w:r w:rsidR="006F16E2">
        <w:t>a</w:t>
      </w:r>
      <w:r w:rsidR="006F16E2" w:rsidRPr="006F16E2">
        <w:t>, makedonsk</w:t>
      </w:r>
      <w:r w:rsidR="006F16E2">
        <w:t>a</w:t>
      </w:r>
      <w:r w:rsidR="006F16E2" w:rsidRPr="006F16E2">
        <w:t xml:space="preserve"> i slovensk</w:t>
      </w:r>
      <w:r w:rsidR="006F16E2">
        <w:t>a).</w:t>
      </w:r>
    </w:p>
    <w:p w14:paraId="6B666C36" w14:textId="263752E2" w:rsidR="00AE2B68" w:rsidRDefault="006F16E2" w:rsidP="00AE2B68">
      <w:pPr>
        <w:rPr>
          <w:rFonts w:eastAsia="Times New Roman" w:cs="Times New Roman"/>
          <w:bCs/>
          <w:kern w:val="0"/>
          <w14:ligatures w14:val="none"/>
        </w:rPr>
      </w:pPr>
      <w:r>
        <w:t xml:space="preserve">Sukladno posebnom izbornom zakonu, kad se provode izbori </w:t>
      </w:r>
      <w:r w:rsidR="00AE2B68">
        <w:t>za zastupnike u Hrvatski sabor, biračima pripadnici</w:t>
      </w:r>
      <w:r>
        <w:t>ma</w:t>
      </w:r>
      <w:r w:rsidR="00AE2B68">
        <w:t xml:space="preserve"> nacionalnih manjina je dana mogućnost da se na biračkom mjestu izjasne žele li glasati za opću listu izborne jedinice ili za listu kandidata XII. izborne jedinice. </w:t>
      </w:r>
      <w:r w:rsidR="00AE2B68">
        <w:rPr>
          <w:rFonts w:eastAsia="Times New Roman" w:cs="Times New Roman"/>
          <w:bCs/>
          <w:kern w:val="0"/>
          <w14:ligatures w14:val="none"/>
        </w:rPr>
        <w:t>Kada se provode izbori po osnovi nacionalne pripadnosti sukladno Zakonu o lokalnim izborima</w:t>
      </w:r>
      <w:r>
        <w:rPr>
          <w:rFonts w:eastAsia="Times New Roman" w:cs="Times New Roman"/>
          <w:bCs/>
          <w:kern w:val="0"/>
          <w14:ligatures w14:val="none"/>
        </w:rPr>
        <w:t xml:space="preserve"> </w:t>
      </w:r>
      <w:r w:rsidR="00AE2B68">
        <w:rPr>
          <w:rFonts w:eastAsia="Times New Roman" w:cs="Times New Roman"/>
          <w:bCs/>
          <w:kern w:val="0"/>
          <w14:ligatures w14:val="none"/>
        </w:rPr>
        <w:t>i Zakonu  o izboru vijeća i predstavnika nacionalnih manjina</w:t>
      </w:r>
      <w:r>
        <w:rPr>
          <w:rFonts w:eastAsia="Times New Roman" w:cs="Times New Roman"/>
          <w:bCs/>
          <w:kern w:val="0"/>
          <w14:ligatures w14:val="none"/>
        </w:rPr>
        <w:t xml:space="preserve">, </w:t>
      </w:r>
      <w:r w:rsidR="00AE2B68">
        <w:rPr>
          <w:rFonts w:eastAsia="Times New Roman" w:cs="Times New Roman"/>
          <w:bCs/>
          <w:kern w:val="0"/>
          <w14:ligatures w14:val="none"/>
        </w:rPr>
        <w:t>za svako biračko mjesto izrađuj</w:t>
      </w:r>
      <w:r>
        <w:rPr>
          <w:rFonts w:eastAsia="Times New Roman" w:cs="Times New Roman"/>
          <w:bCs/>
          <w:kern w:val="0"/>
          <w14:ligatures w14:val="none"/>
        </w:rPr>
        <w:t>u</w:t>
      </w:r>
      <w:r w:rsidR="00AE2B68">
        <w:rPr>
          <w:rFonts w:eastAsia="Times New Roman" w:cs="Times New Roman"/>
          <w:bCs/>
          <w:kern w:val="0"/>
          <w14:ligatures w14:val="none"/>
        </w:rPr>
        <w:t xml:space="preserve"> se</w:t>
      </w:r>
      <w:r w:rsidR="00C51568">
        <w:rPr>
          <w:rFonts w:eastAsia="Times New Roman" w:cs="Times New Roman"/>
          <w:bCs/>
          <w:kern w:val="0"/>
          <w14:ligatures w14:val="none"/>
        </w:rPr>
        <w:t xml:space="preserve"> posebni</w:t>
      </w:r>
      <w:r w:rsidR="00AE2B68">
        <w:rPr>
          <w:rFonts w:eastAsia="Times New Roman" w:cs="Times New Roman"/>
          <w:bCs/>
          <w:kern w:val="0"/>
          <w14:ligatures w14:val="none"/>
        </w:rPr>
        <w:t xml:space="preserve"> i</w:t>
      </w:r>
      <w:r w:rsidR="00AE2168">
        <w:rPr>
          <w:rFonts w:eastAsia="Times New Roman" w:cs="Times New Roman"/>
          <w:bCs/>
          <w:kern w:val="0"/>
          <w14:ligatures w14:val="none"/>
        </w:rPr>
        <w:t>zvadci</w:t>
      </w:r>
      <w:r w:rsidR="00AE2B68">
        <w:rPr>
          <w:rFonts w:eastAsia="Times New Roman" w:cs="Times New Roman"/>
          <w:bCs/>
          <w:kern w:val="0"/>
          <w14:ligatures w14:val="none"/>
        </w:rPr>
        <w:t xml:space="preserve"> po osnovi nacionalne pripadnosti</w:t>
      </w:r>
      <w:r w:rsidR="00AE2168">
        <w:rPr>
          <w:rFonts w:eastAsia="Times New Roman" w:cs="Times New Roman"/>
          <w:bCs/>
          <w:kern w:val="0"/>
          <w14:ligatures w14:val="none"/>
        </w:rPr>
        <w:t>.</w:t>
      </w:r>
    </w:p>
    <w:p w14:paraId="4D2184B7" w14:textId="47FA49EA" w:rsidR="00627B4D" w:rsidRDefault="00627B4D" w:rsidP="00AE2B68">
      <w:pPr>
        <w:rPr>
          <w:rFonts w:eastAsia="Times New Roman" w:cs="Times New Roman"/>
          <w:bCs/>
          <w:kern w:val="0"/>
          <w14:ligatures w14:val="none"/>
        </w:rPr>
      </w:pPr>
      <w:r>
        <w:rPr>
          <w:rFonts w:eastAsia="Times New Roman" w:cs="Times New Roman"/>
          <w:bCs/>
          <w:kern w:val="0"/>
          <w14:ligatures w14:val="none"/>
        </w:rPr>
        <w:t>Kada se provode</w:t>
      </w:r>
      <w:r w:rsidRPr="00627B4D">
        <w:t xml:space="preserve"> </w:t>
      </w:r>
      <w:r w:rsidRPr="00627B4D">
        <w:rPr>
          <w:rFonts w:eastAsia="Times New Roman" w:cs="Times New Roman"/>
          <w:bCs/>
          <w:kern w:val="0"/>
          <w14:ligatures w14:val="none"/>
        </w:rPr>
        <w:t>izbori za članove u Europski parlament iz Republike Hrvatske na izvadcima se ne iskazuju birači koji imaju upisanu bilješku o ostvarivanju prava na glasovanje na izborima za članove u Europski parlament u drugoj državi članici Europske unije</w:t>
      </w:r>
      <w:r w:rsidR="00AE7043">
        <w:rPr>
          <w:rFonts w:eastAsia="Times New Roman" w:cs="Times New Roman"/>
          <w:bCs/>
          <w:kern w:val="0"/>
          <w14:ligatures w14:val="none"/>
        </w:rPr>
        <w:t xml:space="preserve"> kako bi se osiguralo da hrvatski državljani ne glasaju više o jedanput.</w:t>
      </w:r>
    </w:p>
    <w:p w14:paraId="168F0640" w14:textId="54716B70" w:rsidR="00AE2B68" w:rsidRDefault="006F16E2" w:rsidP="00AE2B68">
      <w:bookmarkStart w:id="12" w:name="_Hlk222322026"/>
      <w:r>
        <w:t>Č</w:t>
      </w:r>
      <w:r w:rsidR="00AE2B68">
        <w:t xml:space="preserve">lankom </w:t>
      </w:r>
      <w:r>
        <w:t xml:space="preserve">45. </w:t>
      </w:r>
      <w:r w:rsidR="00AE2B68">
        <w:t>propisuje se obveza i rok u kojem su nadležna upravna tijela dužna nadležnim izbornim povjerenstvima dostaviti izvatke.</w:t>
      </w:r>
    </w:p>
    <w:bookmarkEnd w:id="12"/>
    <w:p w14:paraId="07EF7090" w14:textId="77777777" w:rsidR="00AE2B68" w:rsidRDefault="00AE2B68" w:rsidP="00AE2B68">
      <w:pPr>
        <w:keepNext/>
        <w:keepLines/>
        <w:spacing w:before="240" w:after="60"/>
        <w:outlineLvl w:val="4"/>
        <w:rPr>
          <w:rFonts w:eastAsia="Times New Roman" w:cs="Times New Roman"/>
          <w:b/>
          <w:kern w:val="0"/>
          <w14:ligatures w14:val="none"/>
        </w:rPr>
      </w:pPr>
      <w:r w:rsidRPr="00051230">
        <w:rPr>
          <w:rFonts w:eastAsia="Times New Roman" w:cs="Times New Roman"/>
          <w:b/>
          <w:kern w:val="0"/>
          <w14:ligatures w14:val="none"/>
        </w:rPr>
        <w:t>Uz članak 46.</w:t>
      </w:r>
    </w:p>
    <w:p w14:paraId="29F89803" w14:textId="77364E28" w:rsidR="00051230" w:rsidRDefault="00AE2B68" w:rsidP="00AE2B68">
      <w:r>
        <w:t xml:space="preserve">Ovim člankom </w:t>
      </w:r>
      <w:r w:rsidR="00051230">
        <w:t>uređuje se izrada izvatka za inozemstvo od strane nadležnih diplomatsko-konzularnih predstavništ</w:t>
      </w:r>
      <w:r w:rsidR="00507F06">
        <w:t>ava</w:t>
      </w:r>
      <w:r w:rsidR="00051230">
        <w:t xml:space="preserve"> </w:t>
      </w:r>
      <w:r w:rsidR="00677323">
        <w:t xml:space="preserve">prema utvrđenim biračkim mjestima kad se provode </w:t>
      </w:r>
      <w:r w:rsidR="00677323" w:rsidRPr="00677323">
        <w:t>izbor</w:t>
      </w:r>
      <w:r w:rsidR="00677323">
        <w:t>i</w:t>
      </w:r>
      <w:r w:rsidR="00677323" w:rsidRPr="00677323">
        <w:t xml:space="preserve"> za zastupnike u Hrvatski sabor, Predsjednika Republike Hrvatske, članove u Europski parlament iz Republike Hrvatske i državni referendum</w:t>
      </w:r>
      <w:r w:rsidR="00677323">
        <w:t xml:space="preserve">. Na ovaj način ujednačava se praksa izrade izvadaka za biračka mjesta u Republici Hrvatskoj i izvan Republike Hrvatske i pojednostavljuje postupanje na izborni dan. </w:t>
      </w:r>
      <w:r w:rsidR="001D31EB" w:rsidRPr="001D31EB">
        <w:t xml:space="preserve">Za razliku od dosadašnjeg popisa za glasovanje koji se </w:t>
      </w:r>
      <w:r w:rsidR="001D31EB">
        <w:t xml:space="preserve">na izborni dan ručno sastavljao na </w:t>
      </w:r>
      <w:r w:rsidR="00FF1BC9">
        <w:t xml:space="preserve">temelju popisa </w:t>
      </w:r>
      <w:r w:rsidR="00FF1BC9" w:rsidRPr="00FF1BC9">
        <w:t>aktivno registriranih birača</w:t>
      </w:r>
      <w:r w:rsidR="00FF1BC9">
        <w:t xml:space="preserve">, </w:t>
      </w:r>
      <w:r w:rsidR="00FF1BC9" w:rsidRPr="00FF1BC9">
        <w:t>prethodn</w:t>
      </w:r>
      <w:r w:rsidR="00FF1BC9">
        <w:t>o</w:t>
      </w:r>
      <w:r w:rsidR="00FF1BC9" w:rsidRPr="00FF1BC9">
        <w:t xml:space="preserve"> regis</w:t>
      </w:r>
      <w:r w:rsidR="00E00EEC">
        <w:t>triranih</w:t>
      </w:r>
      <w:r w:rsidR="00FF1BC9">
        <w:t xml:space="preserve"> birača</w:t>
      </w:r>
      <w:r w:rsidR="00FF1BC9" w:rsidRPr="00FF1BC9">
        <w:t xml:space="preserve"> i</w:t>
      </w:r>
      <w:r w:rsidR="00FF1BC9">
        <w:t xml:space="preserve"> </w:t>
      </w:r>
      <w:r w:rsidR="00FF1BC9" w:rsidRPr="00FF1BC9">
        <w:t>potvrd</w:t>
      </w:r>
      <w:r w:rsidR="00FF1BC9">
        <w:t>a</w:t>
      </w:r>
      <w:r w:rsidR="00FF1BC9" w:rsidRPr="00FF1BC9">
        <w:t xml:space="preserve"> za glasovanje izvan mjesta prebivališta</w:t>
      </w:r>
      <w:r w:rsidR="00FF1BC9">
        <w:t xml:space="preserve">, </w:t>
      </w:r>
      <w:r w:rsidR="001D31EB" w:rsidRPr="001D31EB">
        <w:t xml:space="preserve">izvadak za inozemstvo </w:t>
      </w:r>
      <w:r w:rsidR="00FF1BC9">
        <w:t>će se izrađivati na temelju podataka iz zaklju</w:t>
      </w:r>
      <w:r w:rsidR="00E00EEC">
        <w:t xml:space="preserve">čenog registra birača bez dodatnog ručnog prepisivanja u popis za glasovanje. </w:t>
      </w:r>
    </w:p>
    <w:p w14:paraId="07BDF758" w14:textId="34F4A17D" w:rsidR="00AE2B68" w:rsidRPr="00935886" w:rsidRDefault="00E00EEC" w:rsidP="00AE2B68">
      <w:r>
        <w:t>Izvadak sadrži</w:t>
      </w:r>
      <w:r w:rsidR="00AE2B68">
        <w:t xml:space="preserve"> prethodno i aktivno registriran</w:t>
      </w:r>
      <w:r>
        <w:t>e</w:t>
      </w:r>
      <w:r w:rsidR="00AE2B68">
        <w:t xml:space="preserve"> birač</w:t>
      </w:r>
      <w:r>
        <w:t>e</w:t>
      </w:r>
      <w:r w:rsidR="00AE2B68">
        <w:t xml:space="preserve"> za biračko mjesto</w:t>
      </w:r>
      <w:r>
        <w:t xml:space="preserve"> te se dodatno upisuju birači koji su glasovali na temelju</w:t>
      </w:r>
      <w:r w:rsidR="00AE2B68">
        <w:t xml:space="preserve"> potvrd</w:t>
      </w:r>
      <w:r>
        <w:t>e</w:t>
      </w:r>
      <w:r w:rsidR="00AE2B68">
        <w:t xml:space="preserve"> za glasovanje izvan mjesta prebivališta. </w:t>
      </w:r>
    </w:p>
    <w:p w14:paraId="1DC692D5" w14:textId="32D613F4" w:rsidR="00AE2B68" w:rsidRPr="00D759BC" w:rsidRDefault="00AE2B68" w:rsidP="00AE2B68">
      <w:pPr>
        <w:keepNext/>
        <w:keepLines/>
        <w:spacing w:before="240" w:after="60"/>
        <w:outlineLvl w:val="4"/>
        <w:rPr>
          <w:rFonts w:eastAsia="Times New Roman" w:cs="Times New Roman"/>
          <w:b/>
          <w:kern w:val="0"/>
          <w14:ligatures w14:val="none"/>
        </w:rPr>
      </w:pPr>
      <w:r w:rsidRPr="00BA5D6B">
        <w:rPr>
          <w:rFonts w:eastAsia="Times New Roman" w:cs="Times New Roman"/>
          <w:b/>
          <w:kern w:val="0"/>
          <w14:ligatures w14:val="none"/>
        </w:rPr>
        <w:t>Uz član</w:t>
      </w:r>
      <w:r w:rsidR="00FF0061" w:rsidRPr="00BA5D6B">
        <w:rPr>
          <w:rFonts w:eastAsia="Times New Roman" w:cs="Times New Roman"/>
          <w:b/>
          <w:kern w:val="0"/>
          <w14:ligatures w14:val="none"/>
        </w:rPr>
        <w:t>ke</w:t>
      </w:r>
      <w:r w:rsidRPr="00BA5D6B">
        <w:rPr>
          <w:rFonts w:eastAsia="Times New Roman" w:cs="Times New Roman"/>
          <w:b/>
          <w:kern w:val="0"/>
          <w14:ligatures w14:val="none"/>
        </w:rPr>
        <w:t xml:space="preserve"> 47.</w:t>
      </w:r>
      <w:r w:rsidR="00FF0061" w:rsidRPr="00BA5D6B">
        <w:rPr>
          <w:rFonts w:eastAsia="Times New Roman" w:cs="Times New Roman"/>
          <w:b/>
          <w:kern w:val="0"/>
          <w14:ligatures w14:val="none"/>
        </w:rPr>
        <w:t xml:space="preserve"> i 48.</w:t>
      </w:r>
    </w:p>
    <w:p w14:paraId="6D271BCE" w14:textId="1C00C668" w:rsidR="00770E1C" w:rsidRDefault="00AE2B68" w:rsidP="00AE2B68">
      <w:r w:rsidRPr="00D759BC">
        <w:t xml:space="preserve">Ovim člankom utvrđuje se da hrvatski državljani koji imaju biračko pravo, a nisu upisani u izvatke dostavljene na biračka mjesta, mogu na dan izbora ili referenduma svoje pravo glasovanja ostvariti na temelju potvrde o biračkom pravu. </w:t>
      </w:r>
      <w:r w:rsidR="00770E1C">
        <w:t xml:space="preserve">Ova odredba odnosi se na birače koji su upisani u registar birača, ali iz određenih razloga </w:t>
      </w:r>
      <w:r w:rsidR="00492697">
        <w:t xml:space="preserve">propisanih ovim </w:t>
      </w:r>
      <w:r w:rsidR="006E599C">
        <w:t>Zakonom ili zbog</w:t>
      </w:r>
      <w:r w:rsidR="008A0EC6">
        <w:t xml:space="preserve"> teško predvidive, ali moguće,</w:t>
      </w:r>
      <w:r w:rsidR="006E599C">
        <w:t xml:space="preserve"> tehničke</w:t>
      </w:r>
      <w:r w:rsidR="008A0EC6">
        <w:t xml:space="preserve"> pogreške nisu upisani na izvatke kao i na birače koji su </w:t>
      </w:r>
      <w:r w:rsidR="008A0EC6">
        <w:lastRenderedPageBreak/>
        <w:t xml:space="preserve">hrvatski državljani s navršenih 18 godina, ali iz nekog razloga nisu uopće upisani u registar birača. </w:t>
      </w:r>
    </w:p>
    <w:p w14:paraId="408D23EA" w14:textId="1BCBDB47" w:rsidR="006522C2" w:rsidRPr="00BA5D6B" w:rsidRDefault="00AE2B68" w:rsidP="00AE2B68">
      <w:r w:rsidRPr="00746DB5">
        <w:t>Biraču koji nije upisan u registar birača ili je označen neaktivnim u skladu s člankom 13. stavkom 3. ili člankom 16. ovoga Zakona potvrda se može izdati nakon što ga nadležno upravno tijelo upiše u odgovarajuću evidenciju</w:t>
      </w:r>
      <w:r w:rsidR="00FF0061" w:rsidRPr="00746DB5">
        <w:t xml:space="preserve">, odnosno ponovno aktivira </w:t>
      </w:r>
      <w:r w:rsidRPr="00746DB5">
        <w:t xml:space="preserve">i </w:t>
      </w:r>
      <w:r w:rsidR="00FF0061" w:rsidRPr="00746DB5">
        <w:t xml:space="preserve">suglasi </w:t>
      </w:r>
      <w:r w:rsidRPr="00746DB5">
        <w:t>se s izdavanjem potvrde.</w:t>
      </w:r>
      <w:r w:rsidR="000A316E">
        <w:t xml:space="preserve"> </w:t>
      </w:r>
      <w:r w:rsidR="009C303F">
        <w:t>Upis u odgovarajuću evidenciju obavlja se prema dosadašnjoj praksi, a ovlaštena službena osoba podatke za upis utvrđuje na temelju podataka u dostupnim službenim evidencijama i odgovarajućim ispravama birača.</w:t>
      </w:r>
      <w:r w:rsidR="000A316E">
        <w:t xml:space="preserve"> U odnosu na upis ili aktivaciju birača kojemu potvrdu izdaje diplomatsko-konzularno predstavništvo</w:t>
      </w:r>
      <w:r w:rsidR="00354AB0">
        <w:t xml:space="preserve"> te davanje suglasnosti za izdavanje potvrde</w:t>
      </w:r>
      <w:r w:rsidR="000A316E">
        <w:t xml:space="preserve">, ističe se da se to obavlja udaljeno kroz aplikaciju registra </w:t>
      </w:r>
      <w:r w:rsidR="00354AB0">
        <w:t xml:space="preserve">birača u komunikaciji između </w:t>
      </w:r>
      <w:r w:rsidR="00354AB0" w:rsidRPr="00354AB0">
        <w:t xml:space="preserve">diplomatsko-konzularnog predstavništva </w:t>
      </w:r>
      <w:r w:rsidR="00354AB0">
        <w:t xml:space="preserve">koje unosi potrebne podatke birača </w:t>
      </w:r>
      <w:r w:rsidR="00354AB0" w:rsidRPr="00354AB0">
        <w:t>i nadležnog upravnog tijela</w:t>
      </w:r>
      <w:r w:rsidR="00354AB0">
        <w:t xml:space="preserve"> koje provjerava te podatke i ovisno o utvrđenom daje ili uskraćuje suglasnost za izdavanje potvrde. </w:t>
      </w:r>
    </w:p>
    <w:p w14:paraId="5EBA46C2" w14:textId="2FFF6550" w:rsidR="007C15B2" w:rsidRDefault="00AE2B68" w:rsidP="00AE2B68">
      <w:r w:rsidRPr="00BA5D6B">
        <w:t>Biraču s prebivalištem u Republici Hrvatskoj</w:t>
      </w:r>
      <w:r w:rsidR="00D83331">
        <w:t xml:space="preserve"> </w:t>
      </w:r>
      <w:r w:rsidRPr="00BA5D6B">
        <w:t xml:space="preserve">potvrdu o biračkom pravu izdaje nadležno upravno tijelo prema mjestu prebivališta birača u Republici Hrvatskoj. </w:t>
      </w:r>
      <w:r w:rsidR="007C15B2" w:rsidRPr="00BA5D6B">
        <w:t>Za sve druge kategorije birača</w:t>
      </w:r>
      <w:r w:rsidR="00282C3A" w:rsidRPr="00BA5D6B">
        <w:t>:</w:t>
      </w:r>
      <w:r w:rsidR="007C15B2" w:rsidRPr="00BA5D6B">
        <w:t xml:space="preserve"> biraču</w:t>
      </w:r>
      <w:r w:rsidR="00282C3A" w:rsidRPr="00BA5D6B">
        <w:t xml:space="preserve"> bez prebivališta u Republici Hrvatskoj koji je upisan u registar birača, ali nije aktivno registriran; biraču koji je upisan u registar birača, ali je označen neaktivnim temeljem članka 13. stavka 3. ovoga Zakona; biraču</w:t>
      </w:r>
      <w:r w:rsidR="004C2BC9">
        <w:t xml:space="preserve"> </w:t>
      </w:r>
      <w:r w:rsidR="00282C3A" w:rsidRPr="00BA5D6B">
        <w:t xml:space="preserve">koji </w:t>
      </w:r>
      <w:r w:rsidR="004C2BC9">
        <w:t xml:space="preserve">nema prebivalište u Republici Hrvatskoj i </w:t>
      </w:r>
      <w:r w:rsidR="00282C3A" w:rsidRPr="00BA5D6B">
        <w:t>nije upisan u registar birača</w:t>
      </w:r>
      <w:r w:rsidR="004C2BC9">
        <w:t xml:space="preserve"> </w:t>
      </w:r>
      <w:r w:rsidR="00282C3A" w:rsidRPr="00BA5D6B">
        <w:t>potvrdu može izdati bilo koje diplomatsko-konzularno predstavništvo</w:t>
      </w:r>
      <w:r w:rsidR="008C4843">
        <w:t>,</w:t>
      </w:r>
      <w:r w:rsidR="00282C3A" w:rsidRPr="00BA5D6B">
        <w:t xml:space="preserve"> prema utvrđenim biračkim mjestima</w:t>
      </w:r>
      <w:r w:rsidR="008C4843">
        <w:t>,</w:t>
      </w:r>
      <w:r w:rsidR="00282C3A" w:rsidRPr="00BA5D6B">
        <w:t xml:space="preserve"> pred kojim se zatekao</w:t>
      </w:r>
      <w:r w:rsidR="00BA5D6B" w:rsidRPr="00BA5D6B">
        <w:t>.</w:t>
      </w:r>
    </w:p>
    <w:p w14:paraId="0D192194" w14:textId="77777777" w:rsidR="00AE2B68" w:rsidRPr="00BA5D6B" w:rsidRDefault="00AE2B68" w:rsidP="00AE2B68">
      <w:pPr>
        <w:keepNext/>
        <w:keepLines/>
        <w:spacing w:before="240" w:after="60"/>
        <w:outlineLvl w:val="4"/>
        <w:rPr>
          <w:rFonts w:eastAsia="Times New Roman" w:cs="Times New Roman"/>
          <w:b/>
          <w:kern w:val="0"/>
          <w14:ligatures w14:val="none"/>
        </w:rPr>
      </w:pPr>
      <w:r w:rsidRPr="00BA5D6B">
        <w:rPr>
          <w:rFonts w:eastAsia="Times New Roman" w:cs="Times New Roman"/>
          <w:b/>
          <w:kern w:val="0"/>
          <w14:ligatures w14:val="none"/>
        </w:rPr>
        <w:t>Uz članak 49.</w:t>
      </w:r>
    </w:p>
    <w:p w14:paraId="1829DA0C" w14:textId="01CAB832" w:rsidR="00AE2B68" w:rsidRDefault="00AE2B68" w:rsidP="00AE2B68">
      <w:r w:rsidRPr="005D7052">
        <w:t>Ovim člankom propisuje se ovlast ministra</w:t>
      </w:r>
      <w:r w:rsidR="00E00EEC">
        <w:t xml:space="preserve"> nadležnog za poslove opće uprave</w:t>
      </w:r>
      <w:r w:rsidRPr="005D7052">
        <w:t xml:space="preserve"> za donošenje pravilnika o obrascima, sadržaj</w:t>
      </w:r>
      <w:r>
        <w:t>u</w:t>
      </w:r>
      <w:r w:rsidRPr="005D7052">
        <w:t>, izgled</w:t>
      </w:r>
      <w:r>
        <w:t>u</w:t>
      </w:r>
      <w:r w:rsidRPr="005D7052">
        <w:t xml:space="preserve"> i oblik</w:t>
      </w:r>
      <w:r>
        <w:t>u</w:t>
      </w:r>
      <w:r w:rsidRPr="005D7052">
        <w:t xml:space="preserve"> potvrda iz članka 33. i 47. ovoga Zakona.</w:t>
      </w:r>
      <w:r w:rsidR="00EA42AB">
        <w:t xml:space="preserve"> </w:t>
      </w:r>
    </w:p>
    <w:p w14:paraId="189EC971" w14:textId="15CC5C5B" w:rsidR="00AE2B68" w:rsidRDefault="00AE2B68" w:rsidP="00AE2B68">
      <w:pPr>
        <w:keepNext/>
        <w:keepLines/>
        <w:spacing w:before="240" w:after="60"/>
        <w:outlineLvl w:val="4"/>
        <w:rPr>
          <w:rFonts w:eastAsia="Times New Roman" w:cs="Times New Roman"/>
          <w:b/>
          <w:kern w:val="0"/>
          <w14:ligatures w14:val="none"/>
        </w:rPr>
      </w:pPr>
      <w:r w:rsidRPr="001E1EE7">
        <w:rPr>
          <w:rFonts w:eastAsia="Times New Roman" w:cs="Times New Roman"/>
          <w:b/>
          <w:kern w:val="0"/>
          <w14:ligatures w14:val="none"/>
        </w:rPr>
        <w:t>Uz član</w:t>
      </w:r>
      <w:r w:rsidR="00E00EEC">
        <w:rPr>
          <w:rFonts w:eastAsia="Times New Roman" w:cs="Times New Roman"/>
          <w:b/>
          <w:kern w:val="0"/>
          <w14:ligatures w14:val="none"/>
        </w:rPr>
        <w:t>ke</w:t>
      </w:r>
      <w:r w:rsidRPr="001E1EE7">
        <w:rPr>
          <w:rFonts w:eastAsia="Times New Roman" w:cs="Times New Roman"/>
          <w:b/>
          <w:kern w:val="0"/>
          <w14:ligatures w14:val="none"/>
        </w:rPr>
        <w:t xml:space="preserve"> </w:t>
      </w:r>
      <w:r>
        <w:rPr>
          <w:rFonts w:eastAsia="Times New Roman" w:cs="Times New Roman"/>
          <w:b/>
          <w:kern w:val="0"/>
          <w14:ligatures w14:val="none"/>
        </w:rPr>
        <w:t>50</w:t>
      </w:r>
      <w:r w:rsidRPr="001E1EE7">
        <w:rPr>
          <w:rFonts w:eastAsia="Times New Roman" w:cs="Times New Roman"/>
          <w:b/>
          <w:kern w:val="0"/>
          <w14:ligatures w14:val="none"/>
        </w:rPr>
        <w:t>.</w:t>
      </w:r>
      <w:r w:rsidR="00E00EEC">
        <w:rPr>
          <w:rFonts w:eastAsia="Times New Roman" w:cs="Times New Roman"/>
          <w:b/>
          <w:kern w:val="0"/>
          <w14:ligatures w14:val="none"/>
        </w:rPr>
        <w:t xml:space="preserve"> i </w:t>
      </w:r>
      <w:r>
        <w:rPr>
          <w:rFonts w:eastAsia="Times New Roman" w:cs="Times New Roman"/>
          <w:b/>
          <w:kern w:val="0"/>
          <w14:ligatures w14:val="none"/>
        </w:rPr>
        <w:t>51.</w:t>
      </w:r>
    </w:p>
    <w:p w14:paraId="61077774" w14:textId="7D83A395" w:rsidR="00473160" w:rsidRDefault="00AE2B68" w:rsidP="00473160">
      <w:pPr>
        <w:spacing w:after="0"/>
      </w:pPr>
      <w:r>
        <w:t xml:space="preserve">Ovim člancima propisuje se obveza Državnog izbornog povjerenstva da obavijesti Ministarstvo o objavi odluke o ponavljanju izbora za Predsjednika Republike Hrvatske i o objavi rezultata izbora za općinskog načelnika, gradonačelnika i župana i to odmah nakon objave na mrežnim stranicama Državnog izbornog povjerenstva. Po objavi odluke o ponavljanju izbora za Predsjednika Republike Hrvatske i održavanju drugog ili trećeg kruga glasovanja </w:t>
      </w:r>
      <w:r w:rsidR="00E00EEC" w:rsidRPr="00E00EEC">
        <w:t>za općinskog načelnika, gradonačelnika i župana</w:t>
      </w:r>
      <w:r>
        <w:t xml:space="preserve"> otvara se registar birača te se prije njegovog ponovnog zatvaranja </w:t>
      </w:r>
      <w:r w:rsidR="008D2EF8">
        <w:t>(</w:t>
      </w:r>
      <w:r>
        <w:t xml:space="preserve">10 dana prije dana izbora) </w:t>
      </w:r>
      <w:r w:rsidR="00473160">
        <w:t xml:space="preserve">obavljaju sve pripremne radnje </w:t>
      </w:r>
      <w:r w:rsidR="008D2EF8">
        <w:t>kao i za prvi</w:t>
      </w:r>
      <w:r w:rsidR="00473160">
        <w:t xml:space="preserve"> krug. </w:t>
      </w:r>
    </w:p>
    <w:p w14:paraId="628C769D" w14:textId="0C706B88" w:rsidR="00AE2B68" w:rsidRDefault="00AE2B68" w:rsidP="00AE2B68">
      <w:pPr>
        <w:spacing w:after="0"/>
      </w:pPr>
      <w:r>
        <w:t xml:space="preserve">Birači mogu po određivanju datuma ponavljanja izbora za Predsjednika Republike Hrvatske podnijeti novi zahtjev za privremeni upis izvan mjesta prebivališta, prethodnu ili aktivnu registraciju te zahtjev za izdavanje potvrde za glasovanje izvan mjesta prebivališta, izmijeniti </w:t>
      </w:r>
      <w:r w:rsidR="000D0FAF">
        <w:t xml:space="preserve">prethodno </w:t>
      </w:r>
      <w:r>
        <w:t xml:space="preserve">podnesene </w:t>
      </w:r>
      <w:r w:rsidR="000D0FAF" w:rsidRPr="000D0FAF">
        <w:t xml:space="preserve">zahtjeve </w:t>
      </w:r>
      <w:r w:rsidR="000D0FAF">
        <w:t>u dijelu u kojem se odnose</w:t>
      </w:r>
      <w:r w:rsidR="00473160">
        <w:t xml:space="preserve"> </w:t>
      </w:r>
      <w:r w:rsidR="000D0FAF">
        <w:t>na</w:t>
      </w:r>
      <w:r w:rsidR="00473160">
        <w:t xml:space="preserve"> drugi krug,</w:t>
      </w:r>
      <w:r>
        <w:t xml:space="preserve"> kao i odustati od </w:t>
      </w:r>
      <w:r w:rsidR="00473160">
        <w:t>prethodno podnesenih zahtjeva</w:t>
      </w:r>
      <w:r>
        <w:t xml:space="preserve"> prema odredbama ovoga Zakona kojima se uređuju posebni statusi birača.</w:t>
      </w:r>
      <w:r w:rsidRPr="00270AE5">
        <w:t xml:space="preserve"> </w:t>
      </w:r>
      <w:r>
        <w:t xml:space="preserve">Svi </w:t>
      </w:r>
      <w:r w:rsidR="00473160">
        <w:t xml:space="preserve">novi </w:t>
      </w:r>
      <w:r>
        <w:t xml:space="preserve">zahtjevi, promjene i odustanci od zahtjeva moraju se provesti u registru birača prije njegovog ponovnog zatvaranja. </w:t>
      </w:r>
    </w:p>
    <w:p w14:paraId="41AF4877" w14:textId="77777777" w:rsidR="00AE2B68" w:rsidRDefault="00AE2B68" w:rsidP="00AE2B68">
      <w:pPr>
        <w:keepNext/>
        <w:keepLines/>
        <w:spacing w:before="240" w:after="60"/>
        <w:outlineLvl w:val="4"/>
        <w:rPr>
          <w:rFonts w:eastAsia="Times New Roman" w:cs="Times New Roman"/>
          <w:b/>
          <w:kern w:val="0"/>
          <w14:ligatures w14:val="none"/>
        </w:rPr>
      </w:pPr>
      <w:bookmarkStart w:id="13" w:name="_Hlk222486594"/>
      <w:r w:rsidRPr="001E1EE7">
        <w:rPr>
          <w:rFonts w:eastAsia="Times New Roman" w:cs="Times New Roman"/>
          <w:b/>
          <w:kern w:val="0"/>
          <w14:ligatures w14:val="none"/>
        </w:rPr>
        <w:t xml:space="preserve">Uz članak </w:t>
      </w:r>
      <w:r>
        <w:rPr>
          <w:rFonts w:eastAsia="Times New Roman" w:cs="Times New Roman"/>
          <w:b/>
          <w:kern w:val="0"/>
          <w14:ligatures w14:val="none"/>
        </w:rPr>
        <w:t>52</w:t>
      </w:r>
      <w:r w:rsidRPr="001E1EE7">
        <w:rPr>
          <w:rFonts w:eastAsia="Times New Roman" w:cs="Times New Roman"/>
          <w:b/>
          <w:kern w:val="0"/>
          <w14:ligatures w14:val="none"/>
        </w:rPr>
        <w:t>.</w:t>
      </w:r>
    </w:p>
    <w:p w14:paraId="7C7BD87D" w14:textId="05A338B1" w:rsidR="00AE2B68" w:rsidRDefault="00AE2B68" w:rsidP="00AE2B68">
      <w:r>
        <w:t xml:space="preserve">Ovim člankom </w:t>
      </w:r>
      <w:r w:rsidR="00473160">
        <w:t>utvrđuj</w:t>
      </w:r>
      <w:r w:rsidR="00507F06">
        <w:t>e</w:t>
      </w:r>
      <w:r w:rsidR="00473160">
        <w:t xml:space="preserve"> se uvjet</w:t>
      </w:r>
      <w:r>
        <w:t xml:space="preserve"> </w:t>
      </w:r>
      <w:r w:rsidR="00473160">
        <w:t xml:space="preserve">za </w:t>
      </w:r>
      <w:r>
        <w:t>otvaranje registra birača</w:t>
      </w:r>
      <w:r w:rsidR="00473160">
        <w:t>. Registar birač</w:t>
      </w:r>
      <w:r w:rsidR="00E84A51">
        <w:t>a</w:t>
      </w:r>
      <w:r w:rsidR="00473160">
        <w:t xml:space="preserve"> se ponovno otvara</w:t>
      </w:r>
      <w:r>
        <w:t xml:space="preserve"> nakon objave konačnih rezultata izbora ili referenduma.</w:t>
      </w:r>
      <w:bookmarkEnd w:id="13"/>
    </w:p>
    <w:p w14:paraId="751CC199" w14:textId="2E83CDF8" w:rsidR="00AE2B68" w:rsidRDefault="00AE2B68" w:rsidP="00AE2B68">
      <w:pPr>
        <w:keepNext/>
        <w:keepLines/>
        <w:spacing w:before="240" w:after="60"/>
        <w:outlineLvl w:val="4"/>
        <w:rPr>
          <w:rFonts w:eastAsia="Times New Roman" w:cs="Times New Roman"/>
          <w:b/>
          <w:kern w:val="0"/>
          <w14:ligatures w14:val="none"/>
        </w:rPr>
      </w:pPr>
      <w:r w:rsidRPr="001E1EE7">
        <w:rPr>
          <w:rFonts w:eastAsia="Times New Roman" w:cs="Times New Roman"/>
          <w:b/>
          <w:kern w:val="0"/>
          <w14:ligatures w14:val="none"/>
        </w:rPr>
        <w:t xml:space="preserve">Uz članak </w:t>
      </w:r>
      <w:r>
        <w:rPr>
          <w:rFonts w:eastAsia="Times New Roman" w:cs="Times New Roman"/>
          <w:b/>
          <w:kern w:val="0"/>
          <w14:ligatures w14:val="none"/>
        </w:rPr>
        <w:t>5</w:t>
      </w:r>
      <w:r w:rsidR="00DB2D93">
        <w:rPr>
          <w:rFonts w:eastAsia="Times New Roman" w:cs="Times New Roman"/>
          <w:b/>
          <w:kern w:val="0"/>
          <w14:ligatures w14:val="none"/>
        </w:rPr>
        <w:t>3</w:t>
      </w:r>
      <w:r w:rsidRPr="001E1EE7">
        <w:rPr>
          <w:rFonts w:eastAsia="Times New Roman" w:cs="Times New Roman"/>
          <w:b/>
          <w:kern w:val="0"/>
          <w14:ligatures w14:val="none"/>
        </w:rPr>
        <w:t>.</w:t>
      </w:r>
    </w:p>
    <w:p w14:paraId="6F7E305A" w14:textId="01C3246F" w:rsidR="00DB2037" w:rsidRDefault="00AE2B68" w:rsidP="00AE2B68">
      <w:r>
        <w:t xml:space="preserve">Ovim člankom </w:t>
      </w:r>
      <w:r w:rsidR="00DB2037">
        <w:t>uređuje se upravni nadzor</w:t>
      </w:r>
      <w:r w:rsidR="00E27349">
        <w:t xml:space="preserve"> nad obavljanjem poslova povjerenim ovim Zakonom.</w:t>
      </w:r>
    </w:p>
    <w:p w14:paraId="760F99E0" w14:textId="3E94D0C4" w:rsidR="00AE2B68" w:rsidRDefault="00AE2B68" w:rsidP="00AE2B68">
      <w:pPr>
        <w:keepNext/>
        <w:keepLines/>
        <w:spacing w:before="240" w:after="60"/>
        <w:outlineLvl w:val="4"/>
        <w:rPr>
          <w:rFonts w:eastAsia="Times New Roman" w:cs="Times New Roman"/>
          <w:b/>
          <w:kern w:val="0"/>
          <w14:ligatures w14:val="none"/>
        </w:rPr>
      </w:pPr>
      <w:r w:rsidRPr="001E1EE7">
        <w:rPr>
          <w:rFonts w:eastAsia="Times New Roman" w:cs="Times New Roman"/>
          <w:b/>
          <w:kern w:val="0"/>
          <w14:ligatures w14:val="none"/>
        </w:rPr>
        <w:lastRenderedPageBreak/>
        <w:t>Uz član</w:t>
      </w:r>
      <w:r w:rsidR="00E27349">
        <w:rPr>
          <w:rFonts w:eastAsia="Times New Roman" w:cs="Times New Roman"/>
          <w:b/>
          <w:kern w:val="0"/>
          <w14:ligatures w14:val="none"/>
        </w:rPr>
        <w:t>ke</w:t>
      </w:r>
      <w:r w:rsidRPr="001E1EE7">
        <w:rPr>
          <w:rFonts w:eastAsia="Times New Roman" w:cs="Times New Roman"/>
          <w:b/>
          <w:kern w:val="0"/>
          <w14:ligatures w14:val="none"/>
        </w:rPr>
        <w:t xml:space="preserve"> </w:t>
      </w:r>
      <w:r>
        <w:rPr>
          <w:rFonts w:eastAsia="Times New Roman" w:cs="Times New Roman"/>
          <w:b/>
          <w:kern w:val="0"/>
          <w14:ligatures w14:val="none"/>
        </w:rPr>
        <w:t>5</w:t>
      </w:r>
      <w:r w:rsidR="00DB2D93">
        <w:rPr>
          <w:rFonts w:eastAsia="Times New Roman" w:cs="Times New Roman"/>
          <w:b/>
          <w:kern w:val="0"/>
          <w14:ligatures w14:val="none"/>
        </w:rPr>
        <w:t>4</w:t>
      </w:r>
      <w:r w:rsidRPr="001E1EE7">
        <w:rPr>
          <w:rFonts w:eastAsia="Times New Roman" w:cs="Times New Roman"/>
          <w:b/>
          <w:kern w:val="0"/>
          <w14:ligatures w14:val="none"/>
        </w:rPr>
        <w:t>.</w:t>
      </w:r>
      <w:r w:rsidR="00E27349">
        <w:rPr>
          <w:rFonts w:eastAsia="Times New Roman" w:cs="Times New Roman"/>
          <w:b/>
          <w:kern w:val="0"/>
          <w14:ligatures w14:val="none"/>
        </w:rPr>
        <w:t xml:space="preserve"> i 5</w:t>
      </w:r>
      <w:r w:rsidR="00DB2D93">
        <w:rPr>
          <w:rFonts w:eastAsia="Times New Roman" w:cs="Times New Roman"/>
          <w:b/>
          <w:kern w:val="0"/>
          <w14:ligatures w14:val="none"/>
        </w:rPr>
        <w:t>5</w:t>
      </w:r>
      <w:r w:rsidR="00E27349">
        <w:rPr>
          <w:rFonts w:eastAsia="Times New Roman" w:cs="Times New Roman"/>
          <w:b/>
          <w:kern w:val="0"/>
          <w14:ligatures w14:val="none"/>
        </w:rPr>
        <w:t>.</w:t>
      </w:r>
    </w:p>
    <w:p w14:paraId="1708250E" w14:textId="5E264414" w:rsidR="00E27349" w:rsidRDefault="00E27349" w:rsidP="00E27349">
      <w:r>
        <w:t>Ovim člancima uređuje se pravo pristupa registru birača od strane drugih tijela, pored Ministarstva i upravnih tijela županija i Grada Zagreba nadležnih za registar birača.</w:t>
      </w:r>
    </w:p>
    <w:p w14:paraId="4F8F14E5" w14:textId="65D7ACDE" w:rsidR="00AE2B68" w:rsidRDefault="007A318E" w:rsidP="00AE2B68">
      <w:r>
        <w:t>P</w:t>
      </w:r>
      <w:r w:rsidR="00AE2B68">
        <w:t xml:space="preserve">ravo pristupa i pravo rada u registru birača </w:t>
      </w:r>
      <w:r>
        <w:t xml:space="preserve">imaju </w:t>
      </w:r>
      <w:r w:rsidR="00AE2B68">
        <w:t>ovlašten</w:t>
      </w:r>
      <w:r>
        <w:t>e</w:t>
      </w:r>
      <w:r w:rsidR="00AE2B68">
        <w:t xml:space="preserve"> služben</w:t>
      </w:r>
      <w:r>
        <w:t>e</w:t>
      </w:r>
      <w:r w:rsidR="00AE2B68">
        <w:t xml:space="preserve"> osob</w:t>
      </w:r>
      <w:r>
        <w:t>e</w:t>
      </w:r>
      <w:r w:rsidR="00AE2B68">
        <w:t xml:space="preserve"> diplomatsko-konzularnih predstavništ</w:t>
      </w:r>
      <w:r w:rsidR="00507F06">
        <w:t>ava</w:t>
      </w:r>
      <w:r w:rsidR="00AE2B68">
        <w:t xml:space="preserve"> i to od dana stupanja na snagu odluke o raspisivanju izbora za zastupnike u Hrvatski sabor, Predsjednika Republike Hrvatske, članove u Europski parlament iz Republike Hrvatske ili državnog referenduma do objave konačnih rezultata izbora ili državnog referenduma u skladu s odredbama ovoga Zakona.</w:t>
      </w:r>
    </w:p>
    <w:p w14:paraId="003A5CC1" w14:textId="214638E8" w:rsidR="00AE2B68" w:rsidRDefault="007A318E" w:rsidP="00AE2B68">
      <w:r>
        <w:t>P</w:t>
      </w:r>
      <w:r w:rsidR="00AE2B68">
        <w:t>ravo pristupa podacima iz registra birača</w:t>
      </w:r>
      <w:r>
        <w:t xml:space="preserve"> ima </w:t>
      </w:r>
      <w:r w:rsidR="00AE2B68" w:rsidRPr="00710093">
        <w:t>Državno izborno povjerenstv</w:t>
      </w:r>
      <w:r>
        <w:t>o</w:t>
      </w:r>
      <w:r w:rsidR="00AE2B68" w:rsidRPr="00710093">
        <w:t xml:space="preserve"> i nadlež</w:t>
      </w:r>
      <w:r w:rsidR="00AE2B68">
        <w:t>n</w:t>
      </w:r>
      <w:r>
        <w:t>a</w:t>
      </w:r>
      <w:r w:rsidR="00AE2B68" w:rsidRPr="00710093">
        <w:t xml:space="preserve"> izborn</w:t>
      </w:r>
      <w:r>
        <w:t>a</w:t>
      </w:r>
      <w:r w:rsidR="00AE2B68" w:rsidRPr="00710093">
        <w:t xml:space="preserve"> povjerenstva</w:t>
      </w:r>
      <w:r w:rsidR="00AE2B68">
        <w:t xml:space="preserve"> </w:t>
      </w:r>
      <w:r w:rsidR="00AE2B68" w:rsidRPr="00710093">
        <w:t>u svrhu provjere podataka kandidata i birača podupiratelja kandidature</w:t>
      </w:r>
      <w:r w:rsidR="00AE2B68">
        <w:t xml:space="preserve"> i to</w:t>
      </w:r>
      <w:r w:rsidR="00AE2B68" w:rsidRPr="00710093">
        <w:t xml:space="preserve"> od dana stupanja na snagu odluke o raspisivanju izbora do proteka rokova za zaštitu izbornog prava u postupku kandidiranja sukladno posebnim zakonima kojima se uređuju izbori.</w:t>
      </w:r>
      <w:r>
        <w:t xml:space="preserve"> Ovdje se napominje da Državno izborno povjerenstvo i nadležna izborna povjerenstva, odnosno njihove ovlaštene osobe, nemaju izravan pristup aplikaciji registra birača nego putem servisa dobivaju pristup potrebnim podacima za obavljanje radnji koje su u njihovoj nadležnosti.</w:t>
      </w:r>
    </w:p>
    <w:p w14:paraId="5A051687" w14:textId="6DF7C007" w:rsidR="00AE2B68" w:rsidRDefault="00AE2B68" w:rsidP="00AE2B68">
      <w:pPr>
        <w:keepNext/>
        <w:keepLines/>
        <w:spacing w:before="240" w:after="60"/>
        <w:outlineLvl w:val="4"/>
        <w:rPr>
          <w:rFonts w:eastAsia="Times New Roman" w:cs="Times New Roman"/>
          <w:b/>
          <w:kern w:val="0"/>
          <w14:ligatures w14:val="none"/>
        </w:rPr>
      </w:pPr>
      <w:r w:rsidRPr="001E1EE7">
        <w:rPr>
          <w:rFonts w:eastAsia="Times New Roman" w:cs="Times New Roman"/>
          <w:b/>
          <w:kern w:val="0"/>
          <w14:ligatures w14:val="none"/>
        </w:rPr>
        <w:t xml:space="preserve">Uz članak </w:t>
      </w:r>
      <w:r>
        <w:rPr>
          <w:rFonts w:eastAsia="Times New Roman" w:cs="Times New Roman"/>
          <w:b/>
          <w:kern w:val="0"/>
          <w14:ligatures w14:val="none"/>
        </w:rPr>
        <w:t>5</w:t>
      </w:r>
      <w:r w:rsidR="00DB2D93">
        <w:rPr>
          <w:rFonts w:eastAsia="Times New Roman" w:cs="Times New Roman"/>
          <w:b/>
          <w:kern w:val="0"/>
          <w14:ligatures w14:val="none"/>
        </w:rPr>
        <w:t>6</w:t>
      </w:r>
      <w:r w:rsidRPr="001E1EE7">
        <w:rPr>
          <w:rFonts w:eastAsia="Times New Roman" w:cs="Times New Roman"/>
          <w:b/>
          <w:kern w:val="0"/>
          <w14:ligatures w14:val="none"/>
        </w:rPr>
        <w:t>.</w:t>
      </w:r>
    </w:p>
    <w:p w14:paraId="103E1EA7" w14:textId="1E0FA282" w:rsidR="00AE2B68" w:rsidRDefault="00AE2B68" w:rsidP="00AE2B68">
      <w:r>
        <w:t xml:space="preserve">Ovim člankom utvrđuje se nadležnost Ministarstva za vođenje jedinstvenog informacijskog sustava registra birača. </w:t>
      </w:r>
      <w:r w:rsidRPr="006C60CB">
        <w:t>Vođenje jedinstvenog informacijskog sustava registra birača znači ustrojavanje, upravljanje i održavanje informacijskog sustava kojim se omogućava sigurna i učinkovita razmjena podataka, interoperabilnost, smanjenje administrativnog opterećenja, smanjenje rizika ljudske pogreške te pružanje e-usluga</w:t>
      </w:r>
      <w:r w:rsidR="00E4615A" w:rsidRPr="006C60CB">
        <w:t>.</w:t>
      </w:r>
      <w:r w:rsidR="00E4615A">
        <w:t xml:space="preserve"> </w:t>
      </w:r>
      <w:r>
        <w:t xml:space="preserve">Izrada poslovnog rješenja, uspostava informacijskog sustava registra birača, njegovo tehničko održavanje i nadogradnja </w:t>
      </w:r>
      <w:r w:rsidR="00E4615A">
        <w:t>povjerava se</w:t>
      </w:r>
      <w:r>
        <w:t xml:space="preserve"> pravnoj osobi od posebnog interesa za Republiku Hrvatsku kojoj su predmet poslovanja usluge iz područja obrade podataka i informacijskih tehnologija radi sigurnosti i osiguranja kontinuiteta obavljanja poslova.</w:t>
      </w:r>
      <w:r w:rsidR="00E4615A">
        <w:t xml:space="preserve"> Za sustav koji je od neizostavne važnosti za uredno funkcioniranje demokratskih procesa, kao što je provedba izbora, ne može se dopustiti mogućnost dovođenja u situaciju da nema ugovorenog izvršitelja obrade podataka i održavanja sustava jer primjerice redovni postupak javne nabave traje dulje od očekivanog i sl.</w:t>
      </w:r>
    </w:p>
    <w:p w14:paraId="3A2A93DB" w14:textId="040F9B9F" w:rsidR="00AE2B68" w:rsidRDefault="00AE2B68" w:rsidP="00AE2B68">
      <w:pPr>
        <w:keepNext/>
        <w:keepLines/>
        <w:spacing w:before="240" w:after="60"/>
        <w:outlineLvl w:val="4"/>
        <w:rPr>
          <w:rFonts w:eastAsia="Times New Roman" w:cs="Times New Roman"/>
          <w:b/>
          <w:kern w:val="0"/>
          <w14:ligatures w14:val="none"/>
        </w:rPr>
      </w:pPr>
      <w:bookmarkStart w:id="14" w:name="_Hlk222732175"/>
      <w:r w:rsidRPr="001E1EE7">
        <w:rPr>
          <w:rFonts w:eastAsia="Times New Roman" w:cs="Times New Roman"/>
          <w:b/>
          <w:kern w:val="0"/>
          <w14:ligatures w14:val="none"/>
        </w:rPr>
        <w:t xml:space="preserve">Uz članak </w:t>
      </w:r>
      <w:r w:rsidR="006626E7">
        <w:rPr>
          <w:rFonts w:eastAsia="Times New Roman" w:cs="Times New Roman"/>
          <w:b/>
          <w:kern w:val="0"/>
          <w14:ligatures w14:val="none"/>
        </w:rPr>
        <w:t>5</w:t>
      </w:r>
      <w:r w:rsidR="00DB2D93">
        <w:rPr>
          <w:rFonts w:eastAsia="Times New Roman" w:cs="Times New Roman"/>
          <w:b/>
          <w:kern w:val="0"/>
          <w14:ligatures w14:val="none"/>
        </w:rPr>
        <w:t>7</w:t>
      </w:r>
      <w:r w:rsidRPr="001E1EE7">
        <w:rPr>
          <w:rFonts w:eastAsia="Times New Roman" w:cs="Times New Roman"/>
          <w:b/>
          <w:kern w:val="0"/>
          <w14:ligatures w14:val="none"/>
        </w:rPr>
        <w:t>.</w:t>
      </w:r>
    </w:p>
    <w:p w14:paraId="0E771253" w14:textId="23A1AD00" w:rsidR="00AE2B68" w:rsidRDefault="00AE2B68" w:rsidP="00AE2B68">
      <w:r>
        <w:t>Ovim člankom propisuje se obveza trajnog čuvanja u elektroničkom obliku baze podataka zaključenog registra birača za pojedine izbore ili referendume</w:t>
      </w:r>
      <w:r w:rsidR="00E4615A">
        <w:t>.</w:t>
      </w:r>
    </w:p>
    <w:bookmarkEnd w:id="14"/>
    <w:p w14:paraId="0906C4DC" w14:textId="3F3CC683" w:rsidR="00AE2B68" w:rsidRDefault="00AE2B68" w:rsidP="00AE2B68">
      <w:pPr>
        <w:keepNext/>
        <w:keepLines/>
        <w:spacing w:before="240" w:after="60"/>
        <w:outlineLvl w:val="4"/>
        <w:rPr>
          <w:rFonts w:eastAsia="Times New Roman" w:cs="Times New Roman"/>
          <w:b/>
          <w:kern w:val="0"/>
          <w14:ligatures w14:val="none"/>
        </w:rPr>
      </w:pPr>
      <w:r w:rsidRPr="007B73CC">
        <w:rPr>
          <w:rFonts w:eastAsia="Times New Roman" w:cs="Times New Roman"/>
          <w:b/>
          <w:kern w:val="0"/>
          <w14:ligatures w14:val="none"/>
        </w:rPr>
        <w:t>Uz član</w:t>
      </w:r>
      <w:r w:rsidR="007B73CC" w:rsidRPr="007B73CC">
        <w:rPr>
          <w:rFonts w:eastAsia="Times New Roman" w:cs="Times New Roman"/>
          <w:b/>
          <w:kern w:val="0"/>
          <w14:ligatures w14:val="none"/>
        </w:rPr>
        <w:t>ak</w:t>
      </w:r>
      <w:r w:rsidRPr="007B73CC">
        <w:rPr>
          <w:rFonts w:eastAsia="Times New Roman" w:cs="Times New Roman"/>
          <w:b/>
          <w:kern w:val="0"/>
          <w14:ligatures w14:val="none"/>
        </w:rPr>
        <w:t xml:space="preserve"> </w:t>
      </w:r>
      <w:r w:rsidR="006626E7">
        <w:rPr>
          <w:rFonts w:eastAsia="Times New Roman" w:cs="Times New Roman"/>
          <w:b/>
          <w:kern w:val="0"/>
          <w14:ligatures w14:val="none"/>
        </w:rPr>
        <w:t>5</w:t>
      </w:r>
      <w:r w:rsidR="00DB2D93">
        <w:rPr>
          <w:rFonts w:eastAsia="Times New Roman" w:cs="Times New Roman"/>
          <w:b/>
          <w:kern w:val="0"/>
          <w14:ligatures w14:val="none"/>
        </w:rPr>
        <w:t>8</w:t>
      </w:r>
      <w:r w:rsidRPr="007B73CC">
        <w:rPr>
          <w:rFonts w:eastAsia="Times New Roman" w:cs="Times New Roman"/>
          <w:b/>
          <w:kern w:val="0"/>
          <w14:ligatures w14:val="none"/>
        </w:rPr>
        <w:t>.</w:t>
      </w:r>
    </w:p>
    <w:p w14:paraId="16C08BD7" w14:textId="447B41F0" w:rsidR="000777D8" w:rsidRDefault="00AE2B68" w:rsidP="00AE2B68">
      <w:r>
        <w:t xml:space="preserve">Ovim člankom određuje se Ministarstvo </w:t>
      </w:r>
      <w:r w:rsidR="008E0511">
        <w:t xml:space="preserve">za </w:t>
      </w:r>
      <w:r>
        <w:t xml:space="preserve">voditelja </w:t>
      </w:r>
      <w:r w:rsidR="000777D8">
        <w:t>obrade</w:t>
      </w:r>
      <w:r w:rsidR="008E0511">
        <w:t xml:space="preserve">. </w:t>
      </w:r>
      <w:r>
        <w:t>U svrhu jačanja povjerenja javnosti u točnost i ažur</w:t>
      </w:r>
      <w:r w:rsidR="008E0511">
        <w:t>nost</w:t>
      </w:r>
      <w:r>
        <w:t xml:space="preserve"> podataka u registru birača ovim člankom </w:t>
      </w:r>
      <w:r w:rsidR="008E0511">
        <w:t>predviđa</w:t>
      </w:r>
      <w:r>
        <w:t xml:space="preserve"> se i objava</w:t>
      </w:r>
      <w:r w:rsidR="008E0511">
        <w:t xml:space="preserve"> otvorenih </w:t>
      </w:r>
      <w:r>
        <w:t>podataka iz registra birača</w:t>
      </w:r>
      <w:r w:rsidR="008E0511">
        <w:t>.</w:t>
      </w:r>
      <w:r w:rsidR="000777D8">
        <w:t xml:space="preserve"> Podaci će se objavljivati na</w:t>
      </w:r>
      <w:r w:rsidR="006C60CB">
        <w:t xml:space="preserve"> </w:t>
      </w:r>
      <w:r w:rsidR="000777D8">
        <w:t xml:space="preserve">portalu </w:t>
      </w:r>
      <w:r w:rsidR="000777D8" w:rsidRPr="000777D8">
        <w:t>otvorenih podataka</w:t>
      </w:r>
      <w:r w:rsidR="000777D8">
        <w:t>, a što</w:t>
      </w:r>
      <w:r w:rsidR="000777D8" w:rsidRPr="000777D8">
        <w:t xml:space="preserve"> je podatkovni čvor koji služi za prikupljanje, kategorizaciju i distribuciju otvorenih podataka</w:t>
      </w:r>
      <w:r w:rsidR="000777D8">
        <w:t xml:space="preserve">. </w:t>
      </w:r>
      <w:r w:rsidR="000777D8" w:rsidRPr="000777D8">
        <w:t>Otvoreni podaci su podaci dostupni u otvorenim oblicima koji se mogu za bilo koju namjenu slobodno koristiti, ponovno uporabiti i dijeliti</w:t>
      </w:r>
      <w:r w:rsidR="000777D8">
        <w:t>.</w:t>
      </w:r>
      <w:r w:rsidR="00F674D7">
        <w:t xml:space="preserve"> </w:t>
      </w:r>
      <w:r w:rsidR="004C5A8A">
        <w:t>Otvoreni podaci</w:t>
      </w:r>
      <w:r w:rsidR="00F674D7">
        <w:t xml:space="preserve"> u smislu ovog članka </w:t>
      </w:r>
      <w:r w:rsidR="004C5A8A">
        <w:t>su</w:t>
      </w:r>
      <w:r w:rsidR="00F674D7">
        <w:t xml:space="preserve"> anonimni statistički podaci</w:t>
      </w:r>
      <w:r w:rsidR="004C5A8A">
        <w:t xml:space="preserve"> iz kojih se ne može izravno ni neizravno otkriti identitet pojedinog birača</w:t>
      </w:r>
      <w:r w:rsidR="008978EE">
        <w:t>,</w:t>
      </w:r>
      <w:r w:rsidR="00F674D7">
        <w:t xml:space="preserve"> primjerice, broj birača po općinama, gradovima, županijama, izbornim jedinicama i sl.</w:t>
      </w:r>
      <w:r w:rsidR="004C5A8A">
        <w:t xml:space="preserve"> i njihova prosječna dob.</w:t>
      </w:r>
      <w:r w:rsidR="00F674D7">
        <w:t xml:space="preserve"> Drugim riječima, neće se javno objavljivati osobni podaci kao što su osobno ime, OIB, spol, nacionalnost i dr</w:t>
      </w:r>
      <w:r w:rsidR="008978EE">
        <w:t>ugi osobni podaci iz članaka 10. i 17. ovoga Zakona.</w:t>
      </w:r>
    </w:p>
    <w:p w14:paraId="63BAE311" w14:textId="4333012A" w:rsidR="00AE2B68" w:rsidRDefault="00AE2B68" w:rsidP="00AE2B68">
      <w:r>
        <w:t xml:space="preserve">Ministarstvo obradu osobnih podataka </w:t>
      </w:r>
      <w:r w:rsidR="007B73CC">
        <w:t xml:space="preserve">može </w:t>
      </w:r>
      <w:r>
        <w:t>povjeri</w:t>
      </w:r>
      <w:r w:rsidR="00507F06">
        <w:t>ti</w:t>
      </w:r>
      <w:r>
        <w:t xml:space="preserve"> izvršitelju obrade </w:t>
      </w:r>
      <w:r w:rsidR="007B73CC">
        <w:t>sukladno propisima kojim se uređuje zaštita osobnih podataka.</w:t>
      </w:r>
    </w:p>
    <w:p w14:paraId="5841A98A" w14:textId="76AD6881" w:rsidR="007B73CC" w:rsidRPr="007B73CC" w:rsidRDefault="007B73CC" w:rsidP="007B73CC">
      <w:pPr>
        <w:keepNext/>
        <w:keepLines/>
        <w:spacing w:before="240" w:after="60"/>
        <w:outlineLvl w:val="4"/>
        <w:rPr>
          <w:rFonts w:eastAsia="Times New Roman" w:cs="Times New Roman"/>
          <w:b/>
          <w:kern w:val="0"/>
          <w14:ligatures w14:val="none"/>
        </w:rPr>
      </w:pPr>
      <w:r w:rsidRPr="007B73CC">
        <w:rPr>
          <w:rFonts w:eastAsia="Times New Roman" w:cs="Times New Roman"/>
          <w:b/>
          <w:kern w:val="0"/>
          <w14:ligatures w14:val="none"/>
        </w:rPr>
        <w:lastRenderedPageBreak/>
        <w:t xml:space="preserve">Uz članak </w:t>
      </w:r>
      <w:r w:rsidR="00DB2D93">
        <w:rPr>
          <w:rFonts w:eastAsia="Times New Roman" w:cs="Times New Roman"/>
          <w:b/>
          <w:kern w:val="0"/>
          <w14:ligatures w14:val="none"/>
        </w:rPr>
        <w:t>59</w:t>
      </w:r>
      <w:r>
        <w:rPr>
          <w:rFonts w:eastAsia="Times New Roman" w:cs="Times New Roman"/>
          <w:b/>
          <w:kern w:val="0"/>
          <w14:ligatures w14:val="none"/>
        </w:rPr>
        <w:t>.</w:t>
      </w:r>
    </w:p>
    <w:p w14:paraId="10E21586" w14:textId="5C8F5B6A" w:rsidR="00513082" w:rsidRDefault="00AE2B68" w:rsidP="00AE2B68">
      <w:r>
        <w:t xml:space="preserve">Ovim člankom utvrđuje se da </w:t>
      </w:r>
      <w:r w:rsidR="00513082">
        <w:t>su pored</w:t>
      </w:r>
      <w:r>
        <w:t xml:space="preserve"> Ministarstva, </w:t>
      </w:r>
      <w:r w:rsidR="00513082">
        <w:t xml:space="preserve">a u okviru obavljanja poslova utvrđenih ovim i posebnim zakonima kojima se uređuju izbori i referendum, </w:t>
      </w:r>
      <w:r>
        <w:t>voditelji obrade osobnih podataka i upravna tijela, diplomatsko-konzularna predstavništva, Državno izborno povjerenstvo</w:t>
      </w:r>
      <w:r w:rsidR="00513082">
        <w:t xml:space="preserve"> i</w:t>
      </w:r>
      <w:r>
        <w:t xml:space="preserve"> nadležna izborna povjerenstva</w:t>
      </w:r>
      <w:r w:rsidR="00513082">
        <w:t>.</w:t>
      </w:r>
      <w:r>
        <w:t xml:space="preserve"> </w:t>
      </w:r>
      <w:r w:rsidR="00513082">
        <w:t xml:space="preserve">Voditelji obrade osobnih podataka su </w:t>
      </w:r>
      <w:r>
        <w:t xml:space="preserve">i </w:t>
      </w:r>
      <w:r w:rsidR="006C60CB">
        <w:t xml:space="preserve">sudionici u izbornom postupku </w:t>
      </w:r>
      <w:r w:rsidR="00513082">
        <w:t>iz članka 22. ovoga Zakona</w:t>
      </w:r>
      <w:r>
        <w:t xml:space="preserve"> </w:t>
      </w:r>
      <w:r w:rsidR="00513082">
        <w:t>u</w:t>
      </w:r>
      <w:r>
        <w:t xml:space="preserve"> okviru obavljanja političke aktivnost</w:t>
      </w:r>
      <w:r w:rsidR="00513082">
        <w:t>i. Državno izborno povjerenstvo i nadležna izborna povjerenstva ovlaštena su u postupcima provjere kandidatura, obradu osobnih podataka povjeriti izvršitelju obrade.</w:t>
      </w:r>
    </w:p>
    <w:p w14:paraId="5208A287" w14:textId="0A6CD431" w:rsidR="00AE2B68" w:rsidRPr="00C30061" w:rsidRDefault="00AE2B68" w:rsidP="00AE2B68">
      <w:pPr>
        <w:keepNext/>
        <w:keepLines/>
        <w:spacing w:before="240" w:after="60"/>
        <w:outlineLvl w:val="4"/>
        <w:rPr>
          <w:rFonts w:eastAsia="Times New Roman" w:cs="Times New Roman"/>
          <w:b/>
          <w:kern w:val="0"/>
          <w14:ligatures w14:val="none"/>
        </w:rPr>
      </w:pPr>
      <w:r w:rsidRPr="00C30061">
        <w:rPr>
          <w:rFonts w:eastAsia="Times New Roman" w:cs="Times New Roman"/>
          <w:b/>
          <w:kern w:val="0"/>
          <w14:ligatures w14:val="none"/>
        </w:rPr>
        <w:t>Uz članak 6</w:t>
      </w:r>
      <w:r w:rsidR="00DB2D93">
        <w:rPr>
          <w:rFonts w:eastAsia="Times New Roman" w:cs="Times New Roman"/>
          <w:b/>
          <w:kern w:val="0"/>
          <w14:ligatures w14:val="none"/>
        </w:rPr>
        <w:t>0</w:t>
      </w:r>
      <w:r w:rsidRPr="00C30061">
        <w:rPr>
          <w:rFonts w:eastAsia="Times New Roman" w:cs="Times New Roman"/>
          <w:b/>
          <w:kern w:val="0"/>
          <w14:ligatures w14:val="none"/>
        </w:rPr>
        <w:t>.</w:t>
      </w:r>
    </w:p>
    <w:p w14:paraId="098620AC" w14:textId="02B2E128" w:rsidR="00C30061" w:rsidRDefault="008A389C" w:rsidP="00AE2B68">
      <w:r>
        <w:t>N</w:t>
      </w:r>
      <w:r w:rsidR="00AE2B68" w:rsidRPr="00C30061">
        <w:t xml:space="preserve">a izbore za članove vijeća mjesnih odbora na odgovarajući način primjenjuju </w:t>
      </w:r>
      <w:r w:rsidR="001E75C0">
        <w:t xml:space="preserve">se </w:t>
      </w:r>
      <w:r w:rsidR="00AE2B68" w:rsidRPr="00C30061">
        <w:t xml:space="preserve">odredbe ovoga Zakona koje se odnose na raspoređivanje birača i izradu izvadaka prema utvrđenim biračkim mjestima i dostavu izvadaka nadležnim izbornim povjerenstvima. </w:t>
      </w:r>
      <w:r w:rsidR="00BF1119">
        <w:t>Navedeno se odnosi i na gradske kotareve ili gradske četvrti ako su statu</w:t>
      </w:r>
      <w:r w:rsidR="00FC587C">
        <w:t>t</w:t>
      </w:r>
      <w:r w:rsidR="00BF1119">
        <w:t>om grada osnovani kao posebni oblici mjesne samouprave.</w:t>
      </w:r>
      <w:r>
        <w:t xml:space="preserve"> </w:t>
      </w:r>
    </w:p>
    <w:p w14:paraId="336BE7ED" w14:textId="2651AF95" w:rsidR="008A389C" w:rsidRDefault="0033259C" w:rsidP="00AE2B68">
      <w:r>
        <w:t xml:space="preserve">Mjesna samouprava uređena je </w:t>
      </w:r>
      <w:r w:rsidRPr="0033259C">
        <w:t>Zakon</w:t>
      </w:r>
      <w:r>
        <w:t>om</w:t>
      </w:r>
      <w:r w:rsidRPr="0033259C">
        <w:t xml:space="preserve"> o lokalnoj i područnoj (regionalnoj) samoupravi</w:t>
      </w:r>
      <w:r>
        <w:t xml:space="preserve"> („Narodne novine“, br. </w:t>
      </w:r>
      <w:r w:rsidRPr="0033259C">
        <w:t>33/01</w:t>
      </w:r>
      <w:r w:rsidR="00262CA5">
        <w:t>.</w:t>
      </w:r>
      <w:r w:rsidRPr="0033259C">
        <w:t>, 60/01</w:t>
      </w:r>
      <w:r w:rsidR="00262CA5">
        <w:t>.</w:t>
      </w:r>
      <w:r w:rsidRPr="0033259C">
        <w:t>, 129/05</w:t>
      </w:r>
      <w:r w:rsidR="00262CA5">
        <w:t>.</w:t>
      </w:r>
      <w:r w:rsidRPr="0033259C">
        <w:t>, 36/09</w:t>
      </w:r>
      <w:r w:rsidR="00262CA5">
        <w:t>.</w:t>
      </w:r>
      <w:r w:rsidRPr="0033259C">
        <w:t>, 36/09</w:t>
      </w:r>
      <w:r w:rsidR="00420385">
        <w:t>.</w:t>
      </w:r>
      <w:r w:rsidRPr="0033259C">
        <w:t>, 109/07</w:t>
      </w:r>
      <w:r w:rsidR="00420385">
        <w:t>.</w:t>
      </w:r>
      <w:r w:rsidRPr="0033259C">
        <w:t>, 125/08</w:t>
      </w:r>
      <w:r w:rsidR="00420385">
        <w:t>.</w:t>
      </w:r>
      <w:r w:rsidRPr="0033259C">
        <w:t>, 150/11</w:t>
      </w:r>
      <w:r w:rsidR="00420385">
        <w:t>.</w:t>
      </w:r>
      <w:r w:rsidRPr="0033259C">
        <w:t>, 144/12</w:t>
      </w:r>
      <w:r w:rsidR="00420385">
        <w:t>.</w:t>
      </w:r>
      <w:r w:rsidRPr="0033259C">
        <w:t xml:space="preserve">, </w:t>
      </w:r>
      <w:r w:rsidR="00262CA5">
        <w:t>19/13</w:t>
      </w:r>
      <w:r w:rsidR="00420385">
        <w:t>.</w:t>
      </w:r>
      <w:r w:rsidR="00262CA5">
        <w:t>, 137/15</w:t>
      </w:r>
      <w:r w:rsidR="00420385">
        <w:t>.</w:t>
      </w:r>
      <w:r w:rsidR="00262CA5">
        <w:t xml:space="preserve">, </w:t>
      </w:r>
      <w:r w:rsidRPr="0033259C">
        <w:t>123/17</w:t>
      </w:r>
      <w:r w:rsidR="00420385">
        <w:t>.</w:t>
      </w:r>
      <w:r w:rsidRPr="0033259C">
        <w:t>, 98/19</w:t>
      </w:r>
      <w:r w:rsidR="00420385">
        <w:t>.</w:t>
      </w:r>
      <w:r>
        <w:t xml:space="preserve"> i</w:t>
      </w:r>
      <w:r w:rsidRPr="0033259C">
        <w:t xml:space="preserve"> 144/20</w:t>
      </w:r>
      <w:r w:rsidR="00420385">
        <w:t>.</w:t>
      </w:r>
      <w:r>
        <w:t>). Navedenim Zakonom propisano je da će se s</w:t>
      </w:r>
      <w:r w:rsidRPr="0033259C">
        <w:t>tatutom, odnosno drugim općim aktom općine ili grada uredit</w:t>
      </w:r>
      <w:r>
        <w:t xml:space="preserve">i </w:t>
      </w:r>
      <w:r w:rsidRPr="0033259C">
        <w:t>sva pitanja vezana uz izbore</w:t>
      </w:r>
      <w:r>
        <w:t>. S obzirom na broj jedinica lokalne samouprave, pa samim time i broj mogućih načina uređenja pitanja vezanih za izbore, na mjesne izbore primjenjuju se odgovarajuće samo odredbe ovoga Zakona koje se tiču izrade izvatka kako bi se uredila pravna osnova za korištenje podataka iz registra birača i za mjesne izbore</w:t>
      </w:r>
      <w:r w:rsidR="00137E4C">
        <w:t>.</w:t>
      </w:r>
    </w:p>
    <w:p w14:paraId="06527CDB" w14:textId="1DA4B7BA" w:rsidR="00AE2B68" w:rsidRDefault="00AE2B68" w:rsidP="00AE2B68">
      <w:pPr>
        <w:keepNext/>
        <w:keepLines/>
        <w:spacing w:before="240" w:after="60"/>
        <w:outlineLvl w:val="4"/>
        <w:rPr>
          <w:rFonts w:eastAsia="Times New Roman" w:cs="Times New Roman"/>
          <w:b/>
          <w:kern w:val="0"/>
          <w14:ligatures w14:val="none"/>
        </w:rPr>
      </w:pPr>
      <w:r w:rsidRPr="001E1EE7">
        <w:rPr>
          <w:rFonts w:eastAsia="Times New Roman" w:cs="Times New Roman"/>
          <w:b/>
          <w:kern w:val="0"/>
          <w14:ligatures w14:val="none"/>
        </w:rPr>
        <w:t xml:space="preserve">Uz članak </w:t>
      </w:r>
      <w:r>
        <w:rPr>
          <w:rFonts w:eastAsia="Times New Roman" w:cs="Times New Roman"/>
          <w:b/>
          <w:kern w:val="0"/>
          <w14:ligatures w14:val="none"/>
        </w:rPr>
        <w:t>6</w:t>
      </w:r>
      <w:r w:rsidR="00DB2D93">
        <w:rPr>
          <w:rFonts w:eastAsia="Times New Roman" w:cs="Times New Roman"/>
          <w:b/>
          <w:kern w:val="0"/>
          <w14:ligatures w14:val="none"/>
        </w:rPr>
        <w:t>1</w:t>
      </w:r>
      <w:r w:rsidRPr="001E1EE7">
        <w:rPr>
          <w:rFonts w:eastAsia="Times New Roman" w:cs="Times New Roman"/>
          <w:b/>
          <w:kern w:val="0"/>
          <w14:ligatures w14:val="none"/>
        </w:rPr>
        <w:t>.</w:t>
      </w:r>
    </w:p>
    <w:p w14:paraId="258C80C7" w14:textId="1DA73D44" w:rsidR="00AE2B68" w:rsidRDefault="001E75C0" w:rsidP="00AE2B68">
      <w:r>
        <w:t>Ovim člankom u</w:t>
      </w:r>
      <w:r w:rsidR="00D13E04">
        <w:t>tvrđuje se</w:t>
      </w:r>
      <w:r w:rsidR="00AE2B68" w:rsidRPr="00F25506">
        <w:t xml:space="preserve"> </w:t>
      </w:r>
      <w:r w:rsidR="00AE2B68">
        <w:t xml:space="preserve">rok </w:t>
      </w:r>
      <w:r w:rsidR="00D13E04">
        <w:t>za donošenje pravilnika</w:t>
      </w:r>
      <w:r w:rsidR="00AE2B68">
        <w:t xml:space="preserve"> iz članka 49. ovoga Zakona.</w:t>
      </w:r>
    </w:p>
    <w:p w14:paraId="1A351402" w14:textId="6CDE080F" w:rsidR="00AE2B68" w:rsidRPr="00770E1C" w:rsidRDefault="00AE2B68" w:rsidP="00AE2B68">
      <w:pPr>
        <w:keepNext/>
        <w:keepLines/>
        <w:spacing w:before="240" w:after="60"/>
        <w:outlineLvl w:val="4"/>
        <w:rPr>
          <w:rFonts w:eastAsia="Times New Roman" w:cs="Times New Roman"/>
          <w:b/>
          <w:kern w:val="0"/>
          <w14:ligatures w14:val="none"/>
        </w:rPr>
      </w:pPr>
      <w:r w:rsidRPr="00770E1C">
        <w:rPr>
          <w:rFonts w:eastAsia="Times New Roman" w:cs="Times New Roman"/>
          <w:b/>
          <w:kern w:val="0"/>
          <w14:ligatures w14:val="none"/>
        </w:rPr>
        <w:t>Uz članak 6</w:t>
      </w:r>
      <w:r w:rsidR="00DB2D93">
        <w:rPr>
          <w:rFonts w:eastAsia="Times New Roman" w:cs="Times New Roman"/>
          <w:b/>
          <w:kern w:val="0"/>
          <w14:ligatures w14:val="none"/>
        </w:rPr>
        <w:t>2</w:t>
      </w:r>
      <w:r w:rsidRPr="00770E1C">
        <w:rPr>
          <w:rFonts w:eastAsia="Times New Roman" w:cs="Times New Roman"/>
          <w:b/>
          <w:kern w:val="0"/>
          <w14:ligatures w14:val="none"/>
        </w:rPr>
        <w:t>.</w:t>
      </w:r>
    </w:p>
    <w:p w14:paraId="35BAC6FA" w14:textId="1382D894" w:rsidR="00AE2B68" w:rsidRPr="00770E1C" w:rsidRDefault="001E75C0" w:rsidP="00AE2B68">
      <w:r w:rsidRPr="00770E1C">
        <w:t>Ovim člankom propisano je da će</w:t>
      </w:r>
      <w:r w:rsidR="00AE2B68" w:rsidRPr="00770E1C">
        <w:t xml:space="preserve"> se izbori i referendumi koji su raspisani</w:t>
      </w:r>
      <w:r w:rsidRPr="00770E1C">
        <w:t>, odnosno za koje je odluka o raspisivanju stupila na snagu</w:t>
      </w:r>
      <w:r w:rsidR="00AE2B68" w:rsidRPr="00770E1C">
        <w:t xml:space="preserve"> prije stupanja na snagu ovoga Zakona</w:t>
      </w:r>
      <w:r w:rsidR="00770E1C" w:rsidRPr="00770E1C">
        <w:t>,</w:t>
      </w:r>
      <w:r w:rsidR="00AE2B68" w:rsidRPr="00770E1C">
        <w:t xml:space="preserve"> dovršit</w:t>
      </w:r>
      <w:r w:rsidRPr="00770E1C">
        <w:t>i</w:t>
      </w:r>
      <w:r w:rsidR="00AE2B68" w:rsidRPr="00770E1C">
        <w:t xml:space="preserve"> prema odredbama Zakona o registru birača („Narodne novine“, br. 144/12</w:t>
      </w:r>
      <w:r w:rsidR="00420385">
        <w:t>.</w:t>
      </w:r>
      <w:r w:rsidR="00AE2B68" w:rsidRPr="00770E1C">
        <w:t>, 105/15</w:t>
      </w:r>
      <w:r w:rsidR="00420385">
        <w:t>.</w:t>
      </w:r>
      <w:r w:rsidR="00AE2B68" w:rsidRPr="00770E1C">
        <w:t xml:space="preserve"> i 98/19</w:t>
      </w:r>
      <w:r w:rsidR="00420385">
        <w:t>.</w:t>
      </w:r>
      <w:r w:rsidR="00AE2B68" w:rsidRPr="00770E1C">
        <w:t>).</w:t>
      </w:r>
    </w:p>
    <w:p w14:paraId="59702B24" w14:textId="0E3266DA" w:rsidR="00AE2B68" w:rsidRDefault="00AE2B68" w:rsidP="00AE2B68">
      <w:pPr>
        <w:keepNext/>
        <w:keepLines/>
        <w:spacing w:before="240" w:after="60"/>
        <w:outlineLvl w:val="4"/>
        <w:rPr>
          <w:rFonts w:eastAsia="Times New Roman" w:cs="Times New Roman"/>
          <w:b/>
          <w:kern w:val="0"/>
          <w14:ligatures w14:val="none"/>
        </w:rPr>
      </w:pPr>
      <w:r w:rsidRPr="001E1EE7">
        <w:rPr>
          <w:rFonts w:eastAsia="Times New Roman" w:cs="Times New Roman"/>
          <w:b/>
          <w:kern w:val="0"/>
          <w14:ligatures w14:val="none"/>
        </w:rPr>
        <w:t xml:space="preserve">Uz članak </w:t>
      </w:r>
      <w:r>
        <w:rPr>
          <w:rFonts w:eastAsia="Times New Roman" w:cs="Times New Roman"/>
          <w:b/>
          <w:kern w:val="0"/>
          <w14:ligatures w14:val="none"/>
        </w:rPr>
        <w:t>6</w:t>
      </w:r>
      <w:r w:rsidR="00DB2D93">
        <w:rPr>
          <w:rFonts w:eastAsia="Times New Roman" w:cs="Times New Roman"/>
          <w:b/>
          <w:kern w:val="0"/>
          <w14:ligatures w14:val="none"/>
        </w:rPr>
        <w:t>3</w:t>
      </w:r>
      <w:r w:rsidRPr="001E1EE7">
        <w:rPr>
          <w:rFonts w:eastAsia="Times New Roman" w:cs="Times New Roman"/>
          <w:b/>
          <w:kern w:val="0"/>
          <w14:ligatures w14:val="none"/>
        </w:rPr>
        <w:t>.</w:t>
      </w:r>
    </w:p>
    <w:p w14:paraId="3F33DCCB" w14:textId="7B28E545" w:rsidR="00AE2B68" w:rsidRPr="00F25506" w:rsidRDefault="00770E1C" w:rsidP="00AE2B68">
      <w:r w:rsidRPr="00770E1C">
        <w:t xml:space="preserve">Ovim člankom propisano je da </w:t>
      </w:r>
      <w:r w:rsidR="006626E7">
        <w:t xml:space="preserve">danom </w:t>
      </w:r>
      <w:r w:rsidRPr="00770E1C">
        <w:t>stupanj</w:t>
      </w:r>
      <w:r w:rsidR="00AB4FD0">
        <w:t>a</w:t>
      </w:r>
      <w:r w:rsidRPr="00770E1C">
        <w:t xml:space="preserve"> na snagu ovoga Zakona prestaje važiti </w:t>
      </w:r>
      <w:r w:rsidR="00AE2B68">
        <w:t>Zakon o registru birača</w:t>
      </w:r>
      <w:r w:rsidR="00AE2B68" w:rsidRPr="00F25506">
        <w:t xml:space="preserve"> (</w:t>
      </w:r>
      <w:r w:rsidR="00AE2B68">
        <w:t>„</w:t>
      </w:r>
      <w:r w:rsidR="00AE2B68" w:rsidRPr="00F25506">
        <w:t>Narodne novine</w:t>
      </w:r>
      <w:r w:rsidR="00AE2B68">
        <w:t>“</w:t>
      </w:r>
      <w:r w:rsidR="00AE2B68" w:rsidRPr="00F25506">
        <w:t>, br</w:t>
      </w:r>
      <w:r w:rsidR="00AE2B68">
        <w:t>. 144/12</w:t>
      </w:r>
      <w:r w:rsidR="00AC4661">
        <w:t>.</w:t>
      </w:r>
      <w:r w:rsidR="00AE2B68">
        <w:t>, 105/15</w:t>
      </w:r>
      <w:r w:rsidR="00AC4661">
        <w:t>.</w:t>
      </w:r>
      <w:r w:rsidR="00AE2B68">
        <w:t xml:space="preserve"> i 98/19</w:t>
      </w:r>
      <w:r w:rsidR="00AC4661">
        <w:t>.</w:t>
      </w:r>
      <w:r w:rsidR="00AE2B68" w:rsidRPr="00F25506">
        <w:t>)</w:t>
      </w:r>
      <w:r w:rsidR="00AE2B68">
        <w:t>.</w:t>
      </w:r>
    </w:p>
    <w:p w14:paraId="43AA33FC" w14:textId="2EEE0C32" w:rsidR="00AE2B68" w:rsidRDefault="00AE2B68" w:rsidP="00AE2B68">
      <w:pPr>
        <w:keepNext/>
        <w:keepLines/>
        <w:spacing w:before="240" w:after="60"/>
        <w:outlineLvl w:val="4"/>
        <w:rPr>
          <w:rFonts w:eastAsia="Times New Roman" w:cs="Times New Roman"/>
          <w:b/>
          <w:kern w:val="0"/>
          <w14:ligatures w14:val="none"/>
        </w:rPr>
      </w:pPr>
      <w:r w:rsidRPr="001E1EE7">
        <w:rPr>
          <w:rFonts w:eastAsia="Times New Roman" w:cs="Times New Roman"/>
          <w:b/>
          <w:kern w:val="0"/>
          <w14:ligatures w14:val="none"/>
        </w:rPr>
        <w:t xml:space="preserve">Uz članak </w:t>
      </w:r>
      <w:r>
        <w:rPr>
          <w:rFonts w:eastAsia="Times New Roman" w:cs="Times New Roman"/>
          <w:b/>
          <w:kern w:val="0"/>
          <w14:ligatures w14:val="none"/>
        </w:rPr>
        <w:t>6</w:t>
      </w:r>
      <w:r w:rsidR="00DB2D93">
        <w:rPr>
          <w:rFonts w:eastAsia="Times New Roman" w:cs="Times New Roman"/>
          <w:b/>
          <w:kern w:val="0"/>
          <w14:ligatures w14:val="none"/>
        </w:rPr>
        <w:t>4</w:t>
      </w:r>
      <w:r w:rsidRPr="001E1EE7">
        <w:rPr>
          <w:rFonts w:eastAsia="Times New Roman" w:cs="Times New Roman"/>
          <w:b/>
          <w:kern w:val="0"/>
          <w14:ligatures w14:val="none"/>
        </w:rPr>
        <w:t>.</w:t>
      </w:r>
    </w:p>
    <w:p w14:paraId="5392D2B5" w14:textId="67FFEF15" w:rsidR="004B70A6" w:rsidRPr="007413AE" w:rsidRDefault="00770E1C" w:rsidP="00476E36">
      <w:r w:rsidRPr="00770E1C">
        <w:t xml:space="preserve">Ovom odredbom propisuje se stupanje na snagu Zakona. Zakon stupa na snagu 1. </w:t>
      </w:r>
      <w:r>
        <w:t xml:space="preserve">ožujka </w:t>
      </w:r>
      <w:r w:rsidRPr="00770E1C">
        <w:t>202</w:t>
      </w:r>
      <w:r>
        <w:t>7</w:t>
      </w:r>
      <w:r w:rsidRPr="00770E1C">
        <w:t xml:space="preserve">. godine. Predviđeno je dulje vakacijsko razdoblje od uobičajenog sedmodnevnog kako bi se </w:t>
      </w:r>
      <w:r>
        <w:t xml:space="preserve">informacijski sustav registra birača mogao doraditi u skladu s odredbama novog Zakona. </w:t>
      </w:r>
    </w:p>
    <w:sectPr w:rsidR="004B70A6" w:rsidRPr="007413AE" w:rsidSect="00AB6DDD">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1F37B1" w14:textId="77777777" w:rsidR="00906F86" w:rsidRDefault="00906F86" w:rsidP="00AB6DDD">
      <w:pPr>
        <w:spacing w:after="0"/>
      </w:pPr>
      <w:r>
        <w:separator/>
      </w:r>
    </w:p>
  </w:endnote>
  <w:endnote w:type="continuationSeparator" w:id="0">
    <w:p w14:paraId="71B4239B" w14:textId="77777777" w:rsidR="00906F86" w:rsidRDefault="00906F86" w:rsidP="00AB6DD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3151491"/>
      <w:docPartObj>
        <w:docPartGallery w:val="Page Numbers (Bottom of Page)"/>
        <w:docPartUnique/>
      </w:docPartObj>
    </w:sdtPr>
    <w:sdtEndPr/>
    <w:sdtContent>
      <w:p w14:paraId="74428779" w14:textId="27369C61" w:rsidR="00AB6DDD" w:rsidRDefault="00AB6DDD">
        <w:pPr>
          <w:pStyle w:val="Footer"/>
          <w:jc w:val="right"/>
        </w:pPr>
        <w:r>
          <w:fldChar w:fldCharType="begin"/>
        </w:r>
        <w:r>
          <w:instrText>PAGE   \* MERGEFORMAT</w:instrText>
        </w:r>
        <w:r>
          <w:fldChar w:fldCharType="separate"/>
        </w:r>
        <w:r>
          <w:t>2</w:t>
        </w:r>
        <w:r>
          <w:fldChar w:fldCharType="end"/>
        </w:r>
      </w:p>
    </w:sdtContent>
  </w:sdt>
  <w:p w14:paraId="1AE6A36E" w14:textId="77777777" w:rsidR="00AB6DDD" w:rsidRDefault="00AB6D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EC5F52" w14:textId="77777777" w:rsidR="00906F86" w:rsidRDefault="00906F86" w:rsidP="00AB6DDD">
      <w:pPr>
        <w:spacing w:after="0"/>
      </w:pPr>
      <w:r>
        <w:separator/>
      </w:r>
    </w:p>
  </w:footnote>
  <w:footnote w:type="continuationSeparator" w:id="0">
    <w:p w14:paraId="2EEDF14E" w14:textId="77777777" w:rsidR="00906F86" w:rsidRDefault="00906F86" w:rsidP="00AB6DD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948E0"/>
    <w:multiLevelType w:val="hybridMultilevel"/>
    <w:tmpl w:val="0052B8AE"/>
    <w:lvl w:ilvl="0" w:tplc="FFFFFFFF">
      <w:start w:val="1"/>
      <w:numFmt w:val="lowerLetter"/>
      <w:lvlText w:val="%1)"/>
      <w:lvlJc w:val="left"/>
      <w:pPr>
        <w:ind w:left="720" w:hanging="360"/>
      </w:pPr>
    </w:lvl>
    <w:lvl w:ilvl="1" w:tplc="041A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677EE3"/>
    <w:multiLevelType w:val="hybridMultilevel"/>
    <w:tmpl w:val="4CACD8C6"/>
    <w:lvl w:ilvl="0" w:tplc="9572C162">
      <w:start w:val="1"/>
      <w:numFmt w:val="decimal"/>
      <w:lvlText w:val="%1."/>
      <w:lvlJc w:val="left"/>
      <w:pPr>
        <w:ind w:left="1068" w:hanging="708"/>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8ED1BA8"/>
    <w:multiLevelType w:val="hybridMultilevel"/>
    <w:tmpl w:val="342E566E"/>
    <w:lvl w:ilvl="0" w:tplc="4296EABE">
      <w:start w:val="1"/>
      <w:numFmt w:val="decimal"/>
      <w:lvlText w:val="(%1)"/>
      <w:lvlJc w:val="left"/>
      <w:pPr>
        <w:ind w:left="756" w:hanging="396"/>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A116B94"/>
    <w:multiLevelType w:val="hybridMultilevel"/>
    <w:tmpl w:val="9B8004B8"/>
    <w:lvl w:ilvl="0" w:tplc="8AA4345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AD53B2B"/>
    <w:multiLevelType w:val="hybridMultilevel"/>
    <w:tmpl w:val="FD0A08F4"/>
    <w:lvl w:ilvl="0" w:tplc="041A000F">
      <w:start w:val="1"/>
      <w:numFmt w:val="decimal"/>
      <w:lvlText w:val="%1."/>
      <w:lvlJc w:val="left"/>
      <w:pPr>
        <w:ind w:left="780" w:hanging="360"/>
      </w:pPr>
    </w:lvl>
    <w:lvl w:ilvl="1" w:tplc="DC08E1E6">
      <w:start w:val="1"/>
      <w:numFmt w:val="lowerLetter"/>
      <w:lvlText w:val="%2)"/>
      <w:lvlJc w:val="left"/>
      <w:pPr>
        <w:ind w:left="1500" w:hanging="360"/>
      </w:pPr>
      <w:rPr>
        <w:rFonts w:hint="default"/>
      </w:rPr>
    </w:lvl>
    <w:lvl w:ilvl="2" w:tplc="041A001B" w:tentative="1">
      <w:start w:val="1"/>
      <w:numFmt w:val="lowerRoman"/>
      <w:lvlText w:val="%3."/>
      <w:lvlJc w:val="right"/>
      <w:pPr>
        <w:ind w:left="2220" w:hanging="180"/>
      </w:pPr>
    </w:lvl>
    <w:lvl w:ilvl="3" w:tplc="041A000F" w:tentative="1">
      <w:start w:val="1"/>
      <w:numFmt w:val="decimal"/>
      <w:lvlText w:val="%4."/>
      <w:lvlJc w:val="left"/>
      <w:pPr>
        <w:ind w:left="2940" w:hanging="360"/>
      </w:pPr>
    </w:lvl>
    <w:lvl w:ilvl="4" w:tplc="041A0019" w:tentative="1">
      <w:start w:val="1"/>
      <w:numFmt w:val="lowerLetter"/>
      <w:lvlText w:val="%5."/>
      <w:lvlJc w:val="left"/>
      <w:pPr>
        <w:ind w:left="3660" w:hanging="360"/>
      </w:pPr>
    </w:lvl>
    <w:lvl w:ilvl="5" w:tplc="041A001B" w:tentative="1">
      <w:start w:val="1"/>
      <w:numFmt w:val="lowerRoman"/>
      <w:lvlText w:val="%6."/>
      <w:lvlJc w:val="right"/>
      <w:pPr>
        <w:ind w:left="4380" w:hanging="180"/>
      </w:pPr>
    </w:lvl>
    <w:lvl w:ilvl="6" w:tplc="041A000F" w:tentative="1">
      <w:start w:val="1"/>
      <w:numFmt w:val="decimal"/>
      <w:lvlText w:val="%7."/>
      <w:lvlJc w:val="left"/>
      <w:pPr>
        <w:ind w:left="5100" w:hanging="360"/>
      </w:pPr>
    </w:lvl>
    <w:lvl w:ilvl="7" w:tplc="041A0019" w:tentative="1">
      <w:start w:val="1"/>
      <w:numFmt w:val="lowerLetter"/>
      <w:lvlText w:val="%8."/>
      <w:lvlJc w:val="left"/>
      <w:pPr>
        <w:ind w:left="5820" w:hanging="360"/>
      </w:pPr>
    </w:lvl>
    <w:lvl w:ilvl="8" w:tplc="041A001B" w:tentative="1">
      <w:start w:val="1"/>
      <w:numFmt w:val="lowerRoman"/>
      <w:lvlText w:val="%9."/>
      <w:lvlJc w:val="right"/>
      <w:pPr>
        <w:ind w:left="6540" w:hanging="180"/>
      </w:pPr>
    </w:lvl>
  </w:abstractNum>
  <w:abstractNum w:abstractNumId="5" w15:restartNumberingAfterBreak="0">
    <w:nsid w:val="0F752515"/>
    <w:multiLevelType w:val="hybridMultilevel"/>
    <w:tmpl w:val="0F5810BE"/>
    <w:lvl w:ilvl="0" w:tplc="A0461CD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12A3991"/>
    <w:multiLevelType w:val="hybridMultilevel"/>
    <w:tmpl w:val="4564743E"/>
    <w:lvl w:ilvl="0" w:tplc="2F12332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15F1DEA"/>
    <w:multiLevelType w:val="hybridMultilevel"/>
    <w:tmpl w:val="42505730"/>
    <w:lvl w:ilvl="0" w:tplc="41A6FBF4">
      <w:start w:val="1"/>
      <w:numFmt w:val="decimal"/>
      <w:lvlText w:val="(%1)"/>
      <w:lvlJc w:val="left"/>
      <w:pPr>
        <w:ind w:left="756" w:hanging="396"/>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1CD132E"/>
    <w:multiLevelType w:val="hybridMultilevel"/>
    <w:tmpl w:val="8BC4840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 w15:restartNumberingAfterBreak="0">
    <w:nsid w:val="12AF76DD"/>
    <w:multiLevelType w:val="hybridMultilevel"/>
    <w:tmpl w:val="E61EA490"/>
    <w:lvl w:ilvl="0" w:tplc="FFFFFFFF">
      <w:start w:val="1"/>
      <w:numFmt w:val="decimal"/>
      <w:lvlText w:val="%1."/>
      <w:lvlJc w:val="left"/>
      <w:pPr>
        <w:ind w:left="720" w:hanging="360"/>
      </w:pPr>
    </w:lvl>
    <w:lvl w:ilvl="1" w:tplc="041A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6143C00"/>
    <w:multiLevelType w:val="hybridMultilevel"/>
    <w:tmpl w:val="88605118"/>
    <w:lvl w:ilvl="0" w:tplc="8120148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162D6F96"/>
    <w:multiLevelType w:val="hybridMultilevel"/>
    <w:tmpl w:val="F41EE634"/>
    <w:lvl w:ilvl="0" w:tplc="CE004DBE">
      <w:start w:val="1"/>
      <w:numFmt w:val="decimal"/>
      <w:lvlText w:val="(%1)"/>
      <w:lvlJc w:val="left"/>
      <w:pPr>
        <w:ind w:left="732" w:hanging="372"/>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16AB40C7"/>
    <w:multiLevelType w:val="hybridMultilevel"/>
    <w:tmpl w:val="220683F0"/>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1CD42302"/>
    <w:multiLevelType w:val="hybridMultilevel"/>
    <w:tmpl w:val="5CF6C36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27E52DEC"/>
    <w:multiLevelType w:val="hybridMultilevel"/>
    <w:tmpl w:val="E14242FC"/>
    <w:lvl w:ilvl="0" w:tplc="041A000F">
      <w:start w:val="1"/>
      <w:numFmt w:val="decimal"/>
      <w:lvlText w:val="%1."/>
      <w:lvlJc w:val="left"/>
      <w:pPr>
        <w:ind w:left="780" w:hanging="360"/>
      </w:pPr>
    </w:lvl>
    <w:lvl w:ilvl="1" w:tplc="041A0019" w:tentative="1">
      <w:start w:val="1"/>
      <w:numFmt w:val="lowerLetter"/>
      <w:lvlText w:val="%2."/>
      <w:lvlJc w:val="left"/>
      <w:pPr>
        <w:ind w:left="1500" w:hanging="360"/>
      </w:pPr>
    </w:lvl>
    <w:lvl w:ilvl="2" w:tplc="041A001B" w:tentative="1">
      <w:start w:val="1"/>
      <w:numFmt w:val="lowerRoman"/>
      <w:lvlText w:val="%3."/>
      <w:lvlJc w:val="right"/>
      <w:pPr>
        <w:ind w:left="2220" w:hanging="180"/>
      </w:pPr>
    </w:lvl>
    <w:lvl w:ilvl="3" w:tplc="041A000F" w:tentative="1">
      <w:start w:val="1"/>
      <w:numFmt w:val="decimal"/>
      <w:lvlText w:val="%4."/>
      <w:lvlJc w:val="left"/>
      <w:pPr>
        <w:ind w:left="2940" w:hanging="360"/>
      </w:pPr>
    </w:lvl>
    <w:lvl w:ilvl="4" w:tplc="041A0019" w:tentative="1">
      <w:start w:val="1"/>
      <w:numFmt w:val="lowerLetter"/>
      <w:lvlText w:val="%5."/>
      <w:lvlJc w:val="left"/>
      <w:pPr>
        <w:ind w:left="3660" w:hanging="360"/>
      </w:pPr>
    </w:lvl>
    <w:lvl w:ilvl="5" w:tplc="041A001B" w:tentative="1">
      <w:start w:val="1"/>
      <w:numFmt w:val="lowerRoman"/>
      <w:lvlText w:val="%6."/>
      <w:lvlJc w:val="right"/>
      <w:pPr>
        <w:ind w:left="4380" w:hanging="180"/>
      </w:pPr>
    </w:lvl>
    <w:lvl w:ilvl="6" w:tplc="041A000F" w:tentative="1">
      <w:start w:val="1"/>
      <w:numFmt w:val="decimal"/>
      <w:lvlText w:val="%7."/>
      <w:lvlJc w:val="left"/>
      <w:pPr>
        <w:ind w:left="5100" w:hanging="360"/>
      </w:pPr>
    </w:lvl>
    <w:lvl w:ilvl="7" w:tplc="041A0019" w:tentative="1">
      <w:start w:val="1"/>
      <w:numFmt w:val="lowerLetter"/>
      <w:lvlText w:val="%8."/>
      <w:lvlJc w:val="left"/>
      <w:pPr>
        <w:ind w:left="5820" w:hanging="360"/>
      </w:pPr>
    </w:lvl>
    <w:lvl w:ilvl="8" w:tplc="041A001B" w:tentative="1">
      <w:start w:val="1"/>
      <w:numFmt w:val="lowerRoman"/>
      <w:lvlText w:val="%9."/>
      <w:lvlJc w:val="right"/>
      <w:pPr>
        <w:ind w:left="6540" w:hanging="180"/>
      </w:pPr>
    </w:lvl>
  </w:abstractNum>
  <w:abstractNum w:abstractNumId="15" w15:restartNumberingAfterBreak="0">
    <w:nsid w:val="2C80671A"/>
    <w:multiLevelType w:val="hybridMultilevel"/>
    <w:tmpl w:val="22627B0A"/>
    <w:lvl w:ilvl="0" w:tplc="3C10A1B4">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2E7D1E27"/>
    <w:multiLevelType w:val="hybridMultilevel"/>
    <w:tmpl w:val="FA0EA50E"/>
    <w:lvl w:ilvl="0" w:tplc="041A000F">
      <w:start w:val="1"/>
      <w:numFmt w:val="decimal"/>
      <w:lvlText w:val="%1."/>
      <w:lvlJc w:val="left"/>
      <w:pPr>
        <w:ind w:left="780" w:hanging="360"/>
      </w:pPr>
    </w:lvl>
    <w:lvl w:ilvl="1" w:tplc="041A0019" w:tentative="1">
      <w:start w:val="1"/>
      <w:numFmt w:val="lowerLetter"/>
      <w:lvlText w:val="%2."/>
      <w:lvlJc w:val="left"/>
      <w:pPr>
        <w:ind w:left="1500" w:hanging="360"/>
      </w:pPr>
    </w:lvl>
    <w:lvl w:ilvl="2" w:tplc="041A001B" w:tentative="1">
      <w:start w:val="1"/>
      <w:numFmt w:val="lowerRoman"/>
      <w:lvlText w:val="%3."/>
      <w:lvlJc w:val="right"/>
      <w:pPr>
        <w:ind w:left="2220" w:hanging="180"/>
      </w:pPr>
    </w:lvl>
    <w:lvl w:ilvl="3" w:tplc="041A000F" w:tentative="1">
      <w:start w:val="1"/>
      <w:numFmt w:val="decimal"/>
      <w:lvlText w:val="%4."/>
      <w:lvlJc w:val="left"/>
      <w:pPr>
        <w:ind w:left="2940" w:hanging="360"/>
      </w:pPr>
    </w:lvl>
    <w:lvl w:ilvl="4" w:tplc="041A0019" w:tentative="1">
      <w:start w:val="1"/>
      <w:numFmt w:val="lowerLetter"/>
      <w:lvlText w:val="%5."/>
      <w:lvlJc w:val="left"/>
      <w:pPr>
        <w:ind w:left="3660" w:hanging="360"/>
      </w:pPr>
    </w:lvl>
    <w:lvl w:ilvl="5" w:tplc="041A001B" w:tentative="1">
      <w:start w:val="1"/>
      <w:numFmt w:val="lowerRoman"/>
      <w:lvlText w:val="%6."/>
      <w:lvlJc w:val="right"/>
      <w:pPr>
        <w:ind w:left="4380" w:hanging="180"/>
      </w:pPr>
    </w:lvl>
    <w:lvl w:ilvl="6" w:tplc="041A000F" w:tentative="1">
      <w:start w:val="1"/>
      <w:numFmt w:val="decimal"/>
      <w:lvlText w:val="%7."/>
      <w:lvlJc w:val="left"/>
      <w:pPr>
        <w:ind w:left="5100" w:hanging="360"/>
      </w:pPr>
    </w:lvl>
    <w:lvl w:ilvl="7" w:tplc="041A0019" w:tentative="1">
      <w:start w:val="1"/>
      <w:numFmt w:val="lowerLetter"/>
      <w:lvlText w:val="%8."/>
      <w:lvlJc w:val="left"/>
      <w:pPr>
        <w:ind w:left="5820" w:hanging="360"/>
      </w:pPr>
    </w:lvl>
    <w:lvl w:ilvl="8" w:tplc="041A001B" w:tentative="1">
      <w:start w:val="1"/>
      <w:numFmt w:val="lowerRoman"/>
      <w:lvlText w:val="%9."/>
      <w:lvlJc w:val="right"/>
      <w:pPr>
        <w:ind w:left="6540" w:hanging="180"/>
      </w:pPr>
    </w:lvl>
  </w:abstractNum>
  <w:abstractNum w:abstractNumId="17" w15:restartNumberingAfterBreak="0">
    <w:nsid w:val="2EEB3C02"/>
    <w:multiLevelType w:val="hybridMultilevel"/>
    <w:tmpl w:val="4CBE9C92"/>
    <w:lvl w:ilvl="0" w:tplc="77F69324">
      <w:start w:val="1"/>
      <w:numFmt w:val="decimal"/>
      <w:lvlText w:val="%1."/>
      <w:lvlJc w:val="left"/>
      <w:pPr>
        <w:ind w:left="1069" w:hanging="360"/>
      </w:pPr>
      <w:rPr>
        <w:rFonts w:hint="default"/>
      </w:rPr>
    </w:lvl>
    <w:lvl w:ilvl="1" w:tplc="041A0019" w:tentative="1">
      <w:start w:val="1"/>
      <w:numFmt w:val="lowerLetter"/>
      <w:lvlText w:val="%2."/>
      <w:lvlJc w:val="left"/>
      <w:pPr>
        <w:ind w:left="1789" w:hanging="360"/>
      </w:pPr>
    </w:lvl>
    <w:lvl w:ilvl="2" w:tplc="041A001B" w:tentative="1">
      <w:start w:val="1"/>
      <w:numFmt w:val="lowerRoman"/>
      <w:lvlText w:val="%3."/>
      <w:lvlJc w:val="right"/>
      <w:pPr>
        <w:ind w:left="2509" w:hanging="180"/>
      </w:pPr>
    </w:lvl>
    <w:lvl w:ilvl="3" w:tplc="041A000F" w:tentative="1">
      <w:start w:val="1"/>
      <w:numFmt w:val="decimal"/>
      <w:lvlText w:val="%4."/>
      <w:lvlJc w:val="left"/>
      <w:pPr>
        <w:ind w:left="3229" w:hanging="360"/>
      </w:pPr>
    </w:lvl>
    <w:lvl w:ilvl="4" w:tplc="041A0019" w:tentative="1">
      <w:start w:val="1"/>
      <w:numFmt w:val="lowerLetter"/>
      <w:lvlText w:val="%5."/>
      <w:lvlJc w:val="left"/>
      <w:pPr>
        <w:ind w:left="3949" w:hanging="360"/>
      </w:pPr>
    </w:lvl>
    <w:lvl w:ilvl="5" w:tplc="041A001B" w:tentative="1">
      <w:start w:val="1"/>
      <w:numFmt w:val="lowerRoman"/>
      <w:lvlText w:val="%6."/>
      <w:lvlJc w:val="right"/>
      <w:pPr>
        <w:ind w:left="4669" w:hanging="180"/>
      </w:pPr>
    </w:lvl>
    <w:lvl w:ilvl="6" w:tplc="041A000F" w:tentative="1">
      <w:start w:val="1"/>
      <w:numFmt w:val="decimal"/>
      <w:lvlText w:val="%7."/>
      <w:lvlJc w:val="left"/>
      <w:pPr>
        <w:ind w:left="5389" w:hanging="360"/>
      </w:pPr>
    </w:lvl>
    <w:lvl w:ilvl="7" w:tplc="041A0019" w:tentative="1">
      <w:start w:val="1"/>
      <w:numFmt w:val="lowerLetter"/>
      <w:lvlText w:val="%8."/>
      <w:lvlJc w:val="left"/>
      <w:pPr>
        <w:ind w:left="6109" w:hanging="360"/>
      </w:pPr>
    </w:lvl>
    <w:lvl w:ilvl="8" w:tplc="041A001B" w:tentative="1">
      <w:start w:val="1"/>
      <w:numFmt w:val="lowerRoman"/>
      <w:lvlText w:val="%9."/>
      <w:lvlJc w:val="right"/>
      <w:pPr>
        <w:ind w:left="6829" w:hanging="180"/>
      </w:pPr>
    </w:lvl>
  </w:abstractNum>
  <w:abstractNum w:abstractNumId="18" w15:restartNumberingAfterBreak="0">
    <w:nsid w:val="39E55063"/>
    <w:multiLevelType w:val="hybridMultilevel"/>
    <w:tmpl w:val="5308B69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3FA44A08"/>
    <w:multiLevelType w:val="hybridMultilevel"/>
    <w:tmpl w:val="7DA45D14"/>
    <w:lvl w:ilvl="0" w:tplc="FFFFFFFF">
      <w:start w:val="1"/>
      <w:numFmt w:val="lowerLetter"/>
      <w:lvlText w:val="%1)"/>
      <w:lvlJc w:val="left"/>
      <w:pPr>
        <w:ind w:left="720" w:hanging="360"/>
      </w:pPr>
    </w:lvl>
    <w:lvl w:ilvl="1" w:tplc="041A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5A87E1D"/>
    <w:multiLevelType w:val="hybridMultilevel"/>
    <w:tmpl w:val="C6C859D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480F1884"/>
    <w:multiLevelType w:val="hybridMultilevel"/>
    <w:tmpl w:val="8B1AD3A0"/>
    <w:lvl w:ilvl="0" w:tplc="FFFFFFFF">
      <w:start w:val="1"/>
      <w:numFmt w:val="lowerLetter"/>
      <w:lvlText w:val="%1)"/>
      <w:lvlJc w:val="left"/>
      <w:pPr>
        <w:ind w:left="720" w:hanging="360"/>
      </w:pPr>
    </w:lvl>
    <w:lvl w:ilvl="1" w:tplc="041A0017">
      <w:start w:val="1"/>
      <w:numFmt w:val="lowerLetter"/>
      <w:lvlText w:val="%2)"/>
      <w:lvlJc w:val="left"/>
      <w:pPr>
        <w:ind w:left="768"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98246B0"/>
    <w:multiLevelType w:val="hybridMultilevel"/>
    <w:tmpl w:val="3FA64D1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4B0B3433"/>
    <w:multiLevelType w:val="hybridMultilevel"/>
    <w:tmpl w:val="FE72E8BE"/>
    <w:lvl w:ilvl="0" w:tplc="C32016F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59030130"/>
    <w:multiLevelType w:val="hybridMultilevel"/>
    <w:tmpl w:val="3CC23922"/>
    <w:lvl w:ilvl="0" w:tplc="18141DD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5A6C39F7"/>
    <w:multiLevelType w:val="hybridMultilevel"/>
    <w:tmpl w:val="5BA41AFE"/>
    <w:lvl w:ilvl="0" w:tplc="FDCE83C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5EAB10A3"/>
    <w:multiLevelType w:val="hybridMultilevel"/>
    <w:tmpl w:val="ECEA8E4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650F2C00"/>
    <w:multiLevelType w:val="hybridMultilevel"/>
    <w:tmpl w:val="6A98A7C8"/>
    <w:lvl w:ilvl="0" w:tplc="FFFFFFFF">
      <w:start w:val="1"/>
      <w:numFmt w:val="lowerLetter"/>
      <w:lvlText w:val="%1)"/>
      <w:lvlJc w:val="left"/>
      <w:pPr>
        <w:ind w:left="768" w:hanging="360"/>
      </w:pPr>
    </w:lvl>
    <w:lvl w:ilvl="1" w:tplc="FFFFFFFF" w:tentative="1">
      <w:start w:val="1"/>
      <w:numFmt w:val="lowerLetter"/>
      <w:lvlText w:val="%2."/>
      <w:lvlJc w:val="left"/>
      <w:pPr>
        <w:ind w:left="1488" w:hanging="360"/>
      </w:pPr>
    </w:lvl>
    <w:lvl w:ilvl="2" w:tplc="FFFFFFFF" w:tentative="1">
      <w:start w:val="1"/>
      <w:numFmt w:val="lowerRoman"/>
      <w:lvlText w:val="%3."/>
      <w:lvlJc w:val="right"/>
      <w:pPr>
        <w:ind w:left="2208" w:hanging="180"/>
      </w:pPr>
    </w:lvl>
    <w:lvl w:ilvl="3" w:tplc="FFFFFFFF" w:tentative="1">
      <w:start w:val="1"/>
      <w:numFmt w:val="decimal"/>
      <w:lvlText w:val="%4."/>
      <w:lvlJc w:val="left"/>
      <w:pPr>
        <w:ind w:left="2928" w:hanging="360"/>
      </w:pPr>
    </w:lvl>
    <w:lvl w:ilvl="4" w:tplc="FFFFFFFF" w:tentative="1">
      <w:start w:val="1"/>
      <w:numFmt w:val="lowerLetter"/>
      <w:lvlText w:val="%5."/>
      <w:lvlJc w:val="left"/>
      <w:pPr>
        <w:ind w:left="3648" w:hanging="360"/>
      </w:pPr>
    </w:lvl>
    <w:lvl w:ilvl="5" w:tplc="FFFFFFFF" w:tentative="1">
      <w:start w:val="1"/>
      <w:numFmt w:val="lowerRoman"/>
      <w:lvlText w:val="%6."/>
      <w:lvlJc w:val="right"/>
      <w:pPr>
        <w:ind w:left="4368" w:hanging="180"/>
      </w:pPr>
    </w:lvl>
    <w:lvl w:ilvl="6" w:tplc="FFFFFFFF" w:tentative="1">
      <w:start w:val="1"/>
      <w:numFmt w:val="decimal"/>
      <w:lvlText w:val="%7."/>
      <w:lvlJc w:val="left"/>
      <w:pPr>
        <w:ind w:left="5088" w:hanging="360"/>
      </w:pPr>
    </w:lvl>
    <w:lvl w:ilvl="7" w:tplc="FFFFFFFF" w:tentative="1">
      <w:start w:val="1"/>
      <w:numFmt w:val="lowerLetter"/>
      <w:lvlText w:val="%8."/>
      <w:lvlJc w:val="left"/>
      <w:pPr>
        <w:ind w:left="5808" w:hanging="360"/>
      </w:pPr>
    </w:lvl>
    <w:lvl w:ilvl="8" w:tplc="FFFFFFFF" w:tentative="1">
      <w:start w:val="1"/>
      <w:numFmt w:val="lowerRoman"/>
      <w:lvlText w:val="%9."/>
      <w:lvlJc w:val="right"/>
      <w:pPr>
        <w:ind w:left="6528" w:hanging="180"/>
      </w:pPr>
    </w:lvl>
  </w:abstractNum>
  <w:abstractNum w:abstractNumId="28" w15:restartNumberingAfterBreak="0">
    <w:nsid w:val="6ACD10D3"/>
    <w:multiLevelType w:val="hybridMultilevel"/>
    <w:tmpl w:val="6DF0F7A4"/>
    <w:lvl w:ilvl="0" w:tplc="041A0017">
      <w:start w:val="1"/>
      <w:numFmt w:val="lowerLetter"/>
      <w:lvlText w:val="%1)"/>
      <w:lvlJc w:val="left"/>
      <w:pPr>
        <w:ind w:left="768" w:hanging="360"/>
      </w:pPr>
    </w:lvl>
    <w:lvl w:ilvl="1" w:tplc="041A0019" w:tentative="1">
      <w:start w:val="1"/>
      <w:numFmt w:val="lowerLetter"/>
      <w:lvlText w:val="%2."/>
      <w:lvlJc w:val="left"/>
      <w:pPr>
        <w:ind w:left="1488" w:hanging="360"/>
      </w:pPr>
    </w:lvl>
    <w:lvl w:ilvl="2" w:tplc="041A001B" w:tentative="1">
      <w:start w:val="1"/>
      <w:numFmt w:val="lowerRoman"/>
      <w:lvlText w:val="%3."/>
      <w:lvlJc w:val="right"/>
      <w:pPr>
        <w:ind w:left="2208" w:hanging="180"/>
      </w:pPr>
    </w:lvl>
    <w:lvl w:ilvl="3" w:tplc="041A000F" w:tentative="1">
      <w:start w:val="1"/>
      <w:numFmt w:val="decimal"/>
      <w:lvlText w:val="%4."/>
      <w:lvlJc w:val="left"/>
      <w:pPr>
        <w:ind w:left="2928" w:hanging="360"/>
      </w:pPr>
    </w:lvl>
    <w:lvl w:ilvl="4" w:tplc="041A0019" w:tentative="1">
      <w:start w:val="1"/>
      <w:numFmt w:val="lowerLetter"/>
      <w:lvlText w:val="%5."/>
      <w:lvlJc w:val="left"/>
      <w:pPr>
        <w:ind w:left="3648" w:hanging="360"/>
      </w:pPr>
    </w:lvl>
    <w:lvl w:ilvl="5" w:tplc="041A001B" w:tentative="1">
      <w:start w:val="1"/>
      <w:numFmt w:val="lowerRoman"/>
      <w:lvlText w:val="%6."/>
      <w:lvlJc w:val="right"/>
      <w:pPr>
        <w:ind w:left="4368" w:hanging="180"/>
      </w:pPr>
    </w:lvl>
    <w:lvl w:ilvl="6" w:tplc="041A000F" w:tentative="1">
      <w:start w:val="1"/>
      <w:numFmt w:val="decimal"/>
      <w:lvlText w:val="%7."/>
      <w:lvlJc w:val="left"/>
      <w:pPr>
        <w:ind w:left="5088" w:hanging="360"/>
      </w:pPr>
    </w:lvl>
    <w:lvl w:ilvl="7" w:tplc="041A0019" w:tentative="1">
      <w:start w:val="1"/>
      <w:numFmt w:val="lowerLetter"/>
      <w:lvlText w:val="%8."/>
      <w:lvlJc w:val="left"/>
      <w:pPr>
        <w:ind w:left="5808" w:hanging="360"/>
      </w:pPr>
    </w:lvl>
    <w:lvl w:ilvl="8" w:tplc="041A001B" w:tentative="1">
      <w:start w:val="1"/>
      <w:numFmt w:val="lowerRoman"/>
      <w:lvlText w:val="%9."/>
      <w:lvlJc w:val="right"/>
      <w:pPr>
        <w:ind w:left="6528" w:hanging="180"/>
      </w:pPr>
    </w:lvl>
  </w:abstractNum>
  <w:abstractNum w:abstractNumId="29" w15:restartNumberingAfterBreak="0">
    <w:nsid w:val="6C92686E"/>
    <w:multiLevelType w:val="hybridMultilevel"/>
    <w:tmpl w:val="1196FC02"/>
    <w:lvl w:ilvl="0" w:tplc="04090013">
      <w:start w:val="1"/>
      <w:numFmt w:val="upperRoman"/>
      <w:lvlText w:val="%1."/>
      <w:lvlJc w:val="right"/>
      <w:pPr>
        <w:ind w:left="1068" w:hanging="360"/>
      </w:p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30" w15:restartNumberingAfterBreak="0">
    <w:nsid w:val="6F8E64AD"/>
    <w:multiLevelType w:val="hybridMultilevel"/>
    <w:tmpl w:val="7AEC1702"/>
    <w:lvl w:ilvl="0" w:tplc="BA76CC3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719D58A9"/>
    <w:multiLevelType w:val="hybridMultilevel"/>
    <w:tmpl w:val="395010E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71B31E22"/>
    <w:multiLevelType w:val="hybridMultilevel"/>
    <w:tmpl w:val="8702CFEA"/>
    <w:lvl w:ilvl="0" w:tplc="21B44BA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72951532"/>
    <w:multiLevelType w:val="hybridMultilevel"/>
    <w:tmpl w:val="926CC556"/>
    <w:lvl w:ilvl="0" w:tplc="041A0017">
      <w:start w:val="1"/>
      <w:numFmt w:val="lowerLetter"/>
      <w:lvlText w:val="%1)"/>
      <w:lvlJc w:val="left"/>
      <w:pPr>
        <w:ind w:left="780" w:hanging="360"/>
      </w:pPr>
    </w:lvl>
    <w:lvl w:ilvl="1" w:tplc="041A0019" w:tentative="1">
      <w:start w:val="1"/>
      <w:numFmt w:val="lowerLetter"/>
      <w:lvlText w:val="%2."/>
      <w:lvlJc w:val="left"/>
      <w:pPr>
        <w:ind w:left="1500" w:hanging="360"/>
      </w:pPr>
    </w:lvl>
    <w:lvl w:ilvl="2" w:tplc="041A001B" w:tentative="1">
      <w:start w:val="1"/>
      <w:numFmt w:val="lowerRoman"/>
      <w:lvlText w:val="%3."/>
      <w:lvlJc w:val="right"/>
      <w:pPr>
        <w:ind w:left="2220" w:hanging="180"/>
      </w:pPr>
    </w:lvl>
    <w:lvl w:ilvl="3" w:tplc="041A000F" w:tentative="1">
      <w:start w:val="1"/>
      <w:numFmt w:val="decimal"/>
      <w:lvlText w:val="%4."/>
      <w:lvlJc w:val="left"/>
      <w:pPr>
        <w:ind w:left="2940" w:hanging="360"/>
      </w:pPr>
    </w:lvl>
    <w:lvl w:ilvl="4" w:tplc="041A0019" w:tentative="1">
      <w:start w:val="1"/>
      <w:numFmt w:val="lowerLetter"/>
      <w:lvlText w:val="%5."/>
      <w:lvlJc w:val="left"/>
      <w:pPr>
        <w:ind w:left="3660" w:hanging="360"/>
      </w:pPr>
    </w:lvl>
    <w:lvl w:ilvl="5" w:tplc="041A001B" w:tentative="1">
      <w:start w:val="1"/>
      <w:numFmt w:val="lowerRoman"/>
      <w:lvlText w:val="%6."/>
      <w:lvlJc w:val="right"/>
      <w:pPr>
        <w:ind w:left="4380" w:hanging="180"/>
      </w:pPr>
    </w:lvl>
    <w:lvl w:ilvl="6" w:tplc="041A000F" w:tentative="1">
      <w:start w:val="1"/>
      <w:numFmt w:val="decimal"/>
      <w:lvlText w:val="%7."/>
      <w:lvlJc w:val="left"/>
      <w:pPr>
        <w:ind w:left="5100" w:hanging="360"/>
      </w:pPr>
    </w:lvl>
    <w:lvl w:ilvl="7" w:tplc="041A0019" w:tentative="1">
      <w:start w:val="1"/>
      <w:numFmt w:val="lowerLetter"/>
      <w:lvlText w:val="%8."/>
      <w:lvlJc w:val="left"/>
      <w:pPr>
        <w:ind w:left="5820" w:hanging="360"/>
      </w:pPr>
    </w:lvl>
    <w:lvl w:ilvl="8" w:tplc="041A001B" w:tentative="1">
      <w:start w:val="1"/>
      <w:numFmt w:val="lowerRoman"/>
      <w:lvlText w:val="%9."/>
      <w:lvlJc w:val="right"/>
      <w:pPr>
        <w:ind w:left="6540" w:hanging="180"/>
      </w:pPr>
    </w:lvl>
  </w:abstractNum>
  <w:abstractNum w:abstractNumId="34" w15:restartNumberingAfterBreak="0">
    <w:nsid w:val="72A326CA"/>
    <w:multiLevelType w:val="hybridMultilevel"/>
    <w:tmpl w:val="892C06D4"/>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74507DE2"/>
    <w:multiLevelType w:val="hybridMultilevel"/>
    <w:tmpl w:val="F950FB0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7BCF098A"/>
    <w:multiLevelType w:val="hybridMultilevel"/>
    <w:tmpl w:val="FA44AB0E"/>
    <w:lvl w:ilvl="0" w:tplc="041A000F">
      <w:start w:val="1"/>
      <w:numFmt w:val="decimal"/>
      <w:lvlText w:val="%1."/>
      <w:lvlJc w:val="left"/>
      <w:pPr>
        <w:ind w:left="768" w:hanging="360"/>
      </w:pPr>
    </w:lvl>
    <w:lvl w:ilvl="1" w:tplc="FFFFFFFF" w:tentative="1">
      <w:start w:val="1"/>
      <w:numFmt w:val="lowerLetter"/>
      <w:lvlText w:val="%2."/>
      <w:lvlJc w:val="left"/>
      <w:pPr>
        <w:ind w:left="1488" w:hanging="360"/>
      </w:pPr>
    </w:lvl>
    <w:lvl w:ilvl="2" w:tplc="FFFFFFFF" w:tentative="1">
      <w:start w:val="1"/>
      <w:numFmt w:val="lowerRoman"/>
      <w:lvlText w:val="%3."/>
      <w:lvlJc w:val="right"/>
      <w:pPr>
        <w:ind w:left="2208" w:hanging="180"/>
      </w:pPr>
    </w:lvl>
    <w:lvl w:ilvl="3" w:tplc="FFFFFFFF" w:tentative="1">
      <w:start w:val="1"/>
      <w:numFmt w:val="decimal"/>
      <w:lvlText w:val="%4."/>
      <w:lvlJc w:val="left"/>
      <w:pPr>
        <w:ind w:left="2928" w:hanging="360"/>
      </w:pPr>
    </w:lvl>
    <w:lvl w:ilvl="4" w:tplc="FFFFFFFF" w:tentative="1">
      <w:start w:val="1"/>
      <w:numFmt w:val="lowerLetter"/>
      <w:lvlText w:val="%5."/>
      <w:lvlJc w:val="left"/>
      <w:pPr>
        <w:ind w:left="3648" w:hanging="360"/>
      </w:pPr>
    </w:lvl>
    <w:lvl w:ilvl="5" w:tplc="FFFFFFFF" w:tentative="1">
      <w:start w:val="1"/>
      <w:numFmt w:val="lowerRoman"/>
      <w:lvlText w:val="%6."/>
      <w:lvlJc w:val="right"/>
      <w:pPr>
        <w:ind w:left="4368" w:hanging="180"/>
      </w:pPr>
    </w:lvl>
    <w:lvl w:ilvl="6" w:tplc="FFFFFFFF" w:tentative="1">
      <w:start w:val="1"/>
      <w:numFmt w:val="decimal"/>
      <w:lvlText w:val="%7."/>
      <w:lvlJc w:val="left"/>
      <w:pPr>
        <w:ind w:left="5088" w:hanging="360"/>
      </w:pPr>
    </w:lvl>
    <w:lvl w:ilvl="7" w:tplc="FFFFFFFF" w:tentative="1">
      <w:start w:val="1"/>
      <w:numFmt w:val="lowerLetter"/>
      <w:lvlText w:val="%8."/>
      <w:lvlJc w:val="left"/>
      <w:pPr>
        <w:ind w:left="5808" w:hanging="360"/>
      </w:pPr>
    </w:lvl>
    <w:lvl w:ilvl="8" w:tplc="FFFFFFFF" w:tentative="1">
      <w:start w:val="1"/>
      <w:numFmt w:val="lowerRoman"/>
      <w:lvlText w:val="%9."/>
      <w:lvlJc w:val="right"/>
      <w:pPr>
        <w:ind w:left="6528" w:hanging="180"/>
      </w:pPr>
    </w:lvl>
  </w:abstractNum>
  <w:abstractNum w:abstractNumId="37" w15:restartNumberingAfterBreak="0">
    <w:nsid w:val="7D5C7A81"/>
    <w:multiLevelType w:val="hybridMultilevel"/>
    <w:tmpl w:val="7766ED20"/>
    <w:lvl w:ilvl="0" w:tplc="1B5ACA1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29"/>
  </w:num>
  <w:num w:numId="2">
    <w:abstractNumId w:val="18"/>
  </w:num>
  <w:num w:numId="3">
    <w:abstractNumId w:val="35"/>
  </w:num>
  <w:num w:numId="4">
    <w:abstractNumId w:val="14"/>
  </w:num>
  <w:num w:numId="5">
    <w:abstractNumId w:val="28"/>
  </w:num>
  <w:num w:numId="6">
    <w:abstractNumId w:val="27"/>
  </w:num>
  <w:num w:numId="7">
    <w:abstractNumId w:val="31"/>
  </w:num>
  <w:num w:numId="8">
    <w:abstractNumId w:val="36"/>
  </w:num>
  <w:num w:numId="9">
    <w:abstractNumId w:val="12"/>
  </w:num>
  <w:num w:numId="10">
    <w:abstractNumId w:val="21"/>
  </w:num>
  <w:num w:numId="11">
    <w:abstractNumId w:val="9"/>
  </w:num>
  <w:num w:numId="12">
    <w:abstractNumId w:val="20"/>
  </w:num>
  <w:num w:numId="13">
    <w:abstractNumId w:val="4"/>
  </w:num>
  <w:num w:numId="14">
    <w:abstractNumId w:val="8"/>
  </w:num>
  <w:num w:numId="15">
    <w:abstractNumId w:val="22"/>
  </w:num>
  <w:num w:numId="16">
    <w:abstractNumId w:val="1"/>
  </w:num>
  <w:num w:numId="17">
    <w:abstractNumId w:val="13"/>
  </w:num>
  <w:num w:numId="18">
    <w:abstractNumId w:val="26"/>
  </w:num>
  <w:num w:numId="19">
    <w:abstractNumId w:val="33"/>
  </w:num>
  <w:num w:numId="20">
    <w:abstractNumId w:val="32"/>
  </w:num>
  <w:num w:numId="21">
    <w:abstractNumId w:val="7"/>
  </w:num>
  <w:num w:numId="22">
    <w:abstractNumId w:val="37"/>
  </w:num>
  <w:num w:numId="23">
    <w:abstractNumId w:val="24"/>
  </w:num>
  <w:num w:numId="24">
    <w:abstractNumId w:val="5"/>
  </w:num>
  <w:num w:numId="25">
    <w:abstractNumId w:val="23"/>
  </w:num>
  <w:num w:numId="26">
    <w:abstractNumId w:val="25"/>
  </w:num>
  <w:num w:numId="27">
    <w:abstractNumId w:val="34"/>
  </w:num>
  <w:num w:numId="28">
    <w:abstractNumId w:val="0"/>
  </w:num>
  <w:num w:numId="29">
    <w:abstractNumId w:val="19"/>
  </w:num>
  <w:num w:numId="30">
    <w:abstractNumId w:val="16"/>
  </w:num>
  <w:num w:numId="31">
    <w:abstractNumId w:val="30"/>
  </w:num>
  <w:num w:numId="32">
    <w:abstractNumId w:val="2"/>
  </w:num>
  <w:num w:numId="33">
    <w:abstractNumId w:val="3"/>
  </w:num>
  <w:num w:numId="34">
    <w:abstractNumId w:val="11"/>
  </w:num>
  <w:num w:numId="35">
    <w:abstractNumId w:val="17"/>
  </w:num>
  <w:num w:numId="36">
    <w:abstractNumId w:val="6"/>
  </w:num>
  <w:num w:numId="37">
    <w:abstractNumId w:val="15"/>
  </w:num>
  <w:num w:numId="38">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ABF"/>
    <w:rsid w:val="00000E60"/>
    <w:rsid w:val="00002E00"/>
    <w:rsid w:val="00006E7F"/>
    <w:rsid w:val="00011EDE"/>
    <w:rsid w:val="000142EF"/>
    <w:rsid w:val="000163FB"/>
    <w:rsid w:val="000164BC"/>
    <w:rsid w:val="000165BF"/>
    <w:rsid w:val="000175A4"/>
    <w:rsid w:val="00020219"/>
    <w:rsid w:val="00020C12"/>
    <w:rsid w:val="00021D19"/>
    <w:rsid w:val="00023C97"/>
    <w:rsid w:val="000242EA"/>
    <w:rsid w:val="00025847"/>
    <w:rsid w:val="00025E06"/>
    <w:rsid w:val="00031CCD"/>
    <w:rsid w:val="00031D5F"/>
    <w:rsid w:val="000323A4"/>
    <w:rsid w:val="000350BE"/>
    <w:rsid w:val="00035839"/>
    <w:rsid w:val="00036C55"/>
    <w:rsid w:val="000374E4"/>
    <w:rsid w:val="0003779E"/>
    <w:rsid w:val="000400D7"/>
    <w:rsid w:val="000405C9"/>
    <w:rsid w:val="0004090B"/>
    <w:rsid w:val="000416B3"/>
    <w:rsid w:val="00043624"/>
    <w:rsid w:val="00044016"/>
    <w:rsid w:val="00045FA7"/>
    <w:rsid w:val="0004644E"/>
    <w:rsid w:val="00051230"/>
    <w:rsid w:val="00054392"/>
    <w:rsid w:val="00054564"/>
    <w:rsid w:val="00054BA5"/>
    <w:rsid w:val="0006154D"/>
    <w:rsid w:val="000647C2"/>
    <w:rsid w:val="00066B21"/>
    <w:rsid w:val="00066D03"/>
    <w:rsid w:val="00071802"/>
    <w:rsid w:val="00071DF5"/>
    <w:rsid w:val="0007234C"/>
    <w:rsid w:val="00072D7F"/>
    <w:rsid w:val="00073BC6"/>
    <w:rsid w:val="00075E81"/>
    <w:rsid w:val="000777AD"/>
    <w:rsid w:val="000777D8"/>
    <w:rsid w:val="00077AB5"/>
    <w:rsid w:val="00080DF9"/>
    <w:rsid w:val="000817B9"/>
    <w:rsid w:val="00083034"/>
    <w:rsid w:val="000830CD"/>
    <w:rsid w:val="000833BF"/>
    <w:rsid w:val="0008538E"/>
    <w:rsid w:val="000877A0"/>
    <w:rsid w:val="000878F2"/>
    <w:rsid w:val="000923DD"/>
    <w:rsid w:val="00093B55"/>
    <w:rsid w:val="000942DA"/>
    <w:rsid w:val="000964FF"/>
    <w:rsid w:val="00096662"/>
    <w:rsid w:val="00097887"/>
    <w:rsid w:val="000A0179"/>
    <w:rsid w:val="000A055D"/>
    <w:rsid w:val="000A0704"/>
    <w:rsid w:val="000A21D8"/>
    <w:rsid w:val="000A316E"/>
    <w:rsid w:val="000A4DA8"/>
    <w:rsid w:val="000A649A"/>
    <w:rsid w:val="000A68BC"/>
    <w:rsid w:val="000A6AA8"/>
    <w:rsid w:val="000A7138"/>
    <w:rsid w:val="000A771D"/>
    <w:rsid w:val="000B0B74"/>
    <w:rsid w:val="000B14B9"/>
    <w:rsid w:val="000B232C"/>
    <w:rsid w:val="000B2C37"/>
    <w:rsid w:val="000B3050"/>
    <w:rsid w:val="000B355A"/>
    <w:rsid w:val="000B5A63"/>
    <w:rsid w:val="000B5F5B"/>
    <w:rsid w:val="000B60F5"/>
    <w:rsid w:val="000C3A2E"/>
    <w:rsid w:val="000C55D3"/>
    <w:rsid w:val="000C5917"/>
    <w:rsid w:val="000C6A1B"/>
    <w:rsid w:val="000C7D89"/>
    <w:rsid w:val="000D0FAF"/>
    <w:rsid w:val="000D2DCD"/>
    <w:rsid w:val="000D5A9F"/>
    <w:rsid w:val="000D5F46"/>
    <w:rsid w:val="000E0460"/>
    <w:rsid w:val="000E2076"/>
    <w:rsid w:val="000E405D"/>
    <w:rsid w:val="000E749B"/>
    <w:rsid w:val="000F1A6E"/>
    <w:rsid w:val="000F1E6F"/>
    <w:rsid w:val="000F2122"/>
    <w:rsid w:val="000F24F4"/>
    <w:rsid w:val="000F299E"/>
    <w:rsid w:val="000F5397"/>
    <w:rsid w:val="000F780A"/>
    <w:rsid w:val="000F7858"/>
    <w:rsid w:val="00100020"/>
    <w:rsid w:val="00101420"/>
    <w:rsid w:val="001052C5"/>
    <w:rsid w:val="00107143"/>
    <w:rsid w:val="001123A9"/>
    <w:rsid w:val="00113205"/>
    <w:rsid w:val="00113781"/>
    <w:rsid w:val="00113CCC"/>
    <w:rsid w:val="00114AA9"/>
    <w:rsid w:val="00120166"/>
    <w:rsid w:val="001206CB"/>
    <w:rsid w:val="00124F43"/>
    <w:rsid w:val="00125B39"/>
    <w:rsid w:val="001305C9"/>
    <w:rsid w:val="00130A23"/>
    <w:rsid w:val="00130FCC"/>
    <w:rsid w:val="0013219A"/>
    <w:rsid w:val="00133616"/>
    <w:rsid w:val="001339C4"/>
    <w:rsid w:val="00134387"/>
    <w:rsid w:val="001359EC"/>
    <w:rsid w:val="00137516"/>
    <w:rsid w:val="00137A11"/>
    <w:rsid w:val="00137E4C"/>
    <w:rsid w:val="001430D8"/>
    <w:rsid w:val="001434D2"/>
    <w:rsid w:val="00145480"/>
    <w:rsid w:val="00145DED"/>
    <w:rsid w:val="001477B0"/>
    <w:rsid w:val="001519BC"/>
    <w:rsid w:val="00151E89"/>
    <w:rsid w:val="00152F3F"/>
    <w:rsid w:val="00153C07"/>
    <w:rsid w:val="00153FE8"/>
    <w:rsid w:val="00154A91"/>
    <w:rsid w:val="00154D93"/>
    <w:rsid w:val="001553E3"/>
    <w:rsid w:val="001557EA"/>
    <w:rsid w:val="00156E03"/>
    <w:rsid w:val="00157597"/>
    <w:rsid w:val="00162CD5"/>
    <w:rsid w:val="00163661"/>
    <w:rsid w:val="001641AC"/>
    <w:rsid w:val="001653EA"/>
    <w:rsid w:val="00166158"/>
    <w:rsid w:val="0016748A"/>
    <w:rsid w:val="0017064D"/>
    <w:rsid w:val="00173DA1"/>
    <w:rsid w:val="0017417C"/>
    <w:rsid w:val="0017479D"/>
    <w:rsid w:val="001748D5"/>
    <w:rsid w:val="00175608"/>
    <w:rsid w:val="00175771"/>
    <w:rsid w:val="00176F5C"/>
    <w:rsid w:val="001773A5"/>
    <w:rsid w:val="00180069"/>
    <w:rsid w:val="0018116C"/>
    <w:rsid w:val="0018457B"/>
    <w:rsid w:val="00185138"/>
    <w:rsid w:val="00187FEF"/>
    <w:rsid w:val="001940E9"/>
    <w:rsid w:val="001940FA"/>
    <w:rsid w:val="00194B3F"/>
    <w:rsid w:val="00195B97"/>
    <w:rsid w:val="00197B71"/>
    <w:rsid w:val="001A0048"/>
    <w:rsid w:val="001A00B3"/>
    <w:rsid w:val="001A06E7"/>
    <w:rsid w:val="001A2227"/>
    <w:rsid w:val="001A230C"/>
    <w:rsid w:val="001A47E4"/>
    <w:rsid w:val="001A7FC0"/>
    <w:rsid w:val="001B1E5C"/>
    <w:rsid w:val="001B46C1"/>
    <w:rsid w:val="001B47EC"/>
    <w:rsid w:val="001C27EA"/>
    <w:rsid w:val="001C5AA4"/>
    <w:rsid w:val="001C5E71"/>
    <w:rsid w:val="001C729E"/>
    <w:rsid w:val="001C74CE"/>
    <w:rsid w:val="001D31EB"/>
    <w:rsid w:val="001D3B83"/>
    <w:rsid w:val="001D503F"/>
    <w:rsid w:val="001D5C04"/>
    <w:rsid w:val="001D7B57"/>
    <w:rsid w:val="001E1EE7"/>
    <w:rsid w:val="001E2CCE"/>
    <w:rsid w:val="001E3F74"/>
    <w:rsid w:val="001E4716"/>
    <w:rsid w:val="001E75C0"/>
    <w:rsid w:val="001E77E6"/>
    <w:rsid w:val="001E781C"/>
    <w:rsid w:val="001F0562"/>
    <w:rsid w:val="001F1E10"/>
    <w:rsid w:val="001F4061"/>
    <w:rsid w:val="001F4408"/>
    <w:rsid w:val="001F6808"/>
    <w:rsid w:val="002023E3"/>
    <w:rsid w:val="00203B3A"/>
    <w:rsid w:val="00204025"/>
    <w:rsid w:val="00205DAF"/>
    <w:rsid w:val="00206E7B"/>
    <w:rsid w:val="00212962"/>
    <w:rsid w:val="002130C8"/>
    <w:rsid w:val="00214B5D"/>
    <w:rsid w:val="00233DEA"/>
    <w:rsid w:val="00233E34"/>
    <w:rsid w:val="00234557"/>
    <w:rsid w:val="002353BB"/>
    <w:rsid w:val="002375E1"/>
    <w:rsid w:val="00237B21"/>
    <w:rsid w:val="00237FD4"/>
    <w:rsid w:val="0024016A"/>
    <w:rsid w:val="00240E88"/>
    <w:rsid w:val="00241C60"/>
    <w:rsid w:val="002428A5"/>
    <w:rsid w:val="0024473E"/>
    <w:rsid w:val="00245B14"/>
    <w:rsid w:val="00246244"/>
    <w:rsid w:val="00246A4C"/>
    <w:rsid w:val="0024770E"/>
    <w:rsid w:val="00250844"/>
    <w:rsid w:val="0025132A"/>
    <w:rsid w:val="00252E66"/>
    <w:rsid w:val="00254DB4"/>
    <w:rsid w:val="00255C65"/>
    <w:rsid w:val="00255F72"/>
    <w:rsid w:val="00256DC1"/>
    <w:rsid w:val="00256F67"/>
    <w:rsid w:val="00257711"/>
    <w:rsid w:val="00260C97"/>
    <w:rsid w:val="00260EBE"/>
    <w:rsid w:val="00262CA5"/>
    <w:rsid w:val="00262FD6"/>
    <w:rsid w:val="0026359C"/>
    <w:rsid w:val="00265F2F"/>
    <w:rsid w:val="0027197A"/>
    <w:rsid w:val="00273A54"/>
    <w:rsid w:val="00274593"/>
    <w:rsid w:val="00274C94"/>
    <w:rsid w:val="00274CE0"/>
    <w:rsid w:val="00275562"/>
    <w:rsid w:val="00276004"/>
    <w:rsid w:val="00276C73"/>
    <w:rsid w:val="002774E4"/>
    <w:rsid w:val="00277CFA"/>
    <w:rsid w:val="00280705"/>
    <w:rsid w:val="00282C3A"/>
    <w:rsid w:val="00282F66"/>
    <w:rsid w:val="00283C2A"/>
    <w:rsid w:val="002861DD"/>
    <w:rsid w:val="002867C6"/>
    <w:rsid w:val="00290187"/>
    <w:rsid w:val="00290350"/>
    <w:rsid w:val="00290CC7"/>
    <w:rsid w:val="0029124A"/>
    <w:rsid w:val="002913EF"/>
    <w:rsid w:val="002931CD"/>
    <w:rsid w:val="002946AD"/>
    <w:rsid w:val="00295D2F"/>
    <w:rsid w:val="00297672"/>
    <w:rsid w:val="002A164F"/>
    <w:rsid w:val="002A3E1C"/>
    <w:rsid w:val="002A427C"/>
    <w:rsid w:val="002A5BD9"/>
    <w:rsid w:val="002A5F9C"/>
    <w:rsid w:val="002A6E90"/>
    <w:rsid w:val="002A6F4D"/>
    <w:rsid w:val="002A767E"/>
    <w:rsid w:val="002B1567"/>
    <w:rsid w:val="002B1832"/>
    <w:rsid w:val="002B309C"/>
    <w:rsid w:val="002B3766"/>
    <w:rsid w:val="002B392D"/>
    <w:rsid w:val="002B3C4D"/>
    <w:rsid w:val="002B4727"/>
    <w:rsid w:val="002B4A3A"/>
    <w:rsid w:val="002B5F40"/>
    <w:rsid w:val="002B7EC9"/>
    <w:rsid w:val="002C2F5F"/>
    <w:rsid w:val="002C3EAB"/>
    <w:rsid w:val="002C6703"/>
    <w:rsid w:val="002D0518"/>
    <w:rsid w:val="002D13CC"/>
    <w:rsid w:val="002D1540"/>
    <w:rsid w:val="002D2679"/>
    <w:rsid w:val="002D5515"/>
    <w:rsid w:val="002D5B2F"/>
    <w:rsid w:val="002D6805"/>
    <w:rsid w:val="002D7F34"/>
    <w:rsid w:val="002E0B27"/>
    <w:rsid w:val="002E152F"/>
    <w:rsid w:val="002E340F"/>
    <w:rsid w:val="002E3B59"/>
    <w:rsid w:val="002E4717"/>
    <w:rsid w:val="002E4874"/>
    <w:rsid w:val="002E4D68"/>
    <w:rsid w:val="002E6CBF"/>
    <w:rsid w:val="002E7BEC"/>
    <w:rsid w:val="002F3785"/>
    <w:rsid w:val="002F3AD4"/>
    <w:rsid w:val="002F3C4E"/>
    <w:rsid w:val="0030038C"/>
    <w:rsid w:val="00301CE3"/>
    <w:rsid w:val="00301F6C"/>
    <w:rsid w:val="003027CA"/>
    <w:rsid w:val="00302AA0"/>
    <w:rsid w:val="00304560"/>
    <w:rsid w:val="00306E07"/>
    <w:rsid w:val="00307532"/>
    <w:rsid w:val="00310366"/>
    <w:rsid w:val="003114A8"/>
    <w:rsid w:val="00316C12"/>
    <w:rsid w:val="003243DB"/>
    <w:rsid w:val="00327D6A"/>
    <w:rsid w:val="00331BAD"/>
    <w:rsid w:val="00331D9F"/>
    <w:rsid w:val="00331FFA"/>
    <w:rsid w:val="003323CD"/>
    <w:rsid w:val="0033259C"/>
    <w:rsid w:val="0033271E"/>
    <w:rsid w:val="003349C0"/>
    <w:rsid w:val="00335C91"/>
    <w:rsid w:val="00335DEC"/>
    <w:rsid w:val="003364BC"/>
    <w:rsid w:val="00337A3F"/>
    <w:rsid w:val="00343031"/>
    <w:rsid w:val="003430DB"/>
    <w:rsid w:val="00344EC6"/>
    <w:rsid w:val="003459EB"/>
    <w:rsid w:val="00350EB4"/>
    <w:rsid w:val="00352FA4"/>
    <w:rsid w:val="00354AB0"/>
    <w:rsid w:val="00354F3C"/>
    <w:rsid w:val="00357B17"/>
    <w:rsid w:val="003609C0"/>
    <w:rsid w:val="00363A50"/>
    <w:rsid w:val="00365576"/>
    <w:rsid w:val="00366C9F"/>
    <w:rsid w:val="00371084"/>
    <w:rsid w:val="00372A30"/>
    <w:rsid w:val="003746F0"/>
    <w:rsid w:val="00374B05"/>
    <w:rsid w:val="003752A9"/>
    <w:rsid w:val="003766FE"/>
    <w:rsid w:val="003803D7"/>
    <w:rsid w:val="003812D5"/>
    <w:rsid w:val="003836BB"/>
    <w:rsid w:val="00383B12"/>
    <w:rsid w:val="00384EA6"/>
    <w:rsid w:val="003859AA"/>
    <w:rsid w:val="0038660E"/>
    <w:rsid w:val="00386FC6"/>
    <w:rsid w:val="00386FDC"/>
    <w:rsid w:val="00387212"/>
    <w:rsid w:val="00387CDF"/>
    <w:rsid w:val="00390990"/>
    <w:rsid w:val="0039128A"/>
    <w:rsid w:val="003926C0"/>
    <w:rsid w:val="00396533"/>
    <w:rsid w:val="003A060C"/>
    <w:rsid w:val="003A16FF"/>
    <w:rsid w:val="003B02F8"/>
    <w:rsid w:val="003B1B81"/>
    <w:rsid w:val="003B4D8F"/>
    <w:rsid w:val="003B6879"/>
    <w:rsid w:val="003C0E59"/>
    <w:rsid w:val="003C3142"/>
    <w:rsid w:val="003C4467"/>
    <w:rsid w:val="003C5768"/>
    <w:rsid w:val="003C6139"/>
    <w:rsid w:val="003D421B"/>
    <w:rsid w:val="003D5B03"/>
    <w:rsid w:val="003E0402"/>
    <w:rsid w:val="003E07D0"/>
    <w:rsid w:val="003E1DE0"/>
    <w:rsid w:val="003E2FD0"/>
    <w:rsid w:val="003E36E1"/>
    <w:rsid w:val="003E77B5"/>
    <w:rsid w:val="003F2CA8"/>
    <w:rsid w:val="003F4662"/>
    <w:rsid w:val="003F5A57"/>
    <w:rsid w:val="003F6598"/>
    <w:rsid w:val="003F70C4"/>
    <w:rsid w:val="003F723D"/>
    <w:rsid w:val="00401AF1"/>
    <w:rsid w:val="00402E07"/>
    <w:rsid w:val="0040344A"/>
    <w:rsid w:val="0040427B"/>
    <w:rsid w:val="00404C94"/>
    <w:rsid w:val="00413C9D"/>
    <w:rsid w:val="00415867"/>
    <w:rsid w:val="00420385"/>
    <w:rsid w:val="00420652"/>
    <w:rsid w:val="00420C55"/>
    <w:rsid w:val="004219FE"/>
    <w:rsid w:val="004229EE"/>
    <w:rsid w:val="004241C1"/>
    <w:rsid w:val="00425384"/>
    <w:rsid w:val="004257C0"/>
    <w:rsid w:val="0042688E"/>
    <w:rsid w:val="00431AE3"/>
    <w:rsid w:val="004342BC"/>
    <w:rsid w:val="00434EDE"/>
    <w:rsid w:val="0043508C"/>
    <w:rsid w:val="004358E9"/>
    <w:rsid w:val="00436BD2"/>
    <w:rsid w:val="00442BBD"/>
    <w:rsid w:val="00443693"/>
    <w:rsid w:val="004506B4"/>
    <w:rsid w:val="00452AE4"/>
    <w:rsid w:val="00452EBE"/>
    <w:rsid w:val="00453FF7"/>
    <w:rsid w:val="004543C3"/>
    <w:rsid w:val="004617CC"/>
    <w:rsid w:val="00464499"/>
    <w:rsid w:val="00464D82"/>
    <w:rsid w:val="004655A0"/>
    <w:rsid w:val="0046681D"/>
    <w:rsid w:val="004676A2"/>
    <w:rsid w:val="00467FA9"/>
    <w:rsid w:val="00470FA0"/>
    <w:rsid w:val="004712F6"/>
    <w:rsid w:val="00473160"/>
    <w:rsid w:val="00474AD3"/>
    <w:rsid w:val="00474C5D"/>
    <w:rsid w:val="0047555C"/>
    <w:rsid w:val="0047655B"/>
    <w:rsid w:val="00476E36"/>
    <w:rsid w:val="004809BE"/>
    <w:rsid w:val="00483DE6"/>
    <w:rsid w:val="00484E19"/>
    <w:rsid w:val="00485585"/>
    <w:rsid w:val="00487FBA"/>
    <w:rsid w:val="00492697"/>
    <w:rsid w:val="00492C57"/>
    <w:rsid w:val="0049341F"/>
    <w:rsid w:val="00493938"/>
    <w:rsid w:val="00493CCA"/>
    <w:rsid w:val="00494439"/>
    <w:rsid w:val="00497F1B"/>
    <w:rsid w:val="004A080C"/>
    <w:rsid w:val="004A165D"/>
    <w:rsid w:val="004A2B34"/>
    <w:rsid w:val="004A33BF"/>
    <w:rsid w:val="004A3FD3"/>
    <w:rsid w:val="004A5259"/>
    <w:rsid w:val="004A6FF6"/>
    <w:rsid w:val="004A7AAF"/>
    <w:rsid w:val="004B0A3A"/>
    <w:rsid w:val="004B0CD8"/>
    <w:rsid w:val="004B34AD"/>
    <w:rsid w:val="004B618A"/>
    <w:rsid w:val="004B70A6"/>
    <w:rsid w:val="004C2583"/>
    <w:rsid w:val="004C2BC9"/>
    <w:rsid w:val="004C4656"/>
    <w:rsid w:val="004C58F8"/>
    <w:rsid w:val="004C5A8A"/>
    <w:rsid w:val="004C60AA"/>
    <w:rsid w:val="004C73E0"/>
    <w:rsid w:val="004D036A"/>
    <w:rsid w:val="004D05C6"/>
    <w:rsid w:val="004D0D12"/>
    <w:rsid w:val="004D3F82"/>
    <w:rsid w:val="004D419E"/>
    <w:rsid w:val="004D54CB"/>
    <w:rsid w:val="004D56E9"/>
    <w:rsid w:val="004D6525"/>
    <w:rsid w:val="004D6D5E"/>
    <w:rsid w:val="004E194A"/>
    <w:rsid w:val="004E49CA"/>
    <w:rsid w:val="004E6597"/>
    <w:rsid w:val="004E6865"/>
    <w:rsid w:val="004E6F9F"/>
    <w:rsid w:val="004F052F"/>
    <w:rsid w:val="004F0EED"/>
    <w:rsid w:val="004F38A0"/>
    <w:rsid w:val="004F3F82"/>
    <w:rsid w:val="004F4DAD"/>
    <w:rsid w:val="004F5FDA"/>
    <w:rsid w:val="004F65DF"/>
    <w:rsid w:val="004F65E4"/>
    <w:rsid w:val="004F6D35"/>
    <w:rsid w:val="0050017F"/>
    <w:rsid w:val="00502269"/>
    <w:rsid w:val="00503F62"/>
    <w:rsid w:val="00504A53"/>
    <w:rsid w:val="005050C8"/>
    <w:rsid w:val="005052D8"/>
    <w:rsid w:val="00505FC2"/>
    <w:rsid w:val="00507F06"/>
    <w:rsid w:val="00510E31"/>
    <w:rsid w:val="00511A86"/>
    <w:rsid w:val="00512D89"/>
    <w:rsid w:val="00513082"/>
    <w:rsid w:val="005200B1"/>
    <w:rsid w:val="00520E3C"/>
    <w:rsid w:val="0052146C"/>
    <w:rsid w:val="0052274A"/>
    <w:rsid w:val="00523299"/>
    <w:rsid w:val="00524640"/>
    <w:rsid w:val="005254FB"/>
    <w:rsid w:val="0052623C"/>
    <w:rsid w:val="005272BF"/>
    <w:rsid w:val="00530343"/>
    <w:rsid w:val="00530CA1"/>
    <w:rsid w:val="00536E8F"/>
    <w:rsid w:val="00542784"/>
    <w:rsid w:val="00546FD2"/>
    <w:rsid w:val="005479DA"/>
    <w:rsid w:val="00547D0A"/>
    <w:rsid w:val="005502F1"/>
    <w:rsid w:val="00550D39"/>
    <w:rsid w:val="0055203C"/>
    <w:rsid w:val="00552121"/>
    <w:rsid w:val="00552C95"/>
    <w:rsid w:val="00555681"/>
    <w:rsid w:val="00561B09"/>
    <w:rsid w:val="00561BA2"/>
    <w:rsid w:val="005663A4"/>
    <w:rsid w:val="005665B9"/>
    <w:rsid w:val="005667F2"/>
    <w:rsid w:val="00566E13"/>
    <w:rsid w:val="00570365"/>
    <w:rsid w:val="0057785F"/>
    <w:rsid w:val="00577C1C"/>
    <w:rsid w:val="00582AAA"/>
    <w:rsid w:val="00583B05"/>
    <w:rsid w:val="00585742"/>
    <w:rsid w:val="00585BA1"/>
    <w:rsid w:val="00585CBE"/>
    <w:rsid w:val="005956F9"/>
    <w:rsid w:val="00596FB6"/>
    <w:rsid w:val="005978C5"/>
    <w:rsid w:val="005A0203"/>
    <w:rsid w:val="005A32AF"/>
    <w:rsid w:val="005A3B13"/>
    <w:rsid w:val="005A72BC"/>
    <w:rsid w:val="005A7BEC"/>
    <w:rsid w:val="005B131D"/>
    <w:rsid w:val="005B1AFF"/>
    <w:rsid w:val="005B335B"/>
    <w:rsid w:val="005B6DE0"/>
    <w:rsid w:val="005B71F0"/>
    <w:rsid w:val="005C0485"/>
    <w:rsid w:val="005C09C9"/>
    <w:rsid w:val="005C4CF5"/>
    <w:rsid w:val="005D0F97"/>
    <w:rsid w:val="005D50EB"/>
    <w:rsid w:val="005D6579"/>
    <w:rsid w:val="005D7955"/>
    <w:rsid w:val="005E71F8"/>
    <w:rsid w:val="005E7524"/>
    <w:rsid w:val="005F12B4"/>
    <w:rsid w:val="005F4A38"/>
    <w:rsid w:val="005F4C67"/>
    <w:rsid w:val="005F7C16"/>
    <w:rsid w:val="0060156D"/>
    <w:rsid w:val="00602500"/>
    <w:rsid w:val="00602AAE"/>
    <w:rsid w:val="00602E3A"/>
    <w:rsid w:val="00604985"/>
    <w:rsid w:val="00604F5A"/>
    <w:rsid w:val="00605859"/>
    <w:rsid w:val="00605918"/>
    <w:rsid w:val="00605A5D"/>
    <w:rsid w:val="00611FB8"/>
    <w:rsid w:val="00612453"/>
    <w:rsid w:val="00613953"/>
    <w:rsid w:val="0061399E"/>
    <w:rsid w:val="0062695B"/>
    <w:rsid w:val="006277BF"/>
    <w:rsid w:val="00627B02"/>
    <w:rsid w:val="00627B4D"/>
    <w:rsid w:val="00627EEF"/>
    <w:rsid w:val="006301BB"/>
    <w:rsid w:val="00630488"/>
    <w:rsid w:val="006304B1"/>
    <w:rsid w:val="0063109B"/>
    <w:rsid w:val="00642249"/>
    <w:rsid w:val="00642B3D"/>
    <w:rsid w:val="00643394"/>
    <w:rsid w:val="006521AA"/>
    <w:rsid w:val="006522C2"/>
    <w:rsid w:val="0065239D"/>
    <w:rsid w:val="006539D8"/>
    <w:rsid w:val="00656212"/>
    <w:rsid w:val="006575FD"/>
    <w:rsid w:val="006626E7"/>
    <w:rsid w:val="00662DDC"/>
    <w:rsid w:val="006649B9"/>
    <w:rsid w:val="006649C7"/>
    <w:rsid w:val="00664BD9"/>
    <w:rsid w:val="00664FD1"/>
    <w:rsid w:val="006678DF"/>
    <w:rsid w:val="00670C5B"/>
    <w:rsid w:val="006713F1"/>
    <w:rsid w:val="0067182C"/>
    <w:rsid w:val="00671DE5"/>
    <w:rsid w:val="00671FF2"/>
    <w:rsid w:val="00676264"/>
    <w:rsid w:val="00677323"/>
    <w:rsid w:val="006774EB"/>
    <w:rsid w:val="006822BF"/>
    <w:rsid w:val="00682331"/>
    <w:rsid w:val="0068429A"/>
    <w:rsid w:val="00684A7D"/>
    <w:rsid w:val="00690634"/>
    <w:rsid w:val="006914BE"/>
    <w:rsid w:val="00691F33"/>
    <w:rsid w:val="006946BC"/>
    <w:rsid w:val="00694A48"/>
    <w:rsid w:val="006A1307"/>
    <w:rsid w:val="006A16BF"/>
    <w:rsid w:val="006A3122"/>
    <w:rsid w:val="006A4297"/>
    <w:rsid w:val="006A51ED"/>
    <w:rsid w:val="006A5969"/>
    <w:rsid w:val="006A6E13"/>
    <w:rsid w:val="006A7A77"/>
    <w:rsid w:val="006B07E8"/>
    <w:rsid w:val="006B3402"/>
    <w:rsid w:val="006B4350"/>
    <w:rsid w:val="006B51BF"/>
    <w:rsid w:val="006B6B01"/>
    <w:rsid w:val="006B78A7"/>
    <w:rsid w:val="006C2CC2"/>
    <w:rsid w:val="006C31D1"/>
    <w:rsid w:val="006C60CB"/>
    <w:rsid w:val="006C6BF8"/>
    <w:rsid w:val="006C709F"/>
    <w:rsid w:val="006D33FB"/>
    <w:rsid w:val="006D3504"/>
    <w:rsid w:val="006D514E"/>
    <w:rsid w:val="006D66A5"/>
    <w:rsid w:val="006D7986"/>
    <w:rsid w:val="006E07DD"/>
    <w:rsid w:val="006E1E58"/>
    <w:rsid w:val="006E286A"/>
    <w:rsid w:val="006E2F6D"/>
    <w:rsid w:val="006E30D5"/>
    <w:rsid w:val="006E3796"/>
    <w:rsid w:val="006E599C"/>
    <w:rsid w:val="006E7F61"/>
    <w:rsid w:val="006F095E"/>
    <w:rsid w:val="006F16E2"/>
    <w:rsid w:val="006F4281"/>
    <w:rsid w:val="006F6891"/>
    <w:rsid w:val="006F7763"/>
    <w:rsid w:val="00700724"/>
    <w:rsid w:val="00701207"/>
    <w:rsid w:val="007015E9"/>
    <w:rsid w:val="00702981"/>
    <w:rsid w:val="007029ED"/>
    <w:rsid w:val="00702A1E"/>
    <w:rsid w:val="00711947"/>
    <w:rsid w:val="00712398"/>
    <w:rsid w:val="00713989"/>
    <w:rsid w:val="00714A29"/>
    <w:rsid w:val="00715347"/>
    <w:rsid w:val="00715558"/>
    <w:rsid w:val="007165FE"/>
    <w:rsid w:val="00716D93"/>
    <w:rsid w:val="00717183"/>
    <w:rsid w:val="00723E89"/>
    <w:rsid w:val="00726469"/>
    <w:rsid w:val="00726AC7"/>
    <w:rsid w:val="0072704C"/>
    <w:rsid w:val="0072718A"/>
    <w:rsid w:val="00733D60"/>
    <w:rsid w:val="007348EF"/>
    <w:rsid w:val="00734E54"/>
    <w:rsid w:val="00734ED5"/>
    <w:rsid w:val="00735973"/>
    <w:rsid w:val="00735D3F"/>
    <w:rsid w:val="007361FA"/>
    <w:rsid w:val="007375C0"/>
    <w:rsid w:val="00737800"/>
    <w:rsid w:val="00740482"/>
    <w:rsid w:val="007413AE"/>
    <w:rsid w:val="00742273"/>
    <w:rsid w:val="007429CC"/>
    <w:rsid w:val="00744412"/>
    <w:rsid w:val="007449AE"/>
    <w:rsid w:val="00744B81"/>
    <w:rsid w:val="00745CB6"/>
    <w:rsid w:val="007462FA"/>
    <w:rsid w:val="00746DB5"/>
    <w:rsid w:val="007474E4"/>
    <w:rsid w:val="00750B8C"/>
    <w:rsid w:val="00752940"/>
    <w:rsid w:val="007550EB"/>
    <w:rsid w:val="0075555B"/>
    <w:rsid w:val="0075641A"/>
    <w:rsid w:val="00757A57"/>
    <w:rsid w:val="00762982"/>
    <w:rsid w:val="00763060"/>
    <w:rsid w:val="00763D16"/>
    <w:rsid w:val="00765884"/>
    <w:rsid w:val="00766314"/>
    <w:rsid w:val="00766819"/>
    <w:rsid w:val="007673B4"/>
    <w:rsid w:val="00770E1C"/>
    <w:rsid w:val="007731D1"/>
    <w:rsid w:val="00773909"/>
    <w:rsid w:val="00773DAD"/>
    <w:rsid w:val="007767FA"/>
    <w:rsid w:val="00777566"/>
    <w:rsid w:val="00777DFE"/>
    <w:rsid w:val="00782821"/>
    <w:rsid w:val="00782F13"/>
    <w:rsid w:val="007837B2"/>
    <w:rsid w:val="00786E85"/>
    <w:rsid w:val="00787FF9"/>
    <w:rsid w:val="00793BA3"/>
    <w:rsid w:val="00794B59"/>
    <w:rsid w:val="007A318E"/>
    <w:rsid w:val="007A3B10"/>
    <w:rsid w:val="007A46DE"/>
    <w:rsid w:val="007A68A3"/>
    <w:rsid w:val="007A6A01"/>
    <w:rsid w:val="007A7006"/>
    <w:rsid w:val="007A7FC3"/>
    <w:rsid w:val="007B0A05"/>
    <w:rsid w:val="007B29DC"/>
    <w:rsid w:val="007B3390"/>
    <w:rsid w:val="007B4828"/>
    <w:rsid w:val="007B73CC"/>
    <w:rsid w:val="007B79FD"/>
    <w:rsid w:val="007C15B2"/>
    <w:rsid w:val="007C2792"/>
    <w:rsid w:val="007C786A"/>
    <w:rsid w:val="007C78C4"/>
    <w:rsid w:val="007C7B91"/>
    <w:rsid w:val="007C7C24"/>
    <w:rsid w:val="007D1C75"/>
    <w:rsid w:val="007E168A"/>
    <w:rsid w:val="007E2509"/>
    <w:rsid w:val="007E3783"/>
    <w:rsid w:val="007E3D55"/>
    <w:rsid w:val="007E4E86"/>
    <w:rsid w:val="007E5095"/>
    <w:rsid w:val="007E7887"/>
    <w:rsid w:val="007E7C67"/>
    <w:rsid w:val="007E7D63"/>
    <w:rsid w:val="007F0112"/>
    <w:rsid w:val="007F50CA"/>
    <w:rsid w:val="007F5547"/>
    <w:rsid w:val="008002FD"/>
    <w:rsid w:val="008004EC"/>
    <w:rsid w:val="00800D91"/>
    <w:rsid w:val="008037B2"/>
    <w:rsid w:val="00804199"/>
    <w:rsid w:val="00804D3E"/>
    <w:rsid w:val="00805AF0"/>
    <w:rsid w:val="00805C42"/>
    <w:rsid w:val="0080637E"/>
    <w:rsid w:val="00806880"/>
    <w:rsid w:val="00806B88"/>
    <w:rsid w:val="00807072"/>
    <w:rsid w:val="00811CC1"/>
    <w:rsid w:val="00814C6E"/>
    <w:rsid w:val="00814EC4"/>
    <w:rsid w:val="008160F4"/>
    <w:rsid w:val="00821105"/>
    <w:rsid w:val="0082473C"/>
    <w:rsid w:val="00826B10"/>
    <w:rsid w:val="00827043"/>
    <w:rsid w:val="008310F0"/>
    <w:rsid w:val="00831191"/>
    <w:rsid w:val="00840199"/>
    <w:rsid w:val="00840438"/>
    <w:rsid w:val="00841983"/>
    <w:rsid w:val="00842881"/>
    <w:rsid w:val="00842D42"/>
    <w:rsid w:val="00842F2D"/>
    <w:rsid w:val="008441A1"/>
    <w:rsid w:val="00844C62"/>
    <w:rsid w:val="00847C56"/>
    <w:rsid w:val="00847F89"/>
    <w:rsid w:val="00850B97"/>
    <w:rsid w:val="00850C76"/>
    <w:rsid w:val="00850D44"/>
    <w:rsid w:val="008519D6"/>
    <w:rsid w:val="00852769"/>
    <w:rsid w:val="00853A2A"/>
    <w:rsid w:val="00856849"/>
    <w:rsid w:val="0085692B"/>
    <w:rsid w:val="008605E1"/>
    <w:rsid w:val="008606FE"/>
    <w:rsid w:val="00862BF8"/>
    <w:rsid w:val="0086412A"/>
    <w:rsid w:val="00867CD2"/>
    <w:rsid w:val="008701F1"/>
    <w:rsid w:val="008707EE"/>
    <w:rsid w:val="00875ACA"/>
    <w:rsid w:val="0087622B"/>
    <w:rsid w:val="008771FE"/>
    <w:rsid w:val="008812A6"/>
    <w:rsid w:val="00881B62"/>
    <w:rsid w:val="008853AF"/>
    <w:rsid w:val="0088561E"/>
    <w:rsid w:val="00886042"/>
    <w:rsid w:val="008863CE"/>
    <w:rsid w:val="00886C1B"/>
    <w:rsid w:val="00887553"/>
    <w:rsid w:val="00887950"/>
    <w:rsid w:val="00892958"/>
    <w:rsid w:val="00893AAB"/>
    <w:rsid w:val="00894F5F"/>
    <w:rsid w:val="0089643F"/>
    <w:rsid w:val="008978EE"/>
    <w:rsid w:val="008A0EC6"/>
    <w:rsid w:val="008A1585"/>
    <w:rsid w:val="008A1F29"/>
    <w:rsid w:val="008A24DC"/>
    <w:rsid w:val="008A28E4"/>
    <w:rsid w:val="008A35F7"/>
    <w:rsid w:val="008A389C"/>
    <w:rsid w:val="008A50A3"/>
    <w:rsid w:val="008A5DCE"/>
    <w:rsid w:val="008B2624"/>
    <w:rsid w:val="008B32D3"/>
    <w:rsid w:val="008B69E0"/>
    <w:rsid w:val="008B7E3F"/>
    <w:rsid w:val="008B7F1F"/>
    <w:rsid w:val="008C0C2C"/>
    <w:rsid w:val="008C1C4D"/>
    <w:rsid w:val="008C2205"/>
    <w:rsid w:val="008C38AE"/>
    <w:rsid w:val="008C455F"/>
    <w:rsid w:val="008C4843"/>
    <w:rsid w:val="008C4A1A"/>
    <w:rsid w:val="008C4E99"/>
    <w:rsid w:val="008C5E8E"/>
    <w:rsid w:val="008C64A1"/>
    <w:rsid w:val="008C6B5E"/>
    <w:rsid w:val="008C7FBA"/>
    <w:rsid w:val="008D075B"/>
    <w:rsid w:val="008D14EB"/>
    <w:rsid w:val="008D2C98"/>
    <w:rsid w:val="008D2EF8"/>
    <w:rsid w:val="008D324C"/>
    <w:rsid w:val="008D4B92"/>
    <w:rsid w:val="008D7C69"/>
    <w:rsid w:val="008D7C8B"/>
    <w:rsid w:val="008E0511"/>
    <w:rsid w:val="008E0A83"/>
    <w:rsid w:val="008E3499"/>
    <w:rsid w:val="008E3714"/>
    <w:rsid w:val="008E3922"/>
    <w:rsid w:val="008E4E53"/>
    <w:rsid w:val="008E64F7"/>
    <w:rsid w:val="008E6729"/>
    <w:rsid w:val="008E76AE"/>
    <w:rsid w:val="008E76CE"/>
    <w:rsid w:val="008F134F"/>
    <w:rsid w:val="008F4065"/>
    <w:rsid w:val="008F503B"/>
    <w:rsid w:val="008F534B"/>
    <w:rsid w:val="008F6035"/>
    <w:rsid w:val="00903271"/>
    <w:rsid w:val="00904767"/>
    <w:rsid w:val="0090576A"/>
    <w:rsid w:val="00906F86"/>
    <w:rsid w:val="009076AF"/>
    <w:rsid w:val="00910846"/>
    <w:rsid w:val="00910FBA"/>
    <w:rsid w:val="009123BF"/>
    <w:rsid w:val="00915E21"/>
    <w:rsid w:val="00916D95"/>
    <w:rsid w:val="009213E4"/>
    <w:rsid w:val="0092626C"/>
    <w:rsid w:val="00926ECB"/>
    <w:rsid w:val="0092713F"/>
    <w:rsid w:val="00927DA2"/>
    <w:rsid w:val="00931D75"/>
    <w:rsid w:val="00934A04"/>
    <w:rsid w:val="0093709D"/>
    <w:rsid w:val="00937ACE"/>
    <w:rsid w:val="009439CB"/>
    <w:rsid w:val="009467D8"/>
    <w:rsid w:val="00946BFF"/>
    <w:rsid w:val="00952916"/>
    <w:rsid w:val="009542B4"/>
    <w:rsid w:val="00955320"/>
    <w:rsid w:val="009555EE"/>
    <w:rsid w:val="009559DF"/>
    <w:rsid w:val="00960E4B"/>
    <w:rsid w:val="00962FF3"/>
    <w:rsid w:val="00964459"/>
    <w:rsid w:val="0097003B"/>
    <w:rsid w:val="00972D99"/>
    <w:rsid w:val="009740A8"/>
    <w:rsid w:val="00975513"/>
    <w:rsid w:val="0097609E"/>
    <w:rsid w:val="00976D5E"/>
    <w:rsid w:val="00977500"/>
    <w:rsid w:val="0097772A"/>
    <w:rsid w:val="00980F00"/>
    <w:rsid w:val="00981F49"/>
    <w:rsid w:val="00982D9D"/>
    <w:rsid w:val="00983A40"/>
    <w:rsid w:val="00983FD8"/>
    <w:rsid w:val="009842C3"/>
    <w:rsid w:val="009851C5"/>
    <w:rsid w:val="00986923"/>
    <w:rsid w:val="00986E1D"/>
    <w:rsid w:val="00987C0A"/>
    <w:rsid w:val="009903C9"/>
    <w:rsid w:val="00990D3A"/>
    <w:rsid w:val="00991FCE"/>
    <w:rsid w:val="00992866"/>
    <w:rsid w:val="00993AC6"/>
    <w:rsid w:val="0099433A"/>
    <w:rsid w:val="0099472D"/>
    <w:rsid w:val="00995DE7"/>
    <w:rsid w:val="00995E05"/>
    <w:rsid w:val="0099623D"/>
    <w:rsid w:val="009970A0"/>
    <w:rsid w:val="009A0141"/>
    <w:rsid w:val="009A0A60"/>
    <w:rsid w:val="009A1A97"/>
    <w:rsid w:val="009A209B"/>
    <w:rsid w:val="009A531D"/>
    <w:rsid w:val="009A5FAC"/>
    <w:rsid w:val="009A6F3A"/>
    <w:rsid w:val="009A7F7D"/>
    <w:rsid w:val="009B198F"/>
    <w:rsid w:val="009B2E3A"/>
    <w:rsid w:val="009B3977"/>
    <w:rsid w:val="009B744F"/>
    <w:rsid w:val="009B7E86"/>
    <w:rsid w:val="009C08DA"/>
    <w:rsid w:val="009C303F"/>
    <w:rsid w:val="009C4E95"/>
    <w:rsid w:val="009D018C"/>
    <w:rsid w:val="009D0586"/>
    <w:rsid w:val="009D0FE8"/>
    <w:rsid w:val="009D7877"/>
    <w:rsid w:val="009E07DE"/>
    <w:rsid w:val="009E31D2"/>
    <w:rsid w:val="009E34C7"/>
    <w:rsid w:val="009E66CD"/>
    <w:rsid w:val="009E6D68"/>
    <w:rsid w:val="009E75F0"/>
    <w:rsid w:val="009F110C"/>
    <w:rsid w:val="009F2662"/>
    <w:rsid w:val="009F46A9"/>
    <w:rsid w:val="009F4D25"/>
    <w:rsid w:val="009F53B9"/>
    <w:rsid w:val="009F5471"/>
    <w:rsid w:val="009F5FB3"/>
    <w:rsid w:val="009F65DA"/>
    <w:rsid w:val="009F7950"/>
    <w:rsid w:val="00A01F8D"/>
    <w:rsid w:val="00A02F32"/>
    <w:rsid w:val="00A03CCC"/>
    <w:rsid w:val="00A042BC"/>
    <w:rsid w:val="00A11003"/>
    <w:rsid w:val="00A117A7"/>
    <w:rsid w:val="00A13209"/>
    <w:rsid w:val="00A15DCE"/>
    <w:rsid w:val="00A15EF9"/>
    <w:rsid w:val="00A15F7E"/>
    <w:rsid w:val="00A22916"/>
    <w:rsid w:val="00A234B3"/>
    <w:rsid w:val="00A23C6B"/>
    <w:rsid w:val="00A27777"/>
    <w:rsid w:val="00A30695"/>
    <w:rsid w:val="00A31E3E"/>
    <w:rsid w:val="00A32889"/>
    <w:rsid w:val="00A34463"/>
    <w:rsid w:val="00A40F7F"/>
    <w:rsid w:val="00A471F2"/>
    <w:rsid w:val="00A5335C"/>
    <w:rsid w:val="00A53A30"/>
    <w:rsid w:val="00A53A50"/>
    <w:rsid w:val="00A546E1"/>
    <w:rsid w:val="00A54863"/>
    <w:rsid w:val="00A56709"/>
    <w:rsid w:val="00A567A8"/>
    <w:rsid w:val="00A57800"/>
    <w:rsid w:val="00A61FE5"/>
    <w:rsid w:val="00A62253"/>
    <w:rsid w:val="00A6242E"/>
    <w:rsid w:val="00A62DA0"/>
    <w:rsid w:val="00A63369"/>
    <w:rsid w:val="00A66FE0"/>
    <w:rsid w:val="00A676F3"/>
    <w:rsid w:val="00A67C92"/>
    <w:rsid w:val="00A73EBE"/>
    <w:rsid w:val="00A73F64"/>
    <w:rsid w:val="00A765ED"/>
    <w:rsid w:val="00A83EB9"/>
    <w:rsid w:val="00A844F7"/>
    <w:rsid w:val="00A86472"/>
    <w:rsid w:val="00A87653"/>
    <w:rsid w:val="00A87E4D"/>
    <w:rsid w:val="00A87E5A"/>
    <w:rsid w:val="00A91BA0"/>
    <w:rsid w:val="00A97C93"/>
    <w:rsid w:val="00AA039B"/>
    <w:rsid w:val="00AA41F8"/>
    <w:rsid w:val="00AA6296"/>
    <w:rsid w:val="00AA70FB"/>
    <w:rsid w:val="00AA747C"/>
    <w:rsid w:val="00AB0158"/>
    <w:rsid w:val="00AB2626"/>
    <w:rsid w:val="00AB28BD"/>
    <w:rsid w:val="00AB3770"/>
    <w:rsid w:val="00AB4B4A"/>
    <w:rsid w:val="00AB4FD0"/>
    <w:rsid w:val="00AB6DDD"/>
    <w:rsid w:val="00AB7D2B"/>
    <w:rsid w:val="00AC098F"/>
    <w:rsid w:val="00AC4661"/>
    <w:rsid w:val="00AC59FE"/>
    <w:rsid w:val="00AD0BAB"/>
    <w:rsid w:val="00AD0BCC"/>
    <w:rsid w:val="00AD10E8"/>
    <w:rsid w:val="00AD211C"/>
    <w:rsid w:val="00AD30EF"/>
    <w:rsid w:val="00AD4E73"/>
    <w:rsid w:val="00AD5B53"/>
    <w:rsid w:val="00AE012E"/>
    <w:rsid w:val="00AE2168"/>
    <w:rsid w:val="00AE2B68"/>
    <w:rsid w:val="00AE4001"/>
    <w:rsid w:val="00AE52BD"/>
    <w:rsid w:val="00AE6358"/>
    <w:rsid w:val="00AE7043"/>
    <w:rsid w:val="00AF1B33"/>
    <w:rsid w:val="00AF449E"/>
    <w:rsid w:val="00AF6FA5"/>
    <w:rsid w:val="00AF717F"/>
    <w:rsid w:val="00B0051F"/>
    <w:rsid w:val="00B06C3E"/>
    <w:rsid w:val="00B06F4D"/>
    <w:rsid w:val="00B11796"/>
    <w:rsid w:val="00B11797"/>
    <w:rsid w:val="00B136EC"/>
    <w:rsid w:val="00B14530"/>
    <w:rsid w:val="00B14992"/>
    <w:rsid w:val="00B1754D"/>
    <w:rsid w:val="00B1762E"/>
    <w:rsid w:val="00B17676"/>
    <w:rsid w:val="00B205F4"/>
    <w:rsid w:val="00B20D99"/>
    <w:rsid w:val="00B20E30"/>
    <w:rsid w:val="00B2106B"/>
    <w:rsid w:val="00B210EF"/>
    <w:rsid w:val="00B21437"/>
    <w:rsid w:val="00B218D0"/>
    <w:rsid w:val="00B231F0"/>
    <w:rsid w:val="00B239E1"/>
    <w:rsid w:val="00B24F78"/>
    <w:rsid w:val="00B25273"/>
    <w:rsid w:val="00B252D0"/>
    <w:rsid w:val="00B25736"/>
    <w:rsid w:val="00B25A21"/>
    <w:rsid w:val="00B25B9B"/>
    <w:rsid w:val="00B34009"/>
    <w:rsid w:val="00B36359"/>
    <w:rsid w:val="00B379E5"/>
    <w:rsid w:val="00B41109"/>
    <w:rsid w:val="00B41A47"/>
    <w:rsid w:val="00B434B6"/>
    <w:rsid w:val="00B4476E"/>
    <w:rsid w:val="00B451CA"/>
    <w:rsid w:val="00B45D8A"/>
    <w:rsid w:val="00B50534"/>
    <w:rsid w:val="00B5083D"/>
    <w:rsid w:val="00B55FFD"/>
    <w:rsid w:val="00B57273"/>
    <w:rsid w:val="00B57677"/>
    <w:rsid w:val="00B64DF1"/>
    <w:rsid w:val="00B65A41"/>
    <w:rsid w:val="00B6649A"/>
    <w:rsid w:val="00B6797D"/>
    <w:rsid w:val="00B70268"/>
    <w:rsid w:val="00B70FA6"/>
    <w:rsid w:val="00B71E93"/>
    <w:rsid w:val="00B74218"/>
    <w:rsid w:val="00B75FCE"/>
    <w:rsid w:val="00B768DD"/>
    <w:rsid w:val="00B77234"/>
    <w:rsid w:val="00B779EA"/>
    <w:rsid w:val="00B81815"/>
    <w:rsid w:val="00B84BFA"/>
    <w:rsid w:val="00B874DB"/>
    <w:rsid w:val="00B902A9"/>
    <w:rsid w:val="00B9161B"/>
    <w:rsid w:val="00B9363F"/>
    <w:rsid w:val="00B94008"/>
    <w:rsid w:val="00B942ED"/>
    <w:rsid w:val="00B947ED"/>
    <w:rsid w:val="00B9486F"/>
    <w:rsid w:val="00B948C7"/>
    <w:rsid w:val="00B966F7"/>
    <w:rsid w:val="00BA3B9D"/>
    <w:rsid w:val="00BA4AD4"/>
    <w:rsid w:val="00BA5D6B"/>
    <w:rsid w:val="00BA6E07"/>
    <w:rsid w:val="00BB0569"/>
    <w:rsid w:val="00BB64DE"/>
    <w:rsid w:val="00BC1D12"/>
    <w:rsid w:val="00BC39A0"/>
    <w:rsid w:val="00BC6880"/>
    <w:rsid w:val="00BC68DC"/>
    <w:rsid w:val="00BD2615"/>
    <w:rsid w:val="00BD2FB6"/>
    <w:rsid w:val="00BD4772"/>
    <w:rsid w:val="00BD750D"/>
    <w:rsid w:val="00BD7E22"/>
    <w:rsid w:val="00BE158C"/>
    <w:rsid w:val="00BE53FB"/>
    <w:rsid w:val="00BE6D22"/>
    <w:rsid w:val="00BE6F79"/>
    <w:rsid w:val="00BF1119"/>
    <w:rsid w:val="00BF48AF"/>
    <w:rsid w:val="00BF503D"/>
    <w:rsid w:val="00BF6605"/>
    <w:rsid w:val="00BF715C"/>
    <w:rsid w:val="00C0053F"/>
    <w:rsid w:val="00C06D40"/>
    <w:rsid w:val="00C06E57"/>
    <w:rsid w:val="00C11F46"/>
    <w:rsid w:val="00C12C9B"/>
    <w:rsid w:val="00C13229"/>
    <w:rsid w:val="00C1568E"/>
    <w:rsid w:val="00C16A5F"/>
    <w:rsid w:val="00C22DD1"/>
    <w:rsid w:val="00C25DD5"/>
    <w:rsid w:val="00C30061"/>
    <w:rsid w:val="00C30FE0"/>
    <w:rsid w:val="00C3172B"/>
    <w:rsid w:val="00C32C85"/>
    <w:rsid w:val="00C33364"/>
    <w:rsid w:val="00C375AA"/>
    <w:rsid w:val="00C406E2"/>
    <w:rsid w:val="00C448F6"/>
    <w:rsid w:val="00C450D7"/>
    <w:rsid w:val="00C45BE7"/>
    <w:rsid w:val="00C45C03"/>
    <w:rsid w:val="00C50DC5"/>
    <w:rsid w:val="00C50E76"/>
    <w:rsid w:val="00C51568"/>
    <w:rsid w:val="00C52506"/>
    <w:rsid w:val="00C536C6"/>
    <w:rsid w:val="00C5420A"/>
    <w:rsid w:val="00C576F2"/>
    <w:rsid w:val="00C60D99"/>
    <w:rsid w:val="00C615E5"/>
    <w:rsid w:val="00C623B6"/>
    <w:rsid w:val="00C623C1"/>
    <w:rsid w:val="00C63F33"/>
    <w:rsid w:val="00C64889"/>
    <w:rsid w:val="00C667D2"/>
    <w:rsid w:val="00C74275"/>
    <w:rsid w:val="00C74B5E"/>
    <w:rsid w:val="00C74EFB"/>
    <w:rsid w:val="00C76663"/>
    <w:rsid w:val="00C80CF8"/>
    <w:rsid w:val="00C80D1F"/>
    <w:rsid w:val="00C80D8F"/>
    <w:rsid w:val="00C8402B"/>
    <w:rsid w:val="00C8549D"/>
    <w:rsid w:val="00C861E5"/>
    <w:rsid w:val="00C914AB"/>
    <w:rsid w:val="00C947C9"/>
    <w:rsid w:val="00C949D6"/>
    <w:rsid w:val="00C95171"/>
    <w:rsid w:val="00C95A64"/>
    <w:rsid w:val="00C95D43"/>
    <w:rsid w:val="00C96914"/>
    <w:rsid w:val="00C972BF"/>
    <w:rsid w:val="00CA01C7"/>
    <w:rsid w:val="00CA109E"/>
    <w:rsid w:val="00CA1609"/>
    <w:rsid w:val="00CA1C4F"/>
    <w:rsid w:val="00CA1D27"/>
    <w:rsid w:val="00CA4795"/>
    <w:rsid w:val="00CA47B6"/>
    <w:rsid w:val="00CA64D6"/>
    <w:rsid w:val="00CA6AD2"/>
    <w:rsid w:val="00CA74D0"/>
    <w:rsid w:val="00CB0871"/>
    <w:rsid w:val="00CB1CB6"/>
    <w:rsid w:val="00CB2E4A"/>
    <w:rsid w:val="00CB4AA7"/>
    <w:rsid w:val="00CB5424"/>
    <w:rsid w:val="00CC2B06"/>
    <w:rsid w:val="00CC3565"/>
    <w:rsid w:val="00CC50C1"/>
    <w:rsid w:val="00CC6003"/>
    <w:rsid w:val="00CC6A5A"/>
    <w:rsid w:val="00CC7041"/>
    <w:rsid w:val="00CC7E8F"/>
    <w:rsid w:val="00CD089D"/>
    <w:rsid w:val="00CD1B6B"/>
    <w:rsid w:val="00CD2E3A"/>
    <w:rsid w:val="00CD30F6"/>
    <w:rsid w:val="00CD378C"/>
    <w:rsid w:val="00CD4EA6"/>
    <w:rsid w:val="00CD75E5"/>
    <w:rsid w:val="00CD7B8B"/>
    <w:rsid w:val="00CE0255"/>
    <w:rsid w:val="00CE0CF6"/>
    <w:rsid w:val="00CE45D3"/>
    <w:rsid w:val="00CE4A0F"/>
    <w:rsid w:val="00CE68B1"/>
    <w:rsid w:val="00CE7529"/>
    <w:rsid w:val="00CE7D91"/>
    <w:rsid w:val="00CF0684"/>
    <w:rsid w:val="00CF0813"/>
    <w:rsid w:val="00CF1DDE"/>
    <w:rsid w:val="00CF222E"/>
    <w:rsid w:val="00CF257C"/>
    <w:rsid w:val="00CF3AE8"/>
    <w:rsid w:val="00CF4176"/>
    <w:rsid w:val="00CF594E"/>
    <w:rsid w:val="00CF5A9D"/>
    <w:rsid w:val="00CF5B11"/>
    <w:rsid w:val="00CF7811"/>
    <w:rsid w:val="00D0160F"/>
    <w:rsid w:val="00D04353"/>
    <w:rsid w:val="00D069A7"/>
    <w:rsid w:val="00D10F1F"/>
    <w:rsid w:val="00D117DC"/>
    <w:rsid w:val="00D11DAA"/>
    <w:rsid w:val="00D132CD"/>
    <w:rsid w:val="00D13E04"/>
    <w:rsid w:val="00D14330"/>
    <w:rsid w:val="00D1516D"/>
    <w:rsid w:val="00D15E5C"/>
    <w:rsid w:val="00D22F84"/>
    <w:rsid w:val="00D2313C"/>
    <w:rsid w:val="00D23927"/>
    <w:rsid w:val="00D23BA8"/>
    <w:rsid w:val="00D244D5"/>
    <w:rsid w:val="00D24652"/>
    <w:rsid w:val="00D272D5"/>
    <w:rsid w:val="00D32E37"/>
    <w:rsid w:val="00D332F4"/>
    <w:rsid w:val="00D362DA"/>
    <w:rsid w:val="00D36836"/>
    <w:rsid w:val="00D37E78"/>
    <w:rsid w:val="00D41AAE"/>
    <w:rsid w:val="00D44D07"/>
    <w:rsid w:val="00D45505"/>
    <w:rsid w:val="00D530B6"/>
    <w:rsid w:val="00D535D1"/>
    <w:rsid w:val="00D542A3"/>
    <w:rsid w:val="00D54A46"/>
    <w:rsid w:val="00D553C8"/>
    <w:rsid w:val="00D557CA"/>
    <w:rsid w:val="00D56490"/>
    <w:rsid w:val="00D604EB"/>
    <w:rsid w:val="00D608BA"/>
    <w:rsid w:val="00D630C9"/>
    <w:rsid w:val="00D63BD3"/>
    <w:rsid w:val="00D7145B"/>
    <w:rsid w:val="00D7168D"/>
    <w:rsid w:val="00D727C9"/>
    <w:rsid w:val="00D759BC"/>
    <w:rsid w:val="00D77014"/>
    <w:rsid w:val="00D81D81"/>
    <w:rsid w:val="00D83331"/>
    <w:rsid w:val="00D857AE"/>
    <w:rsid w:val="00D85A55"/>
    <w:rsid w:val="00D85A92"/>
    <w:rsid w:val="00D87A55"/>
    <w:rsid w:val="00D90696"/>
    <w:rsid w:val="00D92EE7"/>
    <w:rsid w:val="00D93C58"/>
    <w:rsid w:val="00D94BAB"/>
    <w:rsid w:val="00D97ABF"/>
    <w:rsid w:val="00DA0CAB"/>
    <w:rsid w:val="00DA1D50"/>
    <w:rsid w:val="00DA45CD"/>
    <w:rsid w:val="00DA4DBE"/>
    <w:rsid w:val="00DA7553"/>
    <w:rsid w:val="00DA7CF7"/>
    <w:rsid w:val="00DB0211"/>
    <w:rsid w:val="00DB1204"/>
    <w:rsid w:val="00DB14E2"/>
    <w:rsid w:val="00DB19DB"/>
    <w:rsid w:val="00DB1FC3"/>
    <w:rsid w:val="00DB2037"/>
    <w:rsid w:val="00DB29EF"/>
    <w:rsid w:val="00DB2D93"/>
    <w:rsid w:val="00DC5240"/>
    <w:rsid w:val="00DC6302"/>
    <w:rsid w:val="00DD008B"/>
    <w:rsid w:val="00DD00D8"/>
    <w:rsid w:val="00DD2B62"/>
    <w:rsid w:val="00DD2E1D"/>
    <w:rsid w:val="00DD340E"/>
    <w:rsid w:val="00DD3D97"/>
    <w:rsid w:val="00DD5DB4"/>
    <w:rsid w:val="00DE252C"/>
    <w:rsid w:val="00DE35CE"/>
    <w:rsid w:val="00DE4820"/>
    <w:rsid w:val="00DE5335"/>
    <w:rsid w:val="00DE73C8"/>
    <w:rsid w:val="00DE79A5"/>
    <w:rsid w:val="00DF2A5A"/>
    <w:rsid w:val="00DF2A86"/>
    <w:rsid w:val="00DF453C"/>
    <w:rsid w:val="00DF54B7"/>
    <w:rsid w:val="00E00A0F"/>
    <w:rsid w:val="00E00CEA"/>
    <w:rsid w:val="00E00EEC"/>
    <w:rsid w:val="00E0307F"/>
    <w:rsid w:val="00E04A74"/>
    <w:rsid w:val="00E056E5"/>
    <w:rsid w:val="00E06BEE"/>
    <w:rsid w:val="00E078B8"/>
    <w:rsid w:val="00E07DA2"/>
    <w:rsid w:val="00E10951"/>
    <w:rsid w:val="00E1111E"/>
    <w:rsid w:val="00E1149B"/>
    <w:rsid w:val="00E1298E"/>
    <w:rsid w:val="00E12D12"/>
    <w:rsid w:val="00E13ABF"/>
    <w:rsid w:val="00E143EF"/>
    <w:rsid w:val="00E14DAF"/>
    <w:rsid w:val="00E150D4"/>
    <w:rsid w:val="00E15EDF"/>
    <w:rsid w:val="00E167FB"/>
    <w:rsid w:val="00E16846"/>
    <w:rsid w:val="00E20562"/>
    <w:rsid w:val="00E22809"/>
    <w:rsid w:val="00E23DD5"/>
    <w:rsid w:val="00E24565"/>
    <w:rsid w:val="00E27349"/>
    <w:rsid w:val="00E27E26"/>
    <w:rsid w:val="00E30C5E"/>
    <w:rsid w:val="00E32360"/>
    <w:rsid w:val="00E33D58"/>
    <w:rsid w:val="00E359D0"/>
    <w:rsid w:val="00E36DFD"/>
    <w:rsid w:val="00E41393"/>
    <w:rsid w:val="00E424A5"/>
    <w:rsid w:val="00E45112"/>
    <w:rsid w:val="00E4540A"/>
    <w:rsid w:val="00E46126"/>
    <w:rsid w:val="00E4615A"/>
    <w:rsid w:val="00E46A9D"/>
    <w:rsid w:val="00E47DC2"/>
    <w:rsid w:val="00E50707"/>
    <w:rsid w:val="00E50A35"/>
    <w:rsid w:val="00E51862"/>
    <w:rsid w:val="00E53248"/>
    <w:rsid w:val="00E54738"/>
    <w:rsid w:val="00E56986"/>
    <w:rsid w:val="00E5727B"/>
    <w:rsid w:val="00E607A0"/>
    <w:rsid w:val="00E631B1"/>
    <w:rsid w:val="00E63BC0"/>
    <w:rsid w:val="00E64973"/>
    <w:rsid w:val="00E70080"/>
    <w:rsid w:val="00E717D8"/>
    <w:rsid w:val="00E730A0"/>
    <w:rsid w:val="00E73FAE"/>
    <w:rsid w:val="00E74FED"/>
    <w:rsid w:val="00E75C21"/>
    <w:rsid w:val="00E76039"/>
    <w:rsid w:val="00E7742C"/>
    <w:rsid w:val="00E83DB9"/>
    <w:rsid w:val="00E84A51"/>
    <w:rsid w:val="00E84E34"/>
    <w:rsid w:val="00E84F25"/>
    <w:rsid w:val="00E8554C"/>
    <w:rsid w:val="00E86ACF"/>
    <w:rsid w:val="00E86D18"/>
    <w:rsid w:val="00E879DE"/>
    <w:rsid w:val="00E90771"/>
    <w:rsid w:val="00E910DC"/>
    <w:rsid w:val="00E91C32"/>
    <w:rsid w:val="00E9274A"/>
    <w:rsid w:val="00E92D70"/>
    <w:rsid w:val="00EA1EC4"/>
    <w:rsid w:val="00EA42AB"/>
    <w:rsid w:val="00EA57C9"/>
    <w:rsid w:val="00EB2AA9"/>
    <w:rsid w:val="00EB3EDC"/>
    <w:rsid w:val="00EB4E0C"/>
    <w:rsid w:val="00EB4EFC"/>
    <w:rsid w:val="00EB5EB2"/>
    <w:rsid w:val="00EB76DB"/>
    <w:rsid w:val="00EC0FC4"/>
    <w:rsid w:val="00EC1E19"/>
    <w:rsid w:val="00EC209A"/>
    <w:rsid w:val="00EC30EC"/>
    <w:rsid w:val="00EC7289"/>
    <w:rsid w:val="00EC7D17"/>
    <w:rsid w:val="00ED2A01"/>
    <w:rsid w:val="00ED5C3A"/>
    <w:rsid w:val="00ED670B"/>
    <w:rsid w:val="00EE051C"/>
    <w:rsid w:val="00EE1B6B"/>
    <w:rsid w:val="00EE369A"/>
    <w:rsid w:val="00EE3E1B"/>
    <w:rsid w:val="00EE4772"/>
    <w:rsid w:val="00EE677D"/>
    <w:rsid w:val="00EF4074"/>
    <w:rsid w:val="00EF4233"/>
    <w:rsid w:val="00EF4E3B"/>
    <w:rsid w:val="00EF5252"/>
    <w:rsid w:val="00EF5EF1"/>
    <w:rsid w:val="00EF690D"/>
    <w:rsid w:val="00EF7A1B"/>
    <w:rsid w:val="00F013D2"/>
    <w:rsid w:val="00F016A8"/>
    <w:rsid w:val="00F0181F"/>
    <w:rsid w:val="00F02B83"/>
    <w:rsid w:val="00F02DC9"/>
    <w:rsid w:val="00F0359E"/>
    <w:rsid w:val="00F03ACE"/>
    <w:rsid w:val="00F045AF"/>
    <w:rsid w:val="00F06CE7"/>
    <w:rsid w:val="00F074A2"/>
    <w:rsid w:val="00F075DE"/>
    <w:rsid w:val="00F07A16"/>
    <w:rsid w:val="00F12269"/>
    <w:rsid w:val="00F13009"/>
    <w:rsid w:val="00F1376B"/>
    <w:rsid w:val="00F14456"/>
    <w:rsid w:val="00F21F80"/>
    <w:rsid w:val="00F22FAF"/>
    <w:rsid w:val="00F251EB"/>
    <w:rsid w:val="00F25A2C"/>
    <w:rsid w:val="00F26D30"/>
    <w:rsid w:val="00F26D92"/>
    <w:rsid w:val="00F27FD3"/>
    <w:rsid w:val="00F309F4"/>
    <w:rsid w:val="00F3271F"/>
    <w:rsid w:val="00F34023"/>
    <w:rsid w:val="00F36943"/>
    <w:rsid w:val="00F41A69"/>
    <w:rsid w:val="00F41C46"/>
    <w:rsid w:val="00F44311"/>
    <w:rsid w:val="00F44B48"/>
    <w:rsid w:val="00F45065"/>
    <w:rsid w:val="00F4711A"/>
    <w:rsid w:val="00F50BD1"/>
    <w:rsid w:val="00F51255"/>
    <w:rsid w:val="00F5293A"/>
    <w:rsid w:val="00F52EE9"/>
    <w:rsid w:val="00F5444C"/>
    <w:rsid w:val="00F548EF"/>
    <w:rsid w:val="00F54AB5"/>
    <w:rsid w:val="00F56445"/>
    <w:rsid w:val="00F57177"/>
    <w:rsid w:val="00F61336"/>
    <w:rsid w:val="00F62FEC"/>
    <w:rsid w:val="00F64A11"/>
    <w:rsid w:val="00F64A8F"/>
    <w:rsid w:val="00F66C1F"/>
    <w:rsid w:val="00F66EA8"/>
    <w:rsid w:val="00F674D7"/>
    <w:rsid w:val="00F71FE5"/>
    <w:rsid w:val="00F73B32"/>
    <w:rsid w:val="00F75278"/>
    <w:rsid w:val="00F76F33"/>
    <w:rsid w:val="00F77AD1"/>
    <w:rsid w:val="00F81C13"/>
    <w:rsid w:val="00F81E9C"/>
    <w:rsid w:val="00F82618"/>
    <w:rsid w:val="00F876C5"/>
    <w:rsid w:val="00F90678"/>
    <w:rsid w:val="00F91980"/>
    <w:rsid w:val="00F9284D"/>
    <w:rsid w:val="00F929F9"/>
    <w:rsid w:val="00F9315F"/>
    <w:rsid w:val="00F93308"/>
    <w:rsid w:val="00F96047"/>
    <w:rsid w:val="00F97C15"/>
    <w:rsid w:val="00FA1054"/>
    <w:rsid w:val="00FA1C2C"/>
    <w:rsid w:val="00FA35E2"/>
    <w:rsid w:val="00FA757E"/>
    <w:rsid w:val="00FA7DAC"/>
    <w:rsid w:val="00FB106E"/>
    <w:rsid w:val="00FB2946"/>
    <w:rsid w:val="00FB5C92"/>
    <w:rsid w:val="00FB62AE"/>
    <w:rsid w:val="00FC3E3A"/>
    <w:rsid w:val="00FC4341"/>
    <w:rsid w:val="00FC587C"/>
    <w:rsid w:val="00FC737B"/>
    <w:rsid w:val="00FC7FF0"/>
    <w:rsid w:val="00FD0272"/>
    <w:rsid w:val="00FD0641"/>
    <w:rsid w:val="00FD3EEF"/>
    <w:rsid w:val="00FD4BCF"/>
    <w:rsid w:val="00FD532F"/>
    <w:rsid w:val="00FD5DD2"/>
    <w:rsid w:val="00FD6C90"/>
    <w:rsid w:val="00FE195A"/>
    <w:rsid w:val="00FE1DD2"/>
    <w:rsid w:val="00FE2ACC"/>
    <w:rsid w:val="00FE350B"/>
    <w:rsid w:val="00FE3D12"/>
    <w:rsid w:val="00FE3E78"/>
    <w:rsid w:val="00FE4728"/>
    <w:rsid w:val="00FE59AC"/>
    <w:rsid w:val="00FE5CF2"/>
    <w:rsid w:val="00FF0061"/>
    <w:rsid w:val="00FF1BC9"/>
    <w:rsid w:val="00FF2CB1"/>
    <w:rsid w:val="00FF3193"/>
    <w:rsid w:val="00FF46C8"/>
    <w:rsid w:val="00FF765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57639"/>
  <w15:chartTrackingRefBased/>
  <w15:docId w15:val="{AF9D633E-CC05-4AA6-BB55-B7EC5242A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5C3A"/>
    <w:pPr>
      <w:spacing w:after="200" w:line="240" w:lineRule="auto"/>
      <w:jc w:val="both"/>
    </w:pPr>
    <w:rPr>
      <w:rFonts w:ascii="Times New Roman" w:hAnsi="Times New Roman"/>
      <w:sz w:val="24"/>
    </w:rPr>
  </w:style>
  <w:style w:type="paragraph" w:styleId="Heading1">
    <w:name w:val="heading 1"/>
    <w:basedOn w:val="Normal"/>
    <w:next w:val="Normal"/>
    <w:link w:val="Heading1Char"/>
    <w:uiPriority w:val="9"/>
    <w:qFormat/>
    <w:rsid w:val="00E13A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GLAVA"/>
    <w:basedOn w:val="Normal"/>
    <w:next w:val="Normal"/>
    <w:link w:val="Heading2Char"/>
    <w:uiPriority w:val="9"/>
    <w:unhideWhenUsed/>
    <w:qFormat/>
    <w:rsid w:val="00E91C32"/>
    <w:pPr>
      <w:keepNext/>
      <w:keepLines/>
      <w:spacing w:before="240" w:after="120"/>
      <w:jc w:val="center"/>
      <w:outlineLvl w:val="1"/>
    </w:pPr>
    <w:rPr>
      <w:rFonts w:eastAsiaTheme="majorEastAsia" w:cstheme="majorBidi"/>
      <w:b/>
      <w:szCs w:val="32"/>
    </w:rPr>
  </w:style>
  <w:style w:type="paragraph" w:styleId="Heading3">
    <w:name w:val="heading 3"/>
    <w:aliases w:val="Podnaslovi"/>
    <w:basedOn w:val="Normal"/>
    <w:next w:val="Normal"/>
    <w:link w:val="Heading3Char"/>
    <w:uiPriority w:val="9"/>
    <w:unhideWhenUsed/>
    <w:qFormat/>
    <w:rsid w:val="00E91C32"/>
    <w:pPr>
      <w:keepNext/>
      <w:keepLines/>
      <w:spacing w:before="240" w:after="120"/>
      <w:ind w:firstLine="709"/>
      <w:jc w:val="left"/>
      <w:outlineLvl w:val="2"/>
    </w:pPr>
    <w:rPr>
      <w:rFonts w:eastAsiaTheme="majorEastAsia" w:cstheme="majorBidi"/>
      <w:b/>
      <w:color w:val="000000" w:themeColor="text1"/>
      <w:szCs w:val="28"/>
    </w:rPr>
  </w:style>
  <w:style w:type="paragraph" w:styleId="Heading4">
    <w:name w:val="heading 4"/>
    <w:aliases w:val="Članak"/>
    <w:basedOn w:val="Normal"/>
    <w:next w:val="Normal"/>
    <w:link w:val="Heading4Char"/>
    <w:uiPriority w:val="9"/>
    <w:unhideWhenUsed/>
    <w:qFormat/>
    <w:rsid w:val="00E91C32"/>
    <w:pPr>
      <w:keepNext/>
      <w:keepLines/>
      <w:spacing w:before="240" w:after="120"/>
      <w:jc w:val="center"/>
      <w:outlineLvl w:val="3"/>
    </w:pPr>
    <w:rPr>
      <w:rFonts w:eastAsiaTheme="majorEastAsia" w:cstheme="majorBidi"/>
      <w:b/>
      <w:iCs/>
      <w:color w:val="000000" w:themeColor="text1"/>
    </w:rPr>
  </w:style>
  <w:style w:type="paragraph" w:styleId="Heading5">
    <w:name w:val="heading 5"/>
    <w:aliases w:val="ODJELJAK"/>
    <w:basedOn w:val="Normal"/>
    <w:next w:val="Normal"/>
    <w:link w:val="Heading5Char"/>
    <w:uiPriority w:val="9"/>
    <w:unhideWhenUsed/>
    <w:qFormat/>
    <w:rsid w:val="00CF1DDE"/>
    <w:pPr>
      <w:keepNext/>
      <w:keepLines/>
      <w:spacing w:before="240" w:after="120"/>
      <w:jc w:val="center"/>
      <w:outlineLvl w:val="4"/>
    </w:pPr>
    <w:rPr>
      <w:rFonts w:eastAsiaTheme="majorEastAsia" w:cstheme="majorBidi"/>
      <w:b/>
    </w:rPr>
  </w:style>
  <w:style w:type="paragraph" w:styleId="Heading6">
    <w:name w:val="heading 6"/>
    <w:aliases w:val="Naslov 6 Obrazloženje"/>
    <w:basedOn w:val="Normal"/>
    <w:next w:val="Normal"/>
    <w:link w:val="Heading6Char"/>
    <w:uiPriority w:val="9"/>
    <w:semiHidden/>
    <w:unhideWhenUsed/>
    <w:qFormat/>
    <w:rsid w:val="00811CC1"/>
    <w:pPr>
      <w:keepNext/>
      <w:keepLines/>
      <w:spacing w:before="240" w:after="120"/>
      <w:jc w:val="left"/>
      <w:outlineLvl w:val="5"/>
    </w:pPr>
    <w:rPr>
      <w:rFonts w:eastAsiaTheme="majorEastAsia" w:cstheme="majorBidi"/>
      <w:b/>
      <w:iCs/>
      <w:color w:val="000000" w:themeColor="text1"/>
    </w:rPr>
  </w:style>
  <w:style w:type="paragraph" w:styleId="Heading7">
    <w:name w:val="heading 7"/>
    <w:basedOn w:val="Normal"/>
    <w:next w:val="Normal"/>
    <w:link w:val="Heading7Char"/>
    <w:uiPriority w:val="9"/>
    <w:semiHidden/>
    <w:unhideWhenUsed/>
    <w:qFormat/>
    <w:rsid w:val="00E13A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3A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3A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3ABF"/>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GLAVA Char"/>
    <w:basedOn w:val="DefaultParagraphFont"/>
    <w:link w:val="Heading2"/>
    <w:uiPriority w:val="9"/>
    <w:rsid w:val="00E91C32"/>
    <w:rPr>
      <w:rFonts w:ascii="Times New Roman" w:eastAsiaTheme="majorEastAsia" w:hAnsi="Times New Roman" w:cstheme="majorBidi"/>
      <w:b/>
      <w:sz w:val="24"/>
      <w:szCs w:val="32"/>
    </w:rPr>
  </w:style>
  <w:style w:type="character" w:customStyle="1" w:styleId="Heading3Char">
    <w:name w:val="Heading 3 Char"/>
    <w:aliases w:val="Podnaslovi Char"/>
    <w:basedOn w:val="DefaultParagraphFont"/>
    <w:link w:val="Heading3"/>
    <w:uiPriority w:val="9"/>
    <w:rsid w:val="00E91C32"/>
    <w:rPr>
      <w:rFonts w:ascii="Times New Roman" w:eastAsiaTheme="majorEastAsia" w:hAnsi="Times New Roman" w:cstheme="majorBidi"/>
      <w:b/>
      <w:color w:val="000000" w:themeColor="text1"/>
      <w:sz w:val="24"/>
      <w:szCs w:val="28"/>
    </w:rPr>
  </w:style>
  <w:style w:type="character" w:customStyle="1" w:styleId="Heading4Char">
    <w:name w:val="Heading 4 Char"/>
    <w:aliases w:val="Članak Char"/>
    <w:basedOn w:val="DefaultParagraphFont"/>
    <w:link w:val="Heading4"/>
    <w:uiPriority w:val="9"/>
    <w:rsid w:val="00E91C32"/>
    <w:rPr>
      <w:rFonts w:ascii="Times New Roman" w:eastAsiaTheme="majorEastAsia" w:hAnsi="Times New Roman" w:cstheme="majorBidi"/>
      <w:b/>
      <w:iCs/>
      <w:color w:val="000000" w:themeColor="text1"/>
      <w:sz w:val="24"/>
    </w:rPr>
  </w:style>
  <w:style w:type="character" w:customStyle="1" w:styleId="Heading5Char">
    <w:name w:val="Heading 5 Char"/>
    <w:aliases w:val="ODJELJAK Char"/>
    <w:basedOn w:val="DefaultParagraphFont"/>
    <w:link w:val="Heading5"/>
    <w:uiPriority w:val="9"/>
    <w:rsid w:val="00CF1DDE"/>
    <w:rPr>
      <w:rFonts w:ascii="Times New Roman" w:eastAsiaTheme="majorEastAsia" w:hAnsi="Times New Roman" w:cstheme="majorBidi"/>
      <w:b/>
      <w:sz w:val="24"/>
    </w:rPr>
  </w:style>
  <w:style w:type="character" w:customStyle="1" w:styleId="Heading6Char">
    <w:name w:val="Heading 6 Char"/>
    <w:aliases w:val="Naslov 6 Obrazloženje Char"/>
    <w:basedOn w:val="DefaultParagraphFont"/>
    <w:link w:val="Heading6"/>
    <w:uiPriority w:val="9"/>
    <w:semiHidden/>
    <w:rsid w:val="00811CC1"/>
    <w:rPr>
      <w:rFonts w:ascii="Times New Roman" w:eastAsiaTheme="majorEastAsia" w:hAnsi="Times New Roman" w:cstheme="majorBidi"/>
      <w:b/>
      <w:iCs/>
      <w:color w:val="000000" w:themeColor="text1"/>
      <w:sz w:val="24"/>
    </w:rPr>
  </w:style>
  <w:style w:type="character" w:customStyle="1" w:styleId="Heading7Char">
    <w:name w:val="Heading 7 Char"/>
    <w:basedOn w:val="DefaultParagraphFont"/>
    <w:link w:val="Heading7"/>
    <w:uiPriority w:val="9"/>
    <w:semiHidden/>
    <w:rsid w:val="00E13A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3A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3ABF"/>
    <w:rPr>
      <w:rFonts w:eastAsiaTheme="majorEastAsia" w:cstheme="majorBidi"/>
      <w:color w:val="272727" w:themeColor="text1" w:themeTint="D8"/>
    </w:rPr>
  </w:style>
  <w:style w:type="paragraph" w:styleId="Title">
    <w:name w:val="Title"/>
    <w:basedOn w:val="Normal"/>
    <w:next w:val="Normal"/>
    <w:link w:val="TitleChar"/>
    <w:uiPriority w:val="10"/>
    <w:qFormat/>
    <w:rsid w:val="00E13AB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3ABF"/>
    <w:rPr>
      <w:rFonts w:asciiTheme="majorHAnsi" w:eastAsiaTheme="majorEastAsia" w:hAnsiTheme="majorHAnsi" w:cstheme="majorBidi"/>
      <w:spacing w:val="-10"/>
      <w:kern w:val="28"/>
      <w:sz w:val="56"/>
      <w:szCs w:val="56"/>
    </w:rPr>
  </w:style>
  <w:style w:type="paragraph" w:styleId="Subtitle">
    <w:name w:val="Subtitle"/>
    <w:aliases w:val="Podnaslov-posljedice"/>
    <w:basedOn w:val="Normal"/>
    <w:next w:val="Normal"/>
    <w:link w:val="SubtitleChar"/>
    <w:uiPriority w:val="11"/>
    <w:qFormat/>
    <w:rsid w:val="00E50A35"/>
    <w:pPr>
      <w:numPr>
        <w:ilvl w:val="1"/>
      </w:numPr>
      <w:spacing w:before="240" w:after="120"/>
      <w:ind w:left="709"/>
    </w:pPr>
    <w:rPr>
      <w:rFonts w:eastAsiaTheme="majorEastAsia" w:cstheme="majorBidi"/>
      <w:b/>
      <w:spacing w:val="15"/>
      <w:szCs w:val="28"/>
    </w:rPr>
  </w:style>
  <w:style w:type="character" w:customStyle="1" w:styleId="SubtitleChar">
    <w:name w:val="Subtitle Char"/>
    <w:aliases w:val="Podnaslov-posljedice Char"/>
    <w:basedOn w:val="DefaultParagraphFont"/>
    <w:link w:val="Subtitle"/>
    <w:uiPriority w:val="11"/>
    <w:rsid w:val="00E50A35"/>
    <w:rPr>
      <w:rFonts w:ascii="Times New Roman" w:eastAsiaTheme="majorEastAsia" w:hAnsi="Times New Roman" w:cstheme="majorBidi"/>
      <w:b/>
      <w:spacing w:val="15"/>
      <w:sz w:val="24"/>
      <w:szCs w:val="28"/>
    </w:rPr>
  </w:style>
  <w:style w:type="paragraph" w:styleId="Quote">
    <w:name w:val="Quote"/>
    <w:basedOn w:val="Normal"/>
    <w:next w:val="Normal"/>
    <w:link w:val="QuoteChar"/>
    <w:uiPriority w:val="29"/>
    <w:qFormat/>
    <w:rsid w:val="00E13ABF"/>
    <w:pPr>
      <w:spacing w:before="160"/>
      <w:jc w:val="center"/>
    </w:pPr>
    <w:rPr>
      <w:i/>
      <w:iCs/>
      <w:color w:val="404040" w:themeColor="text1" w:themeTint="BF"/>
    </w:rPr>
  </w:style>
  <w:style w:type="character" w:customStyle="1" w:styleId="QuoteChar">
    <w:name w:val="Quote Char"/>
    <w:basedOn w:val="DefaultParagraphFont"/>
    <w:link w:val="Quote"/>
    <w:uiPriority w:val="29"/>
    <w:rsid w:val="00E13ABF"/>
    <w:rPr>
      <w:i/>
      <w:iCs/>
      <w:color w:val="404040" w:themeColor="text1" w:themeTint="BF"/>
    </w:rPr>
  </w:style>
  <w:style w:type="paragraph" w:styleId="ListParagraph">
    <w:name w:val="List Paragraph"/>
    <w:basedOn w:val="Normal"/>
    <w:uiPriority w:val="34"/>
    <w:qFormat/>
    <w:rsid w:val="00E13ABF"/>
    <w:pPr>
      <w:ind w:left="720"/>
      <w:contextualSpacing/>
    </w:pPr>
  </w:style>
  <w:style w:type="character" w:styleId="IntenseEmphasis">
    <w:name w:val="Intense Emphasis"/>
    <w:basedOn w:val="DefaultParagraphFont"/>
    <w:uiPriority w:val="21"/>
    <w:qFormat/>
    <w:rsid w:val="00E13ABF"/>
    <w:rPr>
      <w:i/>
      <w:iCs/>
      <w:color w:val="0F4761" w:themeColor="accent1" w:themeShade="BF"/>
    </w:rPr>
  </w:style>
  <w:style w:type="paragraph" w:styleId="IntenseQuote">
    <w:name w:val="Intense Quote"/>
    <w:basedOn w:val="Normal"/>
    <w:next w:val="Normal"/>
    <w:link w:val="IntenseQuoteChar"/>
    <w:uiPriority w:val="30"/>
    <w:qFormat/>
    <w:rsid w:val="00E13A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3ABF"/>
    <w:rPr>
      <w:i/>
      <w:iCs/>
      <w:color w:val="0F4761" w:themeColor="accent1" w:themeShade="BF"/>
    </w:rPr>
  </w:style>
  <w:style w:type="character" w:styleId="IntenseReference">
    <w:name w:val="Intense Reference"/>
    <w:basedOn w:val="DefaultParagraphFont"/>
    <w:uiPriority w:val="32"/>
    <w:qFormat/>
    <w:rsid w:val="00E13ABF"/>
    <w:rPr>
      <w:b/>
      <w:bCs/>
      <w:smallCaps/>
      <w:color w:val="0F4761" w:themeColor="accent1" w:themeShade="BF"/>
      <w:spacing w:val="5"/>
    </w:rPr>
  </w:style>
  <w:style w:type="character" w:styleId="CommentReference">
    <w:name w:val="annotation reference"/>
    <w:basedOn w:val="DefaultParagraphFont"/>
    <w:uiPriority w:val="99"/>
    <w:semiHidden/>
    <w:unhideWhenUsed/>
    <w:rsid w:val="008441A1"/>
    <w:rPr>
      <w:sz w:val="16"/>
      <w:szCs w:val="16"/>
    </w:rPr>
  </w:style>
  <w:style w:type="paragraph" w:styleId="CommentText">
    <w:name w:val="annotation text"/>
    <w:basedOn w:val="Normal"/>
    <w:link w:val="CommentTextChar"/>
    <w:uiPriority w:val="99"/>
    <w:unhideWhenUsed/>
    <w:rsid w:val="008441A1"/>
    <w:rPr>
      <w:sz w:val="20"/>
      <w:szCs w:val="20"/>
    </w:rPr>
  </w:style>
  <w:style w:type="character" w:customStyle="1" w:styleId="CommentTextChar">
    <w:name w:val="Comment Text Char"/>
    <w:basedOn w:val="DefaultParagraphFont"/>
    <w:link w:val="CommentText"/>
    <w:uiPriority w:val="99"/>
    <w:rsid w:val="008441A1"/>
    <w:rPr>
      <w:sz w:val="20"/>
      <w:szCs w:val="20"/>
    </w:rPr>
  </w:style>
  <w:style w:type="paragraph" w:styleId="CommentSubject">
    <w:name w:val="annotation subject"/>
    <w:basedOn w:val="CommentText"/>
    <w:next w:val="CommentText"/>
    <w:link w:val="CommentSubjectChar"/>
    <w:uiPriority w:val="99"/>
    <w:semiHidden/>
    <w:unhideWhenUsed/>
    <w:rsid w:val="008441A1"/>
    <w:rPr>
      <w:b/>
      <w:bCs/>
    </w:rPr>
  </w:style>
  <w:style w:type="character" w:customStyle="1" w:styleId="CommentSubjectChar">
    <w:name w:val="Comment Subject Char"/>
    <w:basedOn w:val="CommentTextChar"/>
    <w:link w:val="CommentSubject"/>
    <w:uiPriority w:val="99"/>
    <w:semiHidden/>
    <w:rsid w:val="008441A1"/>
    <w:rPr>
      <w:b/>
      <w:bCs/>
      <w:sz w:val="20"/>
      <w:szCs w:val="20"/>
    </w:rPr>
  </w:style>
  <w:style w:type="paragraph" w:styleId="Revision">
    <w:name w:val="Revision"/>
    <w:hidden/>
    <w:uiPriority w:val="99"/>
    <w:semiHidden/>
    <w:rsid w:val="001E4716"/>
    <w:pPr>
      <w:spacing w:after="0" w:line="240" w:lineRule="auto"/>
    </w:pPr>
  </w:style>
  <w:style w:type="table" w:styleId="TableGrid">
    <w:name w:val="Table Grid"/>
    <w:basedOn w:val="TableNormal"/>
    <w:uiPriority w:val="39"/>
    <w:rsid w:val="008070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91C32"/>
    <w:pPr>
      <w:spacing w:after="0" w:line="240" w:lineRule="auto"/>
      <w:jc w:val="both"/>
    </w:pPr>
    <w:rPr>
      <w:rFonts w:ascii="Times New Roman" w:hAnsi="Times New Roman"/>
      <w:sz w:val="24"/>
    </w:rPr>
  </w:style>
  <w:style w:type="paragraph" w:styleId="Header">
    <w:name w:val="header"/>
    <w:basedOn w:val="Normal"/>
    <w:link w:val="HeaderChar"/>
    <w:uiPriority w:val="99"/>
    <w:unhideWhenUsed/>
    <w:rsid w:val="00AB6DDD"/>
    <w:pPr>
      <w:tabs>
        <w:tab w:val="center" w:pos="4536"/>
        <w:tab w:val="right" w:pos="9072"/>
      </w:tabs>
      <w:spacing w:after="0"/>
    </w:pPr>
  </w:style>
  <w:style w:type="character" w:customStyle="1" w:styleId="HeaderChar">
    <w:name w:val="Header Char"/>
    <w:basedOn w:val="DefaultParagraphFont"/>
    <w:link w:val="Header"/>
    <w:uiPriority w:val="99"/>
    <w:rsid w:val="00AB6DDD"/>
    <w:rPr>
      <w:rFonts w:ascii="Times New Roman" w:hAnsi="Times New Roman"/>
      <w:sz w:val="24"/>
    </w:rPr>
  </w:style>
  <w:style w:type="paragraph" w:styleId="Footer">
    <w:name w:val="footer"/>
    <w:basedOn w:val="Normal"/>
    <w:link w:val="FooterChar"/>
    <w:uiPriority w:val="99"/>
    <w:unhideWhenUsed/>
    <w:rsid w:val="00AB6DDD"/>
    <w:pPr>
      <w:tabs>
        <w:tab w:val="center" w:pos="4536"/>
        <w:tab w:val="right" w:pos="9072"/>
      </w:tabs>
      <w:spacing w:after="0"/>
    </w:pPr>
  </w:style>
  <w:style w:type="character" w:customStyle="1" w:styleId="FooterChar">
    <w:name w:val="Footer Char"/>
    <w:basedOn w:val="DefaultParagraphFont"/>
    <w:link w:val="Footer"/>
    <w:uiPriority w:val="99"/>
    <w:rsid w:val="00AB6DDD"/>
    <w:rPr>
      <w:rFonts w:ascii="Times New Roman" w:hAnsi="Times New Roman"/>
      <w:sz w:val="24"/>
    </w:rPr>
  </w:style>
  <w:style w:type="paragraph" w:styleId="NormalWeb">
    <w:name w:val="Normal (Web)"/>
    <w:basedOn w:val="Normal"/>
    <w:uiPriority w:val="99"/>
    <w:semiHidden/>
    <w:unhideWhenUsed/>
    <w:rsid w:val="00FD5DD2"/>
    <w:pPr>
      <w:spacing w:before="100" w:beforeAutospacing="1" w:after="100" w:afterAutospacing="1"/>
      <w:jc w:val="left"/>
    </w:pPr>
    <w:rPr>
      <w:rFonts w:ascii="Calibri" w:hAnsi="Calibri" w:cs="Calibri"/>
      <w:kern w:val="0"/>
      <w:sz w:val="22"/>
      <w:lang w:eastAsia="hr-HR"/>
      <w14:ligatures w14:val="none"/>
    </w:rPr>
  </w:style>
  <w:style w:type="table" w:customStyle="1" w:styleId="Reetkatablice1">
    <w:name w:val="Rešetka tablice1"/>
    <w:basedOn w:val="TableNormal"/>
    <w:next w:val="TableGrid"/>
    <w:uiPriority w:val="39"/>
    <w:rsid w:val="00C32C85"/>
    <w:pPr>
      <w:spacing w:after="200" w:line="360" w:lineRule="auto"/>
      <w:jc w:val="both"/>
    </w:pPr>
    <w:rPr>
      <w:rFonts w:ascii="Times New Roman" w:eastAsia="Times New Roman" w:hAnsi="Times New Roman" w:cs="Times New Roman"/>
      <w:kern w:val="0"/>
      <w:sz w:val="20"/>
      <w:szCs w:val="20"/>
      <w:lang w:eastAsia="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7764699">
      <w:bodyDiv w:val="1"/>
      <w:marLeft w:val="0"/>
      <w:marRight w:val="0"/>
      <w:marTop w:val="0"/>
      <w:marBottom w:val="0"/>
      <w:divBdr>
        <w:top w:val="none" w:sz="0" w:space="0" w:color="auto"/>
        <w:left w:val="none" w:sz="0" w:space="0" w:color="auto"/>
        <w:bottom w:val="none" w:sz="0" w:space="0" w:color="auto"/>
        <w:right w:val="none" w:sz="0" w:space="0" w:color="auto"/>
      </w:divBdr>
    </w:div>
    <w:div w:id="790788781">
      <w:bodyDiv w:val="1"/>
      <w:marLeft w:val="0"/>
      <w:marRight w:val="0"/>
      <w:marTop w:val="0"/>
      <w:marBottom w:val="0"/>
      <w:divBdr>
        <w:top w:val="none" w:sz="0" w:space="0" w:color="auto"/>
        <w:left w:val="none" w:sz="0" w:space="0" w:color="auto"/>
        <w:bottom w:val="none" w:sz="0" w:space="0" w:color="auto"/>
        <w:right w:val="none" w:sz="0" w:space="0" w:color="auto"/>
      </w:divBdr>
    </w:div>
    <w:div w:id="864948823">
      <w:bodyDiv w:val="1"/>
      <w:marLeft w:val="0"/>
      <w:marRight w:val="0"/>
      <w:marTop w:val="0"/>
      <w:marBottom w:val="0"/>
      <w:divBdr>
        <w:top w:val="none" w:sz="0" w:space="0" w:color="auto"/>
        <w:left w:val="none" w:sz="0" w:space="0" w:color="auto"/>
        <w:bottom w:val="none" w:sz="0" w:space="0" w:color="auto"/>
        <w:right w:val="none" w:sz="0" w:space="0" w:color="auto"/>
      </w:divBdr>
    </w:div>
    <w:div w:id="970093227">
      <w:bodyDiv w:val="1"/>
      <w:marLeft w:val="0"/>
      <w:marRight w:val="0"/>
      <w:marTop w:val="0"/>
      <w:marBottom w:val="0"/>
      <w:divBdr>
        <w:top w:val="none" w:sz="0" w:space="0" w:color="auto"/>
        <w:left w:val="none" w:sz="0" w:space="0" w:color="auto"/>
        <w:bottom w:val="none" w:sz="0" w:space="0" w:color="auto"/>
        <w:right w:val="none" w:sz="0" w:space="0" w:color="auto"/>
      </w:divBdr>
    </w:div>
    <w:div w:id="1213345362">
      <w:bodyDiv w:val="1"/>
      <w:marLeft w:val="0"/>
      <w:marRight w:val="0"/>
      <w:marTop w:val="0"/>
      <w:marBottom w:val="0"/>
      <w:divBdr>
        <w:top w:val="none" w:sz="0" w:space="0" w:color="auto"/>
        <w:left w:val="none" w:sz="0" w:space="0" w:color="auto"/>
        <w:bottom w:val="none" w:sz="0" w:space="0" w:color="auto"/>
        <w:right w:val="none" w:sz="0" w:space="0" w:color="auto"/>
      </w:divBdr>
    </w:div>
    <w:div w:id="1363818681">
      <w:bodyDiv w:val="1"/>
      <w:marLeft w:val="0"/>
      <w:marRight w:val="0"/>
      <w:marTop w:val="0"/>
      <w:marBottom w:val="0"/>
      <w:divBdr>
        <w:top w:val="none" w:sz="0" w:space="0" w:color="auto"/>
        <w:left w:val="none" w:sz="0" w:space="0" w:color="auto"/>
        <w:bottom w:val="none" w:sz="0" w:space="0" w:color="auto"/>
        <w:right w:val="none" w:sz="0" w:space="0" w:color="auto"/>
      </w:divBdr>
    </w:div>
    <w:div w:id="1425802255">
      <w:bodyDiv w:val="1"/>
      <w:marLeft w:val="0"/>
      <w:marRight w:val="0"/>
      <w:marTop w:val="0"/>
      <w:marBottom w:val="0"/>
      <w:divBdr>
        <w:top w:val="none" w:sz="0" w:space="0" w:color="auto"/>
        <w:left w:val="none" w:sz="0" w:space="0" w:color="auto"/>
        <w:bottom w:val="none" w:sz="0" w:space="0" w:color="auto"/>
        <w:right w:val="none" w:sz="0" w:space="0" w:color="auto"/>
      </w:divBdr>
    </w:div>
    <w:div w:id="1702245772">
      <w:bodyDiv w:val="1"/>
      <w:marLeft w:val="0"/>
      <w:marRight w:val="0"/>
      <w:marTop w:val="0"/>
      <w:marBottom w:val="0"/>
      <w:divBdr>
        <w:top w:val="none" w:sz="0" w:space="0" w:color="auto"/>
        <w:left w:val="none" w:sz="0" w:space="0" w:color="auto"/>
        <w:bottom w:val="none" w:sz="0" w:space="0" w:color="auto"/>
        <w:right w:val="none" w:sz="0" w:space="0" w:color="auto"/>
      </w:divBdr>
    </w:div>
    <w:div w:id="1761949378">
      <w:bodyDiv w:val="1"/>
      <w:marLeft w:val="0"/>
      <w:marRight w:val="0"/>
      <w:marTop w:val="0"/>
      <w:marBottom w:val="0"/>
      <w:divBdr>
        <w:top w:val="none" w:sz="0" w:space="0" w:color="auto"/>
        <w:left w:val="none" w:sz="0" w:space="0" w:color="auto"/>
        <w:bottom w:val="none" w:sz="0" w:space="0" w:color="auto"/>
        <w:right w:val="none" w:sz="0" w:space="0" w:color="auto"/>
      </w:divBdr>
    </w:div>
    <w:div w:id="1783575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a494813a-d0d8-4dad-94cb-0d196f36ba15">AZJMDCZ6QSYZ-886166611-16373</_dlc_DocId>
    <_dlc_DocIdUrl xmlns="a494813a-d0d8-4dad-94cb-0d196f36ba15">
      <Url>https://ekoordinacije.vlada.hr/unutarnja-ljudska/_layouts/15/DocIdRedir.aspx?ID=AZJMDCZ6QSYZ-886166611-16373</Url>
      <Description>AZJMDCZ6QSYZ-886166611-16373</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kument" ma:contentTypeID="0x010100EC536D414ADA374EBBDDC70C85268AB8" ma:contentTypeVersion="0" ma:contentTypeDescription="Stvaranje novog dokumenta." ma:contentTypeScope="" ma:versionID="35c39239a7e06e377b78537228d0fb03">
  <xsd:schema xmlns:xsd="http://www.w3.org/2001/XMLSchema" xmlns:xs="http://www.w3.org/2001/XMLSchema" xmlns:p="http://schemas.microsoft.com/office/2006/metadata/properties" xmlns:ns2="a494813a-d0d8-4dad-94cb-0d196f36ba15" targetNamespace="http://schemas.microsoft.com/office/2006/metadata/properties" ma:root="true" ma:fieldsID="c4dd91abb1b66472ace8a8137ff32509" ns2:_="">
    <xsd:import namespace="a494813a-d0d8-4dad-94cb-0d196f36ba15"/>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94813a-d0d8-4dad-94cb-0d196f36ba15" elementFormDefault="qualified">
    <xsd:import namespace="http://schemas.microsoft.com/office/2006/documentManagement/types"/>
    <xsd:import namespace="http://schemas.microsoft.com/office/infopath/2007/PartnerControls"/>
    <xsd:element name="_dlc_DocId" ma:index="8" nillable="true" ma:displayName="Vrijednost ID-a dokumenta" ma:description="Vrijednost ID-a dokumenta dodijeljenog ovoj stavci." ma:internalName="_dlc_DocId" ma:readOnly="true">
      <xsd:simpleType>
        <xsd:restriction base="dms:Text"/>
      </xsd:simpleType>
    </xsd:element>
    <xsd:element name="_dlc_DocIdUrl" ma:index="9" nillable="true" ma:displayName="ID dokumenta" ma:description="Trajna veza do ovog dokumenta."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01EF6-C962-4BCA-AA81-4F4B8C1CE80E}">
  <ds:schemaRefs>
    <ds:schemaRef ds:uri="http://schemas.openxmlformats.org/package/2006/metadata/core-properties"/>
    <ds:schemaRef ds:uri="a494813a-d0d8-4dad-94cb-0d196f36ba15"/>
    <ds:schemaRef ds:uri="http://schemas.microsoft.com/office/2006/documentManagement/types"/>
    <ds:schemaRef ds:uri="http://schemas.microsoft.com/office/infopath/2007/PartnerControls"/>
    <ds:schemaRef ds:uri="http://purl.org/dc/elements/1.1/"/>
    <ds:schemaRef ds:uri="http://www.w3.org/XML/1998/namespace"/>
    <ds:schemaRef ds:uri="http://schemas.microsoft.com/office/2006/metadata/properties"/>
    <ds:schemaRef ds:uri="http://purl.org/dc/dcmitype/"/>
    <ds:schemaRef ds:uri="http://purl.org/dc/terms/"/>
  </ds:schemaRefs>
</ds:datastoreItem>
</file>

<file path=customXml/itemProps2.xml><?xml version="1.0" encoding="utf-8"?>
<ds:datastoreItem xmlns:ds="http://schemas.openxmlformats.org/officeDocument/2006/customXml" ds:itemID="{17BD6ADD-DDCD-4DD8-A5D9-5F3ABE8BD699}">
  <ds:schemaRefs>
    <ds:schemaRef ds:uri="http://schemas.microsoft.com/sharepoint/v3/contenttype/forms"/>
  </ds:schemaRefs>
</ds:datastoreItem>
</file>

<file path=customXml/itemProps3.xml><?xml version="1.0" encoding="utf-8"?>
<ds:datastoreItem xmlns:ds="http://schemas.openxmlformats.org/officeDocument/2006/customXml" ds:itemID="{2312D078-ABAD-4080-BCA7-8FF4F4357BBF}">
  <ds:schemaRefs>
    <ds:schemaRef ds:uri="http://schemas.microsoft.com/sharepoint/events"/>
  </ds:schemaRefs>
</ds:datastoreItem>
</file>

<file path=customXml/itemProps4.xml><?xml version="1.0" encoding="utf-8"?>
<ds:datastoreItem xmlns:ds="http://schemas.openxmlformats.org/officeDocument/2006/customXml" ds:itemID="{DE5A8BBF-3181-46B2-BA0E-4E5228E4D2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94813a-d0d8-4dad-94cb-0d196f36ba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ACBEF2A-DA43-4973-B7EE-84FE57B59A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41</Pages>
  <Words>17102</Words>
  <Characters>97486</Characters>
  <Application>Microsoft Office Word</Application>
  <DocSecurity>0</DocSecurity>
  <Lines>812</Lines>
  <Paragraphs>228</Paragraphs>
  <ScaleCrop>false</ScaleCrop>
  <HeadingPairs>
    <vt:vector size="2" baseType="variant">
      <vt:variant>
        <vt:lpstr>Naslov</vt:lpstr>
      </vt:variant>
      <vt:variant>
        <vt:i4>1</vt:i4>
      </vt:variant>
    </vt:vector>
  </HeadingPairs>
  <TitlesOfParts>
    <vt:vector size="1" baseType="lpstr">
      <vt:lpstr/>
    </vt:vector>
  </TitlesOfParts>
  <Company>MPU</Company>
  <LinksUpToDate>false</LinksUpToDate>
  <CharactersWithSpaces>114360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Terezija Marić</dc:creator>
  <cp:keywords/>
  <dc:description/>
  <cp:lastModifiedBy>Mladen Duvnjak</cp:lastModifiedBy>
  <cp:revision>8</cp:revision>
  <cp:lastPrinted>2026-08-21T07:46:00Z</cp:lastPrinted>
  <dcterms:created xsi:type="dcterms:W3CDTF">2026-09-15T08:15:00Z</dcterms:created>
  <dcterms:modified xsi:type="dcterms:W3CDTF">2026-10-02T11:43:00Z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0x010100EC536D414ADA374EBBDDC70C85268AB8</vt:lpwstr>
  </property>
  <property fmtid="{D5CDD505-2E9C-101B-9397-08002B2CF9AE}" pid="3" name="_dlc_DocIdItemGuid">
    <vt:lpwstr>55e6ec69-b607-4cb5-b70b-108dd43d1a15</vt:lpwstr>
  </property>
</Properties>
</file>